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88" w:rsidRPr="00ED2408" w:rsidRDefault="00E26598" w:rsidP="002B2CEF">
      <w:pPr>
        <w:spacing w:after="0"/>
        <w:jc w:val="center"/>
        <w:rPr>
          <w:rFonts w:ascii="Times New Roman" w:eastAsia="SimSun" w:hAnsi="Times New Roman" w:cs="Times New Roman"/>
          <w:b/>
          <w:bCs/>
          <w:color w:val="FF0000"/>
          <w:sz w:val="48"/>
          <w:szCs w:val="48"/>
          <w:highlight w:val="yellow"/>
          <w:lang w:bidi="ar"/>
        </w:rPr>
      </w:pPr>
      <w:bookmarkStart w:id="0" w:name="_GoBack"/>
      <w:r w:rsidRPr="00ED2408">
        <w:rPr>
          <w:rFonts w:ascii="Times New Roman" w:eastAsia="SimSun" w:hAnsi="Times New Roman" w:cs="Times New Roman"/>
          <w:b/>
          <w:bCs/>
          <w:noProof/>
          <w:color w:val="FF0000"/>
          <w:sz w:val="48"/>
          <w:szCs w:val="4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-190500</wp:posOffset>
                </wp:positionV>
                <wp:extent cx="5270500" cy="11049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732E" id="Rounded Rectangle 1" o:spid="_x0000_s1026" style="position:absolute;margin-left:-4pt;margin-top:-15pt;width:415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bookmarkEnd w:id="0"/>
      <w:r w:rsidR="00D83C66" w:rsidRPr="00ED2408">
        <w:rPr>
          <w:rFonts w:ascii="Times New Roman" w:eastAsia="SimSun" w:hAnsi="Times New Roman" w:cs="Times New Roman"/>
          <w:b/>
          <w:bCs/>
          <w:color w:val="FF0000"/>
          <w:sz w:val="48"/>
          <w:szCs w:val="48"/>
          <w:highlight w:val="yellow"/>
          <w:lang w:bidi="ar"/>
        </w:rPr>
        <w:t>LEMBAR KERJA MAHASISWA</w:t>
      </w:r>
    </w:p>
    <w:p w:rsidR="009D7888" w:rsidRPr="00ED2408" w:rsidRDefault="00ED2408" w:rsidP="002B2CEF">
      <w:pPr>
        <w:jc w:val="center"/>
        <w:rPr>
          <w:rFonts w:ascii="Times New Roman" w:eastAsia="SimSun" w:hAnsi="Times New Roman" w:cs="Times New Roman"/>
          <w:b/>
          <w:bCs/>
          <w:color w:val="FF0000"/>
          <w:sz w:val="48"/>
          <w:szCs w:val="48"/>
          <w:lang w:bidi="ar"/>
        </w:rPr>
      </w:pPr>
      <w:r w:rsidRPr="00ED2408">
        <w:rPr>
          <w:rFonts w:ascii="Times New Roman" w:eastAsia="SimSun" w:hAnsi="Times New Roman" w:cs="Times New Roman"/>
          <w:b/>
          <w:bCs/>
          <w:color w:val="FF0000"/>
          <w:sz w:val="48"/>
          <w:szCs w:val="48"/>
          <w:highlight w:val="yellow"/>
          <w:lang w:bidi="ar"/>
        </w:rPr>
        <w:t>MENENTUKAN PELUANG USAHA</w:t>
      </w:r>
    </w:p>
    <w:p w:rsidR="002B2CEF" w:rsidRDefault="002B2CEF" w:rsidP="002B2CEF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</w:pPr>
    </w:p>
    <w:p w:rsidR="00D83C66" w:rsidRPr="00E26598" w:rsidRDefault="00D83C66" w:rsidP="00D83C66">
      <w:pPr>
        <w:jc w:val="both"/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</w:pPr>
      <w:proofErr w:type="spellStart"/>
      <w:r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>Aktivitas</w:t>
      </w:r>
      <w:proofErr w:type="spellEnd"/>
      <w:r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 xml:space="preserve"> 1</w:t>
      </w:r>
      <w:r w:rsidR="005707FC"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 xml:space="preserve">: </w:t>
      </w:r>
      <w:proofErr w:type="spellStart"/>
      <w:r w:rsidR="005707FC"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>Mengidentifikasi</w:t>
      </w:r>
      <w:proofErr w:type="spellEnd"/>
      <w:r w:rsidR="005707FC"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 xml:space="preserve"> </w:t>
      </w:r>
      <w:proofErr w:type="spellStart"/>
      <w:r w:rsidR="005707FC"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>Peluang</w:t>
      </w:r>
      <w:proofErr w:type="spellEnd"/>
      <w:r w:rsidR="005707FC" w:rsidRPr="00E26598"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bidi="ar"/>
        </w:rPr>
        <w:t xml:space="preserve"> Usaha</w:t>
      </w:r>
    </w:p>
    <w:p w:rsidR="009D7888" w:rsidRPr="00D83C66" w:rsidRDefault="005707FC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</w:t>
      </w:r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dentifikasi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berbagai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jenis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produk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(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barang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jasa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) yang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sesuai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potensi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diri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memiliki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prospek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cerah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di masa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kini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masa yang </w:t>
      </w:r>
      <w:proofErr w:type="spellStart"/>
      <w:proofErr w:type="gram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akan</w:t>
      </w:r>
      <w:proofErr w:type="spellEnd"/>
      <w:proofErr w:type="gram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datang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9D7888" w:rsidRPr="00D83C66" w:rsidRDefault="005707FC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</w:t>
      </w:r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uliskan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hasil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identifikasinya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 w:rsidR="00D83C66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matriks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tersedia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sesuai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jenis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kebutuhan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manusia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 w:rsidRPr="00D83C66">
        <w:rPr>
          <w:rFonts w:ascii="Times New Roman" w:hAnsi="Times New Roman" w:cs="Times New Roman"/>
          <w:sz w:val="24"/>
          <w:szCs w:val="24"/>
        </w:rPr>
        <w:t xml:space="preserve"> </w:t>
      </w:r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</w:t>
      </w:r>
      <w:proofErr w:type="spellStart"/>
      <w:proofErr w:type="gramEnd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fisik</w:t>
      </w:r>
      <w:proofErr w:type="spellEnd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, mental-</w:t>
      </w:r>
      <w:proofErr w:type="spellStart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rasional</w:t>
      </w:r>
      <w:proofErr w:type="spellEnd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psiko-</w:t>
      </w:r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sosial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psiko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-personal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spritual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742"/>
        <w:gridCol w:w="2817"/>
      </w:tblGrid>
      <w:tr w:rsidR="005707FC" w:rsidTr="005707FC">
        <w:tc>
          <w:tcPr>
            <w:tcW w:w="2840" w:type="dxa"/>
          </w:tcPr>
          <w:p w:rsidR="005707FC" w:rsidRPr="005707FC" w:rsidRDefault="005707FC" w:rsidP="0057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Kebutuhan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841" w:type="dxa"/>
          </w:tcPr>
          <w:p w:rsidR="005707FC" w:rsidRPr="005707FC" w:rsidRDefault="005707FC" w:rsidP="0057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Barang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Jasa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Fungsional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5707FC" w:rsidRPr="005707FC" w:rsidRDefault="005707FC" w:rsidP="0057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5707FC">
              <w:rPr>
                <w:rFonts w:ascii="Times New Roman" w:hAnsi="Times New Roman" w:cs="Times New Roman"/>
                <w:b/>
                <w:sz w:val="24"/>
                <w:szCs w:val="24"/>
              </w:rPr>
              <w:t>Diperoleh</w:t>
            </w:r>
            <w:proofErr w:type="spellEnd"/>
          </w:p>
        </w:tc>
      </w:tr>
      <w:tr w:rsidR="005707FC" w:rsidTr="007317B4">
        <w:trPr>
          <w:trHeight w:val="1628"/>
        </w:trPr>
        <w:tc>
          <w:tcPr>
            <w:tcW w:w="2840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1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707FC" w:rsidRDefault="005707FC" w:rsidP="00570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7FC" w:rsidRDefault="005707FC" w:rsidP="00570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</w:p>
          <w:p w:rsidR="005707FC" w:rsidRDefault="005707FC" w:rsidP="00570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Segar</w:t>
            </w:r>
          </w:p>
          <w:p w:rsidR="005707FC" w:rsidRDefault="005707FC" w:rsidP="00570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</w:p>
          <w:p w:rsidR="005707FC" w:rsidRPr="005707FC" w:rsidRDefault="005707FC" w:rsidP="00570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</w:p>
        </w:tc>
      </w:tr>
      <w:tr w:rsidR="005707FC" w:rsidTr="005707FC">
        <w:tc>
          <w:tcPr>
            <w:tcW w:w="2840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</w:p>
        </w:tc>
        <w:tc>
          <w:tcPr>
            <w:tcW w:w="2841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707FC" w:rsidRDefault="00466D21" w:rsidP="00466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D21" w:rsidRDefault="00466D21" w:rsidP="00466D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Berpengetahuan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Obyektif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  <w:proofErr w:type="spellEnd"/>
          </w:p>
          <w:p w:rsidR="00466D21" w:rsidRPr="00466D21" w:rsidRDefault="00466D21" w:rsidP="00466D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</w:tc>
      </w:tr>
      <w:tr w:rsidR="005707FC" w:rsidTr="005707FC">
        <w:tc>
          <w:tcPr>
            <w:tcW w:w="2840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Psiko-Sosial</w:t>
            </w:r>
            <w:proofErr w:type="spellEnd"/>
          </w:p>
        </w:tc>
        <w:tc>
          <w:tcPr>
            <w:tcW w:w="2841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66D21" w:rsidRDefault="00466D21" w:rsidP="00466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Berstatus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Populer</w:t>
            </w:r>
            <w:proofErr w:type="spellEnd"/>
          </w:p>
          <w:p w:rsidR="00466D21" w:rsidRP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Matang-emosi</w:t>
            </w:r>
            <w:proofErr w:type="spellEnd"/>
          </w:p>
        </w:tc>
      </w:tr>
      <w:tr w:rsidR="005707FC" w:rsidTr="005707FC">
        <w:tc>
          <w:tcPr>
            <w:tcW w:w="2840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-Personal</w:t>
            </w:r>
          </w:p>
        </w:tc>
        <w:tc>
          <w:tcPr>
            <w:tcW w:w="2841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707FC" w:rsidRDefault="00466D21" w:rsidP="00466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Berkepribadian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Utuh</w:t>
            </w:r>
            <w:proofErr w:type="spellEnd"/>
          </w:p>
          <w:p w:rsidR="00466D21" w:rsidRP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Muthmainnah</w:t>
            </w:r>
            <w:proofErr w:type="spellEnd"/>
          </w:p>
        </w:tc>
      </w:tr>
      <w:tr w:rsidR="005707FC" w:rsidTr="005707FC">
        <w:tc>
          <w:tcPr>
            <w:tcW w:w="2840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Spiritual</w:t>
            </w:r>
          </w:p>
        </w:tc>
        <w:tc>
          <w:tcPr>
            <w:tcW w:w="2841" w:type="dxa"/>
          </w:tcPr>
          <w:p w:rsidR="005707FC" w:rsidRDefault="005707FC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707FC" w:rsidRDefault="00466D21" w:rsidP="00466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yang:</w:t>
            </w:r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Intuitif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</w:t>
            </w:r>
            <w:proofErr w:type="spellEnd"/>
          </w:p>
          <w:p w:rsid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466D21" w:rsidRPr="00466D21" w:rsidRDefault="00466D21" w:rsidP="00466D2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Arif-bijaksana</w:t>
            </w:r>
            <w:proofErr w:type="spellEnd"/>
          </w:p>
        </w:tc>
      </w:tr>
    </w:tbl>
    <w:p w:rsidR="009D7888" w:rsidRPr="00E26598" w:rsidRDefault="00D83C66" w:rsidP="00D83C6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>Aktivitas</w:t>
      </w:r>
      <w:proofErr w:type="spellEnd"/>
      <w:r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 xml:space="preserve"> </w:t>
      </w:r>
      <w:proofErr w:type="gramStart"/>
      <w:r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>2</w:t>
      </w:r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 xml:space="preserve"> :</w:t>
      </w:r>
      <w:proofErr w:type="gramEnd"/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 xml:space="preserve"> Brainstorming </w:t>
      </w:r>
      <w:proofErr w:type="spellStart"/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>Produk</w:t>
      </w:r>
      <w:proofErr w:type="spellEnd"/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 xml:space="preserve"> </w:t>
      </w:r>
      <w:proofErr w:type="spellStart"/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>Unggulan</w:t>
      </w:r>
      <w:proofErr w:type="spellEnd"/>
      <w:r w:rsidR="005F0BAA" w:rsidRPr="00E26598">
        <w:rPr>
          <w:rFonts w:ascii="Times New Roman" w:eastAsia="SimSun" w:hAnsi="Times New Roman" w:cs="Times New Roman"/>
          <w:b/>
          <w:color w:val="0070C0"/>
          <w:sz w:val="28"/>
          <w:szCs w:val="28"/>
          <w:lang w:bidi="ar"/>
        </w:rPr>
        <w:t xml:space="preserve"> </w:t>
      </w:r>
    </w:p>
    <w:p w:rsidR="009D7888" w:rsidRPr="00E26598" w:rsidRDefault="00D83C66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Pilihlah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10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sekian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banyak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produk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id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entifikasi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aktivitas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no. 1 </w:t>
      </w:r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di </w:t>
      </w:r>
      <w:proofErr w:type="spellStart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atas</w:t>
      </w:r>
      <w:proofErr w:type="spellEnd"/>
      <w:r w:rsidR="00E26598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(</w:t>
      </w:r>
      <w:proofErr w:type="spellStart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dipilih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yang </w:t>
      </w:r>
      <w:proofErr w:type="spellStart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ada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hubungannya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dengan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bidang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="00B139E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pendidikan</w:t>
      </w:r>
      <w:proofErr w:type="spellEnd"/>
      <w:r w:rsidR="00B139E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/</w:t>
      </w:r>
      <w:proofErr w:type="spellStart"/>
      <w:r w:rsidR="00B139E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ke</w:t>
      </w:r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IPA</w:t>
      </w:r>
      <w:r w:rsidR="00B139E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an</w:t>
      </w:r>
      <w:proofErr w:type="spellEnd"/>
      <w:r w:rsidR="00E26598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)</w:t>
      </w:r>
      <w:r w:rsid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.</w:t>
      </w:r>
    </w:p>
    <w:p w:rsidR="00D83C66" w:rsidRPr="00D83C66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lastRenderedPageBreak/>
        <w:t>Kesepuluh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pilih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</w:t>
      </w:r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rioritaskan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berdasarkan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pertimbangan-pertimbangan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lingkungan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r w:rsidR="00D83C66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eksternal</w:t>
      </w:r>
      <w:proofErr w:type="spellEnd"/>
      <w:proofErr w:type="gram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misalnya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: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potensi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pasar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(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lokal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nasional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global),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ketersediaan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bahan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baku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ketersediaan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teknologi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tenaga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kerja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kebijakan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pemerintah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sebagainya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9D7888" w:rsidRPr="00D83C66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Kemudian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tuliskan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kesepuluh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jenis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beserta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pertimbangan-pertimbangan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format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tugas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berikut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553"/>
        <w:gridCol w:w="5100"/>
      </w:tblGrid>
      <w:tr w:rsidR="009D7888" w:rsidTr="00D83C66">
        <w:tc>
          <w:tcPr>
            <w:tcW w:w="648" w:type="dxa"/>
          </w:tcPr>
          <w:p w:rsidR="009D7888" w:rsidRPr="00D83C66" w:rsidRDefault="005F0BAA" w:rsidP="00D8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</w:tcPr>
          <w:p w:rsidR="009D7888" w:rsidRPr="00D83C66" w:rsidRDefault="005F0BAA" w:rsidP="00D8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>Gagasan</w:t>
            </w:r>
            <w:proofErr w:type="spellEnd"/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Usaha</w:t>
            </w:r>
          </w:p>
        </w:tc>
        <w:tc>
          <w:tcPr>
            <w:tcW w:w="5264" w:type="dxa"/>
          </w:tcPr>
          <w:p w:rsidR="009D7888" w:rsidRPr="00D83C66" w:rsidRDefault="005F0BAA" w:rsidP="00D8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66">
              <w:rPr>
                <w:rFonts w:ascii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88" w:rsidTr="00D83C66">
        <w:tc>
          <w:tcPr>
            <w:tcW w:w="648" w:type="dxa"/>
          </w:tcPr>
          <w:p w:rsidR="009D7888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0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9D7888" w:rsidRDefault="009D7888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6" w:rsidTr="00D83C66">
        <w:tc>
          <w:tcPr>
            <w:tcW w:w="648" w:type="dxa"/>
          </w:tcPr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6" w:rsidRDefault="00D83C66" w:rsidP="00D8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88" w:rsidRDefault="009D7888" w:rsidP="00D83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66" w:rsidRPr="00D83C66" w:rsidRDefault="00D83C66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Jika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melakukan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5F0BAA" w:rsidRPr="00E26598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Brainstorming</w:t>
      </w:r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kemungkinan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lanjutkan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melakukan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lanjutan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melalui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pembobotan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proofErr w:type="gram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Setidaknya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akan</w:t>
      </w:r>
      <w:proofErr w:type="spellEnd"/>
      <w:proofErr w:type="gram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terpilih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memilih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3 (</w:t>
      </w:r>
      <w:proofErr w:type="spellStart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tiga</w:t>
      </w:r>
      <w:proofErr w:type="spellEnd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) </w:t>
      </w:r>
      <w:proofErr w:type="spellStart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dari</w:t>
      </w:r>
      <w:proofErr w:type="spellEnd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10 (</w:t>
      </w:r>
      <w:proofErr w:type="spellStart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sepuluh</w:t>
      </w:r>
      <w:proofErr w:type="spellEnd"/>
      <w:r w:rsidR="005F0BAA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)</w:t>
      </w:r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 w:rsidR="005F0BAA"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D83C66" w:rsidRPr="00D83C66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Pertimbangan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g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digunakan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pertimbangan</w:t>
      </w:r>
      <w:proofErr w:type="spellEnd"/>
      <w:r w:rsidR="00D83C66"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internal</w:t>
      </w:r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: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pengetahuan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ketera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mpilan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ketersediaan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sumberdaya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lahan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bangunan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peralatan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finansial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),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serta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potensi-potensi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lain yang di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miliki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dapat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mewujudkan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E26598" w:rsidRPr="00B139E8" w:rsidRDefault="005F0BAA" w:rsidP="00E265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ketiga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rsebut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di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bawah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disediakan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matriks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cukup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memberi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penilaian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sesuai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pertimbangan-pertimbangan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ditetapkan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tbl>
      <w:tblPr>
        <w:tblW w:w="9768" w:type="dxa"/>
        <w:tblInd w:w="113" w:type="dxa"/>
        <w:tblLook w:val="04A0" w:firstRow="1" w:lastRow="0" w:firstColumn="1" w:lastColumn="0" w:noHBand="0" w:noVBand="1"/>
      </w:tblPr>
      <w:tblGrid>
        <w:gridCol w:w="540"/>
        <w:gridCol w:w="3150"/>
        <w:gridCol w:w="535"/>
        <w:gridCol w:w="630"/>
        <w:gridCol w:w="720"/>
        <w:gridCol w:w="630"/>
        <w:gridCol w:w="540"/>
        <w:gridCol w:w="630"/>
        <w:gridCol w:w="630"/>
        <w:gridCol w:w="630"/>
        <w:gridCol w:w="540"/>
        <w:gridCol w:w="593"/>
      </w:tblGrid>
      <w:tr w:rsidR="00B139E8" w:rsidRPr="00B139E8" w:rsidTr="00B139E8">
        <w:trPr>
          <w:trHeight w:val="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Pertimbangan-pertimbangan</w:t>
            </w:r>
            <w:proofErr w:type="spellEnd"/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Bobot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Masing-masing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Gagasan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Usaha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Berdasarkan</w:t>
            </w:r>
            <w:proofErr w:type="spellEnd"/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Total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Bobot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Masing‐Masing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Gagasan</w:t>
            </w:r>
            <w:proofErr w:type="spellEnd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Usaha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139E8" w:rsidRPr="00B139E8" w:rsidTr="00B139E8">
        <w:trPr>
          <w:trHeight w:val="29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8" w:rsidRPr="00B139E8" w:rsidRDefault="00B139E8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Prioritas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8" w:rsidRPr="00B139E8" w:rsidRDefault="00B139E8" w:rsidP="00B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139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B139E8" w:rsidRPr="00E26598" w:rsidRDefault="00B139E8" w:rsidP="00B139E8">
      <w:pPr>
        <w:pStyle w:val="ListParagraph"/>
        <w:ind w:left="45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Berikut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keterangan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: </w:t>
      </w: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1 =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2 =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Kurang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3 =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Cukup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4 =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9D7888" w:rsidRDefault="005F0BAA" w:rsidP="00D83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5 =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Sangat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Mendukung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:rsidR="009D7888" w:rsidRDefault="00D83C66" w:rsidP="00D83C66">
      <w:pPr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</w:t>
      </w:r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emudian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totalkan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masing-masing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pilih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tiga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yang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memiliki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tertinggi</w:t>
      </w:r>
      <w:proofErr w:type="spellEnd"/>
      <w:r w:rsidR="005F0BAA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</w:p>
    <w:p w:rsidR="00D83C66" w:rsidRPr="00D83C66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Setelah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mengetahui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tiga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usaha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unggulan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dipilih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proofErr w:type="gram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maka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lakukan</w:t>
      </w:r>
      <w:proofErr w:type="spellEnd"/>
      <w:proofErr w:type="gram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judment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terakhir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analisis</w:t>
      </w:r>
      <w:proofErr w:type="spellEnd"/>
      <w:r w:rsidRPr="00E26598"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 xml:space="preserve"> SWOT</w:t>
      </w:r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bertujuan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mengetahui</w:t>
      </w:r>
      <w:proofErr w:type="spellEnd"/>
      <w:proofErr w:type="gram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sisi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kondisi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internal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terdiri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atas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kekuatan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kelebihan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serta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lastRenderedPageBreak/>
        <w:t>kondisi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eksternal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yaitu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peluang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ancaman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Perspektif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mengetahui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kondisi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secara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seimbang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objektif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satu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unggulan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benar-benar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akan</w:t>
      </w:r>
      <w:proofErr w:type="spellEnd"/>
      <w:proofErr w:type="gram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laksanakan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D83C66" w:rsidRPr="00D83C66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Gunakan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penilaian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masing-masing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pertimbangan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setiap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faktor</w:t>
      </w:r>
      <w:proofErr w:type="spellEnd"/>
      <w:proofErr w:type="gram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kriteria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digunakan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mikro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Setelah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total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bobot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setiap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faktor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diperoleh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masukkan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rumus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= (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Kekuatan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+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Peluang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) – (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Lemah+Ancaman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),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disingkat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(S+O)-(W+T)</w:t>
      </w:r>
      <w:r w:rsid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sehingga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dapat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diperoleh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nilai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KLPA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masing-masing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memiliki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nilai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tertinggi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mungkin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Anda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dapat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pilih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sebagai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gagasan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diprioritaskan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diwujudkan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Gunakan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format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berikut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melakukan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analisis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KLPA. </w:t>
      </w:r>
    </w:p>
    <w:p w:rsidR="009D7888" w:rsidRPr="00466D21" w:rsidRDefault="005F0BAA" w:rsidP="00D83C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Jenis</w:t>
      </w:r>
      <w:proofErr w:type="spellEnd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gramStart"/>
      <w:r w:rsidRPr="00D83C66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Usaha ................</w:t>
      </w:r>
      <w:proofErr w:type="gramEnd"/>
    </w:p>
    <w:tbl>
      <w:tblPr>
        <w:tblW w:w="8409" w:type="dxa"/>
        <w:tblInd w:w="113" w:type="dxa"/>
        <w:tblLook w:val="04A0" w:firstRow="1" w:lastRow="0" w:firstColumn="1" w:lastColumn="0" w:noHBand="0" w:noVBand="1"/>
      </w:tblPr>
      <w:tblGrid>
        <w:gridCol w:w="715"/>
        <w:gridCol w:w="2597"/>
        <w:gridCol w:w="830"/>
        <w:gridCol w:w="723"/>
        <w:gridCol w:w="2714"/>
        <w:gridCol w:w="830"/>
      </w:tblGrid>
      <w:tr w:rsidR="00CE510F" w:rsidRPr="00CE510F" w:rsidTr="00E26598">
        <w:trPr>
          <w:trHeight w:val="300"/>
        </w:trPr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SISI INTERNAL</w:t>
            </w:r>
          </w:p>
        </w:tc>
      </w:tr>
      <w:tr w:rsidR="00CE510F" w:rsidRPr="00CE510F" w:rsidTr="00E26598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Kekuatan</w:t>
            </w:r>
            <w:proofErr w:type="spellEnd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(Strength)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Kelemahan</w:t>
            </w:r>
            <w:proofErr w:type="spellEnd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(Weakness)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00"/>
        </w:trPr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SISI EKSTERNAL</w:t>
            </w:r>
          </w:p>
        </w:tc>
      </w:tr>
      <w:tr w:rsidR="00CE510F" w:rsidRPr="00CE510F" w:rsidTr="00E26598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Peluang</w:t>
            </w:r>
            <w:proofErr w:type="spellEnd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Oppurtunities</w:t>
            </w:r>
            <w:proofErr w:type="spellEnd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Ancaman</w:t>
            </w:r>
            <w:proofErr w:type="spellEnd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(Treatment)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E510F" w:rsidRPr="00CE510F" w:rsidTr="00E26598">
        <w:trPr>
          <w:trHeight w:val="31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0F" w:rsidRPr="00CE510F" w:rsidRDefault="00CE510F" w:rsidP="00CE5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E510F" w:rsidRDefault="00CE510F" w:rsidP="00CE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0F" w:rsidRDefault="00CE510F" w:rsidP="00CE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Usaha………</w:t>
      </w: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1970"/>
        <w:gridCol w:w="3320"/>
        <w:gridCol w:w="1670"/>
        <w:gridCol w:w="960"/>
      </w:tblGrid>
      <w:tr w:rsidR="005F0BAA" w:rsidRPr="005F0BAA" w:rsidTr="005F0BAA">
        <w:trPr>
          <w:trHeight w:val="300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Perspektif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SWOT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Setiap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Perspektif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Bobot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 (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Kekuatan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 (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Peluang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(S+O)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 (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Kelemahan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 (</w:t>
            </w:r>
            <w:proofErr w:type="spellStart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Ancaman</w:t>
            </w:r>
            <w:proofErr w:type="spellEnd"/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(W+T)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(S+O)-(W+T)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F0BAA" w:rsidRPr="005F0BAA" w:rsidTr="005F0BAA">
        <w:trPr>
          <w:trHeight w:val="31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BAA" w:rsidRPr="005F0BAA" w:rsidRDefault="005F0BAA" w:rsidP="005F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E510F" w:rsidRPr="00CE510F" w:rsidRDefault="00CE510F" w:rsidP="00CE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888" w:rsidRDefault="009D7888" w:rsidP="00D83C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888"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AEC"/>
    <w:multiLevelType w:val="hybridMultilevel"/>
    <w:tmpl w:val="1C4ABDB6"/>
    <w:lvl w:ilvl="0" w:tplc="E174DB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EC0"/>
    <w:multiLevelType w:val="hybridMultilevel"/>
    <w:tmpl w:val="C13EDEEC"/>
    <w:lvl w:ilvl="0" w:tplc="D10AEF9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5AD6"/>
    <w:multiLevelType w:val="hybridMultilevel"/>
    <w:tmpl w:val="A49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7476"/>
    <w:multiLevelType w:val="hybridMultilevel"/>
    <w:tmpl w:val="374E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161E7"/>
    <w:multiLevelType w:val="hybridMultilevel"/>
    <w:tmpl w:val="6C7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74D"/>
    <w:multiLevelType w:val="hybridMultilevel"/>
    <w:tmpl w:val="C92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CD389D"/>
    <w:rsid w:val="002B2CEF"/>
    <w:rsid w:val="00466D21"/>
    <w:rsid w:val="005707FC"/>
    <w:rsid w:val="005F0BAA"/>
    <w:rsid w:val="007317B4"/>
    <w:rsid w:val="009D7888"/>
    <w:rsid w:val="00B139E8"/>
    <w:rsid w:val="00CE510F"/>
    <w:rsid w:val="00D83C66"/>
    <w:rsid w:val="00E26598"/>
    <w:rsid w:val="00E80B10"/>
    <w:rsid w:val="00ED2408"/>
    <w:rsid w:val="31C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2F49C"/>
  <w15:docId w15:val="{14073F63-5C6E-4309-AA8A-049ED55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D8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2021-03-15T05:02:00Z</dcterms:created>
  <dcterms:modified xsi:type="dcterms:W3CDTF">2021-03-15T12:35:00Z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