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615"/>
        <w:gridCol w:w="982"/>
        <w:gridCol w:w="274"/>
        <w:gridCol w:w="277"/>
        <w:gridCol w:w="3055"/>
        <w:gridCol w:w="3338"/>
        <w:gridCol w:w="265"/>
        <w:gridCol w:w="2794"/>
        <w:gridCol w:w="2571"/>
      </w:tblGrid>
      <w:tr w:rsidR="00F86911" w14:paraId="700E32AB" w14:textId="77777777" w:rsidTr="00330599">
        <w:trPr>
          <w:trHeight w:val="1087"/>
        </w:trPr>
        <w:tc>
          <w:tcPr>
            <w:tcW w:w="809" w:type="pct"/>
            <w:shd w:val="clear" w:color="auto" w:fill="DBE5F1" w:themeFill="accent1" w:themeFillTint="33"/>
          </w:tcPr>
          <w:p w14:paraId="434DE5D4" w14:textId="77777777" w:rsidR="00F86911" w:rsidRDefault="00BA0AF8">
            <w:pPr>
              <w:jc w:val="center"/>
              <w:rPr>
                <w:b/>
                <w:bCs/>
              </w:rPr>
            </w:pPr>
            <w:r>
              <w:rPr>
                <w:noProof/>
              </w:rPr>
              <w:drawing>
                <wp:inline distT="0" distB="0" distL="0" distR="0" wp14:anchorId="3F8F97EF" wp14:editId="02C47316">
                  <wp:extent cx="794866" cy="791399"/>
                  <wp:effectExtent l="19050" t="0" r="5234" b="0"/>
                  <wp:docPr id="6" name="Picture 4" descr="http://beritaseni.com/wp-content/uploads/2015/06/logo-universitas-sebelas-maret-surak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ritaseni.com/wp-content/uploads/2015/06/logo-universitas-sebelas-maret-surakarta.png"/>
                          <pic:cNvPicPr>
                            <a:picLocks noChangeAspect="1" noChangeArrowheads="1"/>
                          </pic:cNvPicPr>
                        </pic:nvPicPr>
                        <pic:blipFill>
                          <a:blip r:embed="rId7" cstate="print"/>
                          <a:srcRect/>
                          <a:stretch>
                            <a:fillRect/>
                          </a:stretch>
                        </pic:blipFill>
                        <pic:spPr bwMode="auto">
                          <a:xfrm>
                            <a:off x="0" y="0"/>
                            <a:ext cx="805186" cy="801674"/>
                          </a:xfrm>
                          <a:prstGeom prst="rect">
                            <a:avLst/>
                          </a:prstGeom>
                          <a:noFill/>
                          <a:ln w="9525">
                            <a:noFill/>
                            <a:miter lim="800000"/>
                            <a:headEnd/>
                            <a:tailEnd/>
                          </a:ln>
                        </pic:spPr>
                      </pic:pic>
                    </a:graphicData>
                  </a:graphic>
                </wp:inline>
              </w:drawing>
            </w:r>
          </w:p>
        </w:tc>
        <w:tc>
          <w:tcPr>
            <w:tcW w:w="4191" w:type="pct"/>
            <w:gridSpan w:val="8"/>
            <w:shd w:val="clear" w:color="auto" w:fill="DBE5F1" w:themeFill="accent1" w:themeFillTint="33"/>
            <w:vAlign w:val="center"/>
          </w:tcPr>
          <w:p w14:paraId="1E76E057" w14:textId="77777777" w:rsidR="00F86911" w:rsidRDefault="00BA0AF8">
            <w:pPr>
              <w:rPr>
                <w:b/>
                <w:bCs/>
                <w:sz w:val="24"/>
              </w:rPr>
            </w:pPr>
            <w:r>
              <w:rPr>
                <w:b/>
                <w:bCs/>
                <w:sz w:val="28"/>
              </w:rPr>
              <w:t>RENCANA PEMBELAJARAN SEMESTER (RPS)</w:t>
            </w:r>
          </w:p>
          <w:p w14:paraId="518939C7" w14:textId="4CE59BCB" w:rsidR="00F86911" w:rsidRPr="008C24F7" w:rsidRDefault="00BA0AF8">
            <w:pPr>
              <w:rPr>
                <w:b/>
                <w:bCs/>
                <w:lang w:val="en-US"/>
              </w:rPr>
            </w:pPr>
            <w:r>
              <w:rPr>
                <w:b/>
                <w:bCs/>
              </w:rPr>
              <w:t xml:space="preserve">PROGRAM STUDI </w:t>
            </w:r>
            <w:r w:rsidR="008C24F7">
              <w:rPr>
                <w:b/>
                <w:bCs/>
                <w:lang w:val="en-US"/>
              </w:rPr>
              <w:t>TEKNIK SIPIL</w:t>
            </w:r>
          </w:p>
          <w:p w14:paraId="187A6EC6" w14:textId="4BE612A2" w:rsidR="00F86911" w:rsidRPr="008C24F7" w:rsidRDefault="00BA0AF8">
            <w:pPr>
              <w:rPr>
                <w:b/>
                <w:bCs/>
                <w:lang w:val="en-US"/>
              </w:rPr>
            </w:pPr>
            <w:r>
              <w:rPr>
                <w:b/>
                <w:bCs/>
              </w:rPr>
              <w:t>FAKULTAS</w:t>
            </w:r>
            <w:r w:rsidR="008C24F7">
              <w:rPr>
                <w:b/>
                <w:bCs/>
                <w:lang w:val="en-US"/>
              </w:rPr>
              <w:t xml:space="preserve"> TEKNIK</w:t>
            </w:r>
          </w:p>
          <w:p w14:paraId="2BF84F7D" w14:textId="77777777" w:rsidR="00F86911" w:rsidRDefault="00BA0AF8">
            <w:pPr>
              <w:rPr>
                <w:b/>
                <w:bCs/>
              </w:rPr>
            </w:pPr>
            <w:r>
              <w:rPr>
                <w:b/>
                <w:bCs/>
              </w:rPr>
              <w:t>UNIVERSITAS SEBELAS MARET</w:t>
            </w:r>
          </w:p>
        </w:tc>
      </w:tr>
      <w:tr w:rsidR="00F86911" w14:paraId="05D22A46" w14:textId="77777777" w:rsidTr="00330599">
        <w:trPr>
          <w:trHeight w:val="253"/>
        </w:trPr>
        <w:tc>
          <w:tcPr>
            <w:tcW w:w="809" w:type="pct"/>
            <w:shd w:val="clear" w:color="auto" w:fill="auto"/>
          </w:tcPr>
          <w:p w14:paraId="6BBAB62A" w14:textId="77777777" w:rsidR="00F86911" w:rsidRDefault="00F86911">
            <w:pPr>
              <w:jc w:val="center"/>
              <w:rPr>
                <w:noProof/>
                <w:lang w:eastAsia="id-ID"/>
              </w:rPr>
            </w:pPr>
          </w:p>
        </w:tc>
        <w:tc>
          <w:tcPr>
            <w:tcW w:w="4191" w:type="pct"/>
            <w:gridSpan w:val="8"/>
            <w:shd w:val="clear" w:color="auto" w:fill="auto"/>
            <w:vAlign w:val="center"/>
          </w:tcPr>
          <w:p w14:paraId="74EB66C3" w14:textId="77777777" w:rsidR="00F86911" w:rsidRDefault="00F86911">
            <w:pPr>
              <w:rPr>
                <w:b/>
                <w:bCs/>
                <w:sz w:val="24"/>
              </w:rPr>
            </w:pPr>
          </w:p>
        </w:tc>
      </w:tr>
      <w:tr w:rsidR="00616A84" w:rsidRPr="00330599" w14:paraId="5B5859CE" w14:textId="77777777" w:rsidTr="007A7FD0">
        <w:tblPrEx>
          <w:shd w:val="clear" w:color="auto" w:fill="auto"/>
        </w:tblPrEx>
        <w:tc>
          <w:tcPr>
            <w:tcW w:w="2227" w:type="pct"/>
            <w:gridSpan w:val="5"/>
          </w:tcPr>
          <w:p w14:paraId="6AAC7467" w14:textId="77777777" w:rsidR="00F86911" w:rsidRPr="00330599" w:rsidRDefault="00BA0AF8">
            <w:pPr>
              <w:rPr>
                <w:rFonts w:cstheme="minorHAnsi"/>
                <w:b/>
                <w:bCs/>
                <w:sz w:val="20"/>
                <w:szCs w:val="18"/>
              </w:rPr>
            </w:pPr>
            <w:r w:rsidRPr="00330599">
              <w:rPr>
                <w:rFonts w:cstheme="minorHAnsi"/>
                <w:b/>
                <w:bCs/>
                <w:sz w:val="20"/>
                <w:szCs w:val="18"/>
              </w:rPr>
              <w:t>Identitas Mata Kuliah</w:t>
            </w:r>
          </w:p>
        </w:tc>
        <w:tc>
          <w:tcPr>
            <w:tcW w:w="1032" w:type="pct"/>
          </w:tcPr>
          <w:p w14:paraId="74FA7D5D" w14:textId="77777777" w:rsidR="00F86911" w:rsidRPr="00330599" w:rsidRDefault="00BA0AF8">
            <w:pPr>
              <w:rPr>
                <w:rFonts w:cstheme="minorHAnsi"/>
                <w:b/>
                <w:sz w:val="20"/>
                <w:szCs w:val="18"/>
              </w:rPr>
            </w:pPr>
            <w:r w:rsidRPr="00330599">
              <w:rPr>
                <w:rFonts w:cstheme="minorHAnsi"/>
                <w:b/>
                <w:sz w:val="20"/>
                <w:szCs w:val="18"/>
              </w:rPr>
              <w:t xml:space="preserve">Identitas  dan Validasi </w:t>
            </w:r>
          </w:p>
        </w:tc>
        <w:tc>
          <w:tcPr>
            <w:tcW w:w="82" w:type="pct"/>
          </w:tcPr>
          <w:p w14:paraId="48A852D8" w14:textId="77777777" w:rsidR="00F86911" w:rsidRPr="00330599" w:rsidRDefault="00F86911">
            <w:pPr>
              <w:rPr>
                <w:rFonts w:cstheme="minorHAnsi"/>
                <w:b/>
                <w:sz w:val="20"/>
                <w:szCs w:val="18"/>
              </w:rPr>
            </w:pPr>
          </w:p>
        </w:tc>
        <w:tc>
          <w:tcPr>
            <w:tcW w:w="864" w:type="pct"/>
          </w:tcPr>
          <w:p w14:paraId="7C7EFE42" w14:textId="77777777" w:rsidR="00F86911" w:rsidRPr="00330599" w:rsidRDefault="00BA0AF8">
            <w:pPr>
              <w:rPr>
                <w:rFonts w:cstheme="minorHAnsi"/>
                <w:b/>
                <w:sz w:val="20"/>
                <w:szCs w:val="18"/>
              </w:rPr>
            </w:pPr>
            <w:r w:rsidRPr="00330599">
              <w:rPr>
                <w:rFonts w:cstheme="minorHAnsi"/>
                <w:b/>
                <w:sz w:val="20"/>
                <w:szCs w:val="18"/>
              </w:rPr>
              <w:t>Nama</w:t>
            </w:r>
          </w:p>
        </w:tc>
        <w:tc>
          <w:tcPr>
            <w:tcW w:w="796" w:type="pct"/>
          </w:tcPr>
          <w:p w14:paraId="2EED295B" w14:textId="77777777" w:rsidR="00F86911" w:rsidRPr="00330599" w:rsidRDefault="00BA0AF8">
            <w:pPr>
              <w:rPr>
                <w:rFonts w:cstheme="minorHAnsi"/>
                <w:b/>
                <w:sz w:val="20"/>
                <w:szCs w:val="18"/>
              </w:rPr>
            </w:pPr>
            <w:r w:rsidRPr="00330599">
              <w:rPr>
                <w:rFonts w:cstheme="minorHAnsi"/>
                <w:b/>
                <w:sz w:val="20"/>
                <w:szCs w:val="18"/>
              </w:rPr>
              <w:t>Tanda Tangan</w:t>
            </w:r>
          </w:p>
        </w:tc>
      </w:tr>
      <w:tr w:rsidR="00330599" w:rsidRPr="00330599" w14:paraId="0EFF73E9" w14:textId="77777777" w:rsidTr="007A7FD0">
        <w:tblPrEx>
          <w:shd w:val="clear" w:color="auto" w:fill="auto"/>
        </w:tblPrEx>
        <w:tc>
          <w:tcPr>
            <w:tcW w:w="1113" w:type="pct"/>
            <w:gridSpan w:val="2"/>
          </w:tcPr>
          <w:p w14:paraId="677A1431" w14:textId="77777777" w:rsidR="00F86911" w:rsidRPr="00330599" w:rsidRDefault="00BA0AF8">
            <w:pPr>
              <w:rPr>
                <w:rFonts w:cstheme="minorHAnsi"/>
                <w:b/>
                <w:bCs/>
                <w:sz w:val="18"/>
                <w:szCs w:val="18"/>
              </w:rPr>
            </w:pPr>
            <w:r w:rsidRPr="00330599">
              <w:rPr>
                <w:rFonts w:cstheme="minorHAnsi"/>
                <w:bCs/>
                <w:sz w:val="18"/>
                <w:szCs w:val="18"/>
              </w:rPr>
              <w:t>Kode Mata Kuliah</w:t>
            </w:r>
          </w:p>
        </w:tc>
        <w:tc>
          <w:tcPr>
            <w:tcW w:w="85" w:type="pct"/>
          </w:tcPr>
          <w:p w14:paraId="51658C44" w14:textId="77777777" w:rsidR="00F86911" w:rsidRPr="00330599" w:rsidRDefault="00BA0AF8">
            <w:pPr>
              <w:rPr>
                <w:rFonts w:cstheme="minorHAnsi"/>
                <w:b/>
                <w:bCs/>
                <w:sz w:val="18"/>
                <w:szCs w:val="18"/>
              </w:rPr>
            </w:pPr>
            <w:r w:rsidRPr="00330599">
              <w:rPr>
                <w:rFonts w:cstheme="minorHAnsi"/>
                <w:b/>
                <w:bCs/>
                <w:sz w:val="18"/>
                <w:szCs w:val="18"/>
              </w:rPr>
              <w:t>:</w:t>
            </w:r>
          </w:p>
        </w:tc>
        <w:tc>
          <w:tcPr>
            <w:tcW w:w="1029" w:type="pct"/>
            <w:gridSpan w:val="2"/>
          </w:tcPr>
          <w:p w14:paraId="3FC2FF32" w14:textId="3F9B28DF" w:rsidR="00F86911" w:rsidRPr="00330599" w:rsidRDefault="006264DD">
            <w:pPr>
              <w:rPr>
                <w:rFonts w:cstheme="minorHAnsi"/>
                <w:b/>
                <w:bCs/>
                <w:sz w:val="18"/>
                <w:szCs w:val="18"/>
              </w:rPr>
            </w:pPr>
            <w:r w:rsidRPr="00330599">
              <w:rPr>
                <w:rFonts w:cstheme="minorHAnsi"/>
                <w:b/>
                <w:bCs/>
                <w:sz w:val="18"/>
                <w:szCs w:val="18"/>
              </w:rPr>
              <w:t>TKS24022</w:t>
            </w:r>
          </w:p>
        </w:tc>
        <w:tc>
          <w:tcPr>
            <w:tcW w:w="1032" w:type="pct"/>
          </w:tcPr>
          <w:p w14:paraId="36C4E99F" w14:textId="77777777" w:rsidR="00F86911" w:rsidRPr="00330599" w:rsidRDefault="00BA0AF8">
            <w:pPr>
              <w:rPr>
                <w:rFonts w:cstheme="minorHAnsi"/>
                <w:sz w:val="18"/>
                <w:szCs w:val="18"/>
              </w:rPr>
            </w:pPr>
            <w:r w:rsidRPr="00330599">
              <w:rPr>
                <w:rFonts w:cstheme="minorHAnsi"/>
                <w:sz w:val="18"/>
                <w:szCs w:val="18"/>
              </w:rPr>
              <w:t>Dosen Pengembang RPS</w:t>
            </w:r>
          </w:p>
        </w:tc>
        <w:tc>
          <w:tcPr>
            <w:tcW w:w="82" w:type="pct"/>
          </w:tcPr>
          <w:p w14:paraId="3B43450A" w14:textId="77777777" w:rsidR="00F86911" w:rsidRPr="00330599" w:rsidRDefault="00BA0AF8">
            <w:pPr>
              <w:rPr>
                <w:rFonts w:cstheme="minorHAnsi"/>
                <w:sz w:val="18"/>
                <w:szCs w:val="18"/>
              </w:rPr>
            </w:pPr>
            <w:r w:rsidRPr="00330599">
              <w:rPr>
                <w:rFonts w:cstheme="minorHAnsi"/>
                <w:sz w:val="18"/>
                <w:szCs w:val="18"/>
              </w:rPr>
              <w:t>:</w:t>
            </w:r>
          </w:p>
        </w:tc>
        <w:tc>
          <w:tcPr>
            <w:tcW w:w="864" w:type="pct"/>
          </w:tcPr>
          <w:p w14:paraId="072D9EBE" w14:textId="46B559F3" w:rsidR="006264DD" w:rsidRPr="00330599" w:rsidRDefault="006264DD">
            <w:pPr>
              <w:rPr>
                <w:rFonts w:cstheme="minorHAnsi"/>
                <w:sz w:val="18"/>
                <w:szCs w:val="18"/>
                <w:lang w:val="en-US"/>
              </w:rPr>
            </w:pPr>
            <w:r w:rsidRPr="00330599">
              <w:rPr>
                <w:rFonts w:cstheme="minorHAnsi"/>
                <w:sz w:val="18"/>
                <w:szCs w:val="18"/>
                <w:lang w:val="en-US"/>
              </w:rPr>
              <w:t xml:space="preserve">Dr. Dewi </w:t>
            </w:r>
            <w:proofErr w:type="spellStart"/>
            <w:r w:rsidRPr="00330599">
              <w:rPr>
                <w:rFonts w:cstheme="minorHAnsi"/>
                <w:sz w:val="18"/>
                <w:szCs w:val="18"/>
                <w:lang w:val="en-US"/>
              </w:rPr>
              <w:t>Handayani</w:t>
            </w:r>
            <w:proofErr w:type="spellEnd"/>
            <w:r w:rsidRPr="00330599">
              <w:rPr>
                <w:rFonts w:cstheme="minorHAnsi"/>
                <w:sz w:val="18"/>
                <w:szCs w:val="18"/>
                <w:lang w:val="en-US"/>
              </w:rPr>
              <w:t xml:space="preserve">, ST., MT. </w:t>
            </w:r>
          </w:p>
          <w:p w14:paraId="1EBC6707" w14:textId="7931D10B" w:rsidR="00F86911" w:rsidRPr="00330599" w:rsidRDefault="006264DD">
            <w:pPr>
              <w:rPr>
                <w:rFonts w:cstheme="minorHAnsi"/>
                <w:sz w:val="18"/>
                <w:szCs w:val="18"/>
              </w:rPr>
            </w:pPr>
            <w:r w:rsidRPr="00330599">
              <w:rPr>
                <w:rFonts w:cstheme="minorHAnsi"/>
                <w:sz w:val="18"/>
                <w:szCs w:val="18"/>
              </w:rPr>
              <w:t>Dr. F. Pungky Pramesti, ST, MT</w:t>
            </w:r>
          </w:p>
        </w:tc>
        <w:tc>
          <w:tcPr>
            <w:tcW w:w="796" w:type="pct"/>
          </w:tcPr>
          <w:p w14:paraId="3CC93B94" w14:textId="77777777" w:rsidR="00F86911" w:rsidRPr="00330599" w:rsidRDefault="00F86911">
            <w:pPr>
              <w:rPr>
                <w:rFonts w:cstheme="minorHAnsi"/>
                <w:sz w:val="18"/>
                <w:szCs w:val="18"/>
              </w:rPr>
            </w:pPr>
          </w:p>
        </w:tc>
      </w:tr>
      <w:tr w:rsidR="00330599" w:rsidRPr="00330599" w14:paraId="45001617" w14:textId="77777777" w:rsidTr="007A7FD0">
        <w:tblPrEx>
          <w:shd w:val="clear" w:color="auto" w:fill="auto"/>
        </w:tblPrEx>
        <w:tc>
          <w:tcPr>
            <w:tcW w:w="1113" w:type="pct"/>
            <w:gridSpan w:val="2"/>
          </w:tcPr>
          <w:p w14:paraId="790E6EA2" w14:textId="77777777" w:rsidR="00F86911" w:rsidRPr="00330599" w:rsidRDefault="00BA0AF8">
            <w:pPr>
              <w:rPr>
                <w:rFonts w:cstheme="minorHAnsi"/>
                <w:bCs/>
                <w:sz w:val="18"/>
                <w:szCs w:val="18"/>
              </w:rPr>
            </w:pPr>
            <w:r w:rsidRPr="00330599">
              <w:rPr>
                <w:rFonts w:cstheme="minorHAnsi"/>
                <w:bCs/>
                <w:sz w:val="18"/>
                <w:szCs w:val="18"/>
              </w:rPr>
              <w:t xml:space="preserve">Nama </w:t>
            </w:r>
            <w:r w:rsidRPr="00330599">
              <w:rPr>
                <w:rFonts w:cstheme="minorHAnsi"/>
                <w:bCs/>
                <w:sz w:val="18"/>
                <w:szCs w:val="18"/>
                <w:lang w:val="fi-FI"/>
              </w:rPr>
              <w:t>Mata Kuliah</w:t>
            </w:r>
          </w:p>
        </w:tc>
        <w:tc>
          <w:tcPr>
            <w:tcW w:w="85" w:type="pct"/>
          </w:tcPr>
          <w:p w14:paraId="39B73783" w14:textId="77777777" w:rsidR="00F86911" w:rsidRPr="00330599" w:rsidRDefault="00BA0AF8">
            <w:pPr>
              <w:rPr>
                <w:rFonts w:cstheme="minorHAnsi"/>
                <w:b/>
                <w:bCs/>
                <w:sz w:val="18"/>
                <w:szCs w:val="18"/>
              </w:rPr>
            </w:pPr>
            <w:r w:rsidRPr="00330599">
              <w:rPr>
                <w:rFonts w:cstheme="minorHAnsi"/>
                <w:b/>
                <w:bCs/>
                <w:sz w:val="18"/>
                <w:szCs w:val="18"/>
              </w:rPr>
              <w:t>:</w:t>
            </w:r>
          </w:p>
        </w:tc>
        <w:tc>
          <w:tcPr>
            <w:tcW w:w="1029" w:type="pct"/>
            <w:gridSpan w:val="2"/>
          </w:tcPr>
          <w:p w14:paraId="411C938D" w14:textId="77777777" w:rsidR="00F86911" w:rsidRPr="00330599" w:rsidRDefault="006264DD">
            <w:pPr>
              <w:rPr>
                <w:rFonts w:cstheme="minorHAnsi"/>
                <w:b/>
                <w:bCs/>
                <w:sz w:val="18"/>
                <w:szCs w:val="18"/>
              </w:rPr>
            </w:pPr>
            <w:r w:rsidRPr="00330599">
              <w:rPr>
                <w:rFonts w:cstheme="minorHAnsi"/>
                <w:b/>
                <w:bCs/>
                <w:sz w:val="18"/>
                <w:szCs w:val="18"/>
              </w:rPr>
              <w:t>Perancangan Lapangan Terbang</w:t>
            </w:r>
          </w:p>
          <w:p w14:paraId="44D95D67" w14:textId="59170550" w:rsidR="006264DD" w:rsidRPr="00330599" w:rsidRDefault="006264DD">
            <w:pPr>
              <w:rPr>
                <w:rFonts w:cstheme="minorHAnsi"/>
                <w:b/>
                <w:bCs/>
                <w:i/>
                <w:iCs/>
                <w:sz w:val="18"/>
                <w:szCs w:val="18"/>
              </w:rPr>
            </w:pPr>
            <w:r w:rsidRPr="00330599">
              <w:rPr>
                <w:rFonts w:cstheme="minorHAnsi"/>
                <w:b/>
                <w:bCs/>
                <w:i/>
                <w:iCs/>
                <w:sz w:val="18"/>
                <w:szCs w:val="18"/>
              </w:rPr>
              <w:t>Airport Design</w:t>
            </w:r>
          </w:p>
        </w:tc>
        <w:tc>
          <w:tcPr>
            <w:tcW w:w="1032" w:type="pct"/>
          </w:tcPr>
          <w:p w14:paraId="61E116D3" w14:textId="77777777" w:rsidR="00F86911" w:rsidRPr="00330599" w:rsidRDefault="00F86911">
            <w:pPr>
              <w:rPr>
                <w:rFonts w:cstheme="minorHAnsi"/>
                <w:bCs/>
                <w:sz w:val="18"/>
                <w:szCs w:val="18"/>
              </w:rPr>
            </w:pPr>
          </w:p>
        </w:tc>
        <w:tc>
          <w:tcPr>
            <w:tcW w:w="82" w:type="pct"/>
          </w:tcPr>
          <w:p w14:paraId="133597C3" w14:textId="77777777" w:rsidR="00F86911" w:rsidRPr="00330599" w:rsidRDefault="00F86911">
            <w:pPr>
              <w:rPr>
                <w:rFonts w:cstheme="minorHAnsi"/>
                <w:bCs/>
                <w:sz w:val="18"/>
                <w:szCs w:val="18"/>
              </w:rPr>
            </w:pPr>
          </w:p>
        </w:tc>
        <w:tc>
          <w:tcPr>
            <w:tcW w:w="864" w:type="pct"/>
          </w:tcPr>
          <w:p w14:paraId="0A0BD807" w14:textId="77777777" w:rsidR="00F86911" w:rsidRPr="00330599" w:rsidRDefault="00F86911">
            <w:pPr>
              <w:rPr>
                <w:rFonts w:cstheme="minorHAnsi"/>
                <w:bCs/>
                <w:sz w:val="18"/>
                <w:szCs w:val="18"/>
              </w:rPr>
            </w:pPr>
          </w:p>
        </w:tc>
        <w:tc>
          <w:tcPr>
            <w:tcW w:w="796" w:type="pct"/>
          </w:tcPr>
          <w:p w14:paraId="036B4343" w14:textId="77777777" w:rsidR="00F86911" w:rsidRPr="00330599" w:rsidRDefault="00F86911">
            <w:pPr>
              <w:rPr>
                <w:rFonts w:cstheme="minorHAnsi"/>
                <w:bCs/>
                <w:sz w:val="18"/>
                <w:szCs w:val="18"/>
              </w:rPr>
            </w:pPr>
          </w:p>
        </w:tc>
      </w:tr>
      <w:tr w:rsidR="00330599" w:rsidRPr="00330599" w14:paraId="064CF4E2" w14:textId="77777777" w:rsidTr="007A7FD0">
        <w:tblPrEx>
          <w:shd w:val="clear" w:color="auto" w:fill="auto"/>
        </w:tblPrEx>
        <w:tc>
          <w:tcPr>
            <w:tcW w:w="1113" w:type="pct"/>
            <w:gridSpan w:val="2"/>
          </w:tcPr>
          <w:p w14:paraId="2F5C4567" w14:textId="77777777" w:rsidR="00F86911" w:rsidRPr="00330599" w:rsidRDefault="00BA0AF8">
            <w:pPr>
              <w:rPr>
                <w:rFonts w:cstheme="minorHAnsi"/>
                <w:bCs/>
                <w:sz w:val="18"/>
                <w:szCs w:val="18"/>
                <w:lang w:val="fi-FI"/>
              </w:rPr>
            </w:pPr>
            <w:r w:rsidRPr="00330599">
              <w:rPr>
                <w:rFonts w:cstheme="minorHAnsi"/>
                <w:bCs/>
                <w:sz w:val="18"/>
                <w:szCs w:val="18"/>
                <w:lang w:val="sv-SE"/>
              </w:rPr>
              <w:t>Bobot</w:t>
            </w:r>
            <w:r w:rsidRPr="00330599">
              <w:rPr>
                <w:rFonts w:cstheme="minorHAnsi"/>
                <w:bCs/>
                <w:sz w:val="18"/>
                <w:szCs w:val="18"/>
              </w:rPr>
              <w:t xml:space="preserve"> Mata Kuliah (sks)</w:t>
            </w:r>
          </w:p>
        </w:tc>
        <w:tc>
          <w:tcPr>
            <w:tcW w:w="85" w:type="pct"/>
          </w:tcPr>
          <w:p w14:paraId="01DF3A1E" w14:textId="77777777" w:rsidR="00F86911" w:rsidRPr="00330599" w:rsidRDefault="00BA0AF8">
            <w:pPr>
              <w:rPr>
                <w:rFonts w:cstheme="minorHAnsi"/>
                <w:b/>
                <w:bCs/>
                <w:sz w:val="18"/>
                <w:szCs w:val="18"/>
              </w:rPr>
            </w:pPr>
            <w:r w:rsidRPr="00330599">
              <w:rPr>
                <w:rFonts w:cstheme="minorHAnsi"/>
                <w:b/>
                <w:bCs/>
                <w:sz w:val="18"/>
                <w:szCs w:val="18"/>
              </w:rPr>
              <w:t>:</w:t>
            </w:r>
          </w:p>
        </w:tc>
        <w:tc>
          <w:tcPr>
            <w:tcW w:w="1029" w:type="pct"/>
            <w:gridSpan w:val="2"/>
          </w:tcPr>
          <w:p w14:paraId="6BC53F20" w14:textId="6333C4D2" w:rsidR="00F86911" w:rsidRPr="00330599" w:rsidRDefault="006264DD">
            <w:pPr>
              <w:rPr>
                <w:rFonts w:cstheme="minorHAnsi"/>
                <w:b/>
                <w:bCs/>
                <w:sz w:val="18"/>
                <w:szCs w:val="18"/>
                <w:lang w:val="en-US"/>
              </w:rPr>
            </w:pPr>
            <w:r w:rsidRPr="00330599">
              <w:rPr>
                <w:rFonts w:cstheme="minorHAnsi"/>
                <w:b/>
                <w:bCs/>
                <w:sz w:val="18"/>
                <w:szCs w:val="18"/>
                <w:lang w:val="en-US"/>
              </w:rPr>
              <w:t>3</w:t>
            </w:r>
          </w:p>
        </w:tc>
        <w:tc>
          <w:tcPr>
            <w:tcW w:w="1032" w:type="pct"/>
          </w:tcPr>
          <w:p w14:paraId="0913B19B" w14:textId="77777777" w:rsidR="00F86911" w:rsidRPr="00330599" w:rsidRDefault="00BA0AF8">
            <w:pPr>
              <w:rPr>
                <w:rFonts w:cstheme="minorHAnsi"/>
                <w:bCs/>
                <w:sz w:val="18"/>
                <w:szCs w:val="18"/>
              </w:rPr>
            </w:pPr>
            <w:r w:rsidRPr="00330599">
              <w:rPr>
                <w:rFonts w:cstheme="minorHAnsi"/>
                <w:bCs/>
                <w:sz w:val="18"/>
                <w:szCs w:val="18"/>
              </w:rPr>
              <w:t>Koord. Kelompok Mata Kuliah</w:t>
            </w:r>
          </w:p>
        </w:tc>
        <w:tc>
          <w:tcPr>
            <w:tcW w:w="82" w:type="pct"/>
          </w:tcPr>
          <w:p w14:paraId="53913EFB" w14:textId="77777777" w:rsidR="00F86911" w:rsidRPr="00330599" w:rsidRDefault="00BA0AF8">
            <w:pPr>
              <w:rPr>
                <w:rFonts w:cstheme="minorHAnsi"/>
                <w:bCs/>
                <w:sz w:val="18"/>
                <w:szCs w:val="18"/>
              </w:rPr>
            </w:pPr>
            <w:r w:rsidRPr="00330599">
              <w:rPr>
                <w:rFonts w:cstheme="minorHAnsi"/>
                <w:bCs/>
                <w:sz w:val="18"/>
                <w:szCs w:val="18"/>
              </w:rPr>
              <w:t>:</w:t>
            </w:r>
          </w:p>
        </w:tc>
        <w:tc>
          <w:tcPr>
            <w:tcW w:w="864" w:type="pct"/>
          </w:tcPr>
          <w:p w14:paraId="0629FB74" w14:textId="0E75C62F" w:rsidR="00F86911" w:rsidRPr="00330599" w:rsidRDefault="006264DD">
            <w:pPr>
              <w:rPr>
                <w:rFonts w:cstheme="minorHAnsi"/>
                <w:bCs/>
                <w:sz w:val="18"/>
                <w:szCs w:val="18"/>
              </w:rPr>
            </w:pPr>
            <w:r w:rsidRPr="00330599">
              <w:rPr>
                <w:rFonts w:cstheme="minorHAnsi"/>
                <w:sz w:val="18"/>
                <w:szCs w:val="18"/>
              </w:rPr>
              <w:t>Dr. F. Pungky Pramesti, ST, MT</w:t>
            </w:r>
          </w:p>
        </w:tc>
        <w:tc>
          <w:tcPr>
            <w:tcW w:w="796" w:type="pct"/>
          </w:tcPr>
          <w:p w14:paraId="13A04392" w14:textId="77777777" w:rsidR="00F86911" w:rsidRPr="00330599" w:rsidRDefault="00F86911">
            <w:pPr>
              <w:rPr>
                <w:rFonts w:cstheme="minorHAnsi"/>
                <w:bCs/>
                <w:sz w:val="18"/>
                <w:szCs w:val="18"/>
              </w:rPr>
            </w:pPr>
          </w:p>
        </w:tc>
      </w:tr>
      <w:tr w:rsidR="00330599" w:rsidRPr="00330599" w14:paraId="0D62773F" w14:textId="77777777" w:rsidTr="007A7FD0">
        <w:tblPrEx>
          <w:shd w:val="clear" w:color="auto" w:fill="auto"/>
        </w:tblPrEx>
        <w:tc>
          <w:tcPr>
            <w:tcW w:w="1113" w:type="pct"/>
            <w:gridSpan w:val="2"/>
          </w:tcPr>
          <w:p w14:paraId="515B4875" w14:textId="77777777" w:rsidR="00F86911" w:rsidRPr="00330599" w:rsidRDefault="00BA0AF8">
            <w:pPr>
              <w:rPr>
                <w:rFonts w:cstheme="minorHAnsi"/>
                <w:bCs/>
                <w:sz w:val="18"/>
                <w:szCs w:val="18"/>
                <w:lang w:val="sv-SE"/>
              </w:rPr>
            </w:pPr>
            <w:r w:rsidRPr="00330599">
              <w:rPr>
                <w:rFonts w:cstheme="minorHAnsi"/>
                <w:bCs/>
                <w:sz w:val="18"/>
                <w:szCs w:val="18"/>
                <w:lang w:val="sv-SE"/>
              </w:rPr>
              <w:t>Semester</w:t>
            </w:r>
          </w:p>
        </w:tc>
        <w:tc>
          <w:tcPr>
            <w:tcW w:w="85" w:type="pct"/>
          </w:tcPr>
          <w:p w14:paraId="35F79FD9" w14:textId="77777777" w:rsidR="00F86911" w:rsidRPr="00330599" w:rsidRDefault="00BA0AF8">
            <w:pPr>
              <w:rPr>
                <w:rFonts w:cstheme="minorHAnsi"/>
                <w:b/>
                <w:bCs/>
                <w:sz w:val="18"/>
                <w:szCs w:val="18"/>
              </w:rPr>
            </w:pPr>
            <w:r w:rsidRPr="00330599">
              <w:rPr>
                <w:rFonts w:cstheme="minorHAnsi"/>
                <w:b/>
                <w:bCs/>
                <w:sz w:val="18"/>
                <w:szCs w:val="18"/>
              </w:rPr>
              <w:t>:</w:t>
            </w:r>
          </w:p>
        </w:tc>
        <w:tc>
          <w:tcPr>
            <w:tcW w:w="1029" w:type="pct"/>
            <w:gridSpan w:val="2"/>
          </w:tcPr>
          <w:p w14:paraId="77BC1E85" w14:textId="5412A8AB" w:rsidR="00F86911" w:rsidRPr="00330599" w:rsidRDefault="006264DD">
            <w:pPr>
              <w:rPr>
                <w:rFonts w:cstheme="minorHAnsi"/>
                <w:b/>
                <w:bCs/>
                <w:sz w:val="18"/>
                <w:szCs w:val="18"/>
                <w:lang w:val="en-US"/>
              </w:rPr>
            </w:pPr>
            <w:r w:rsidRPr="00330599">
              <w:rPr>
                <w:rFonts w:cstheme="minorHAnsi"/>
                <w:b/>
                <w:bCs/>
                <w:sz w:val="18"/>
                <w:szCs w:val="18"/>
                <w:lang w:val="en-US"/>
              </w:rPr>
              <w:t>7</w:t>
            </w:r>
          </w:p>
        </w:tc>
        <w:tc>
          <w:tcPr>
            <w:tcW w:w="1032" w:type="pct"/>
          </w:tcPr>
          <w:p w14:paraId="06EBDA97" w14:textId="77777777" w:rsidR="00F86911" w:rsidRPr="00330599" w:rsidRDefault="00F86911">
            <w:pPr>
              <w:rPr>
                <w:rFonts w:cstheme="minorHAnsi"/>
                <w:bCs/>
                <w:sz w:val="18"/>
                <w:szCs w:val="18"/>
              </w:rPr>
            </w:pPr>
          </w:p>
        </w:tc>
        <w:tc>
          <w:tcPr>
            <w:tcW w:w="82" w:type="pct"/>
          </w:tcPr>
          <w:p w14:paraId="212D9984" w14:textId="77777777" w:rsidR="00F86911" w:rsidRPr="00330599" w:rsidRDefault="00F86911">
            <w:pPr>
              <w:rPr>
                <w:rFonts w:cstheme="minorHAnsi"/>
                <w:bCs/>
                <w:sz w:val="18"/>
                <w:szCs w:val="18"/>
              </w:rPr>
            </w:pPr>
          </w:p>
        </w:tc>
        <w:tc>
          <w:tcPr>
            <w:tcW w:w="864" w:type="pct"/>
          </w:tcPr>
          <w:p w14:paraId="6D671B71" w14:textId="77777777" w:rsidR="00F86911" w:rsidRPr="00330599" w:rsidRDefault="00F86911">
            <w:pPr>
              <w:rPr>
                <w:rFonts w:cstheme="minorHAnsi"/>
                <w:bCs/>
                <w:sz w:val="18"/>
                <w:szCs w:val="18"/>
              </w:rPr>
            </w:pPr>
          </w:p>
        </w:tc>
        <w:tc>
          <w:tcPr>
            <w:tcW w:w="796" w:type="pct"/>
          </w:tcPr>
          <w:p w14:paraId="2794AAA0" w14:textId="77777777" w:rsidR="00F86911" w:rsidRPr="00330599" w:rsidRDefault="00F86911">
            <w:pPr>
              <w:rPr>
                <w:rFonts w:cstheme="minorHAnsi"/>
                <w:bCs/>
                <w:sz w:val="18"/>
                <w:szCs w:val="18"/>
              </w:rPr>
            </w:pPr>
          </w:p>
        </w:tc>
      </w:tr>
      <w:tr w:rsidR="00330599" w:rsidRPr="00330599" w14:paraId="0EAA73A8" w14:textId="77777777" w:rsidTr="007A7FD0">
        <w:tblPrEx>
          <w:shd w:val="clear" w:color="auto" w:fill="auto"/>
        </w:tblPrEx>
        <w:tc>
          <w:tcPr>
            <w:tcW w:w="1113" w:type="pct"/>
            <w:gridSpan w:val="2"/>
          </w:tcPr>
          <w:p w14:paraId="15856B6E" w14:textId="77777777" w:rsidR="00F86911" w:rsidRPr="00330599" w:rsidRDefault="00BA0AF8">
            <w:pPr>
              <w:rPr>
                <w:rFonts w:cstheme="minorHAnsi"/>
                <w:bCs/>
                <w:sz w:val="18"/>
                <w:szCs w:val="18"/>
              </w:rPr>
            </w:pPr>
            <w:r w:rsidRPr="00330599">
              <w:rPr>
                <w:rFonts w:cstheme="minorHAnsi"/>
                <w:bCs/>
                <w:sz w:val="18"/>
                <w:szCs w:val="18"/>
              </w:rPr>
              <w:t>Mata Kuliah Prasyarat</w:t>
            </w:r>
          </w:p>
        </w:tc>
        <w:tc>
          <w:tcPr>
            <w:tcW w:w="85" w:type="pct"/>
          </w:tcPr>
          <w:p w14:paraId="3A770FA3" w14:textId="77777777" w:rsidR="00F86911" w:rsidRPr="00330599" w:rsidRDefault="00BA0AF8">
            <w:pPr>
              <w:rPr>
                <w:rFonts w:cstheme="minorHAnsi"/>
                <w:b/>
                <w:bCs/>
                <w:sz w:val="18"/>
                <w:szCs w:val="18"/>
              </w:rPr>
            </w:pPr>
            <w:r w:rsidRPr="00330599">
              <w:rPr>
                <w:rFonts w:cstheme="minorHAnsi"/>
                <w:b/>
                <w:bCs/>
                <w:sz w:val="18"/>
                <w:szCs w:val="18"/>
              </w:rPr>
              <w:t>:</w:t>
            </w:r>
          </w:p>
        </w:tc>
        <w:tc>
          <w:tcPr>
            <w:tcW w:w="1029" w:type="pct"/>
            <w:gridSpan w:val="2"/>
          </w:tcPr>
          <w:p w14:paraId="049FAE4B" w14:textId="77777777" w:rsidR="00F86911" w:rsidRPr="00330599" w:rsidRDefault="00F86911">
            <w:pPr>
              <w:rPr>
                <w:rFonts w:cstheme="minorHAnsi"/>
                <w:b/>
                <w:bCs/>
                <w:sz w:val="18"/>
                <w:szCs w:val="18"/>
              </w:rPr>
            </w:pPr>
          </w:p>
        </w:tc>
        <w:tc>
          <w:tcPr>
            <w:tcW w:w="1032" w:type="pct"/>
          </w:tcPr>
          <w:p w14:paraId="7CEE310F" w14:textId="77777777" w:rsidR="00F86911" w:rsidRPr="00330599" w:rsidRDefault="00BA0AF8">
            <w:pPr>
              <w:rPr>
                <w:rFonts w:cstheme="minorHAnsi"/>
                <w:bCs/>
                <w:sz w:val="18"/>
                <w:szCs w:val="18"/>
              </w:rPr>
            </w:pPr>
            <w:r w:rsidRPr="00330599">
              <w:rPr>
                <w:rFonts w:cstheme="minorHAnsi"/>
                <w:bCs/>
                <w:sz w:val="18"/>
                <w:szCs w:val="18"/>
              </w:rPr>
              <w:t>Kepala Program Studi</w:t>
            </w:r>
          </w:p>
        </w:tc>
        <w:tc>
          <w:tcPr>
            <w:tcW w:w="82" w:type="pct"/>
          </w:tcPr>
          <w:p w14:paraId="58DD0708" w14:textId="77777777" w:rsidR="00F86911" w:rsidRPr="00330599" w:rsidRDefault="00BA0AF8">
            <w:pPr>
              <w:rPr>
                <w:rFonts w:cstheme="minorHAnsi"/>
                <w:bCs/>
                <w:sz w:val="18"/>
                <w:szCs w:val="18"/>
              </w:rPr>
            </w:pPr>
            <w:r w:rsidRPr="00330599">
              <w:rPr>
                <w:rFonts w:cstheme="minorHAnsi"/>
                <w:bCs/>
                <w:sz w:val="18"/>
                <w:szCs w:val="18"/>
              </w:rPr>
              <w:t>:</w:t>
            </w:r>
          </w:p>
        </w:tc>
        <w:tc>
          <w:tcPr>
            <w:tcW w:w="864" w:type="pct"/>
          </w:tcPr>
          <w:p w14:paraId="32639E0A" w14:textId="61E3B70F" w:rsidR="00F86911" w:rsidRPr="00330599" w:rsidRDefault="006264DD">
            <w:pPr>
              <w:rPr>
                <w:rFonts w:cstheme="minorHAnsi"/>
                <w:bCs/>
                <w:sz w:val="18"/>
                <w:szCs w:val="18"/>
              </w:rPr>
            </w:pPr>
            <w:r w:rsidRPr="00330599">
              <w:rPr>
                <w:rFonts w:cstheme="minorHAnsi"/>
                <w:bCs/>
                <w:sz w:val="18"/>
                <w:szCs w:val="18"/>
                <w:lang w:val="en-US"/>
              </w:rPr>
              <w:t xml:space="preserve">Dr. </w:t>
            </w:r>
            <w:proofErr w:type="spellStart"/>
            <w:r w:rsidRPr="00330599">
              <w:rPr>
                <w:rFonts w:cstheme="minorHAnsi"/>
                <w:bCs/>
                <w:sz w:val="18"/>
                <w:szCs w:val="18"/>
                <w:lang w:val="en-US"/>
              </w:rPr>
              <w:t>Niken</w:t>
            </w:r>
            <w:proofErr w:type="spellEnd"/>
            <w:r w:rsidRPr="00330599">
              <w:rPr>
                <w:rFonts w:cstheme="minorHAnsi"/>
                <w:bCs/>
                <w:sz w:val="18"/>
                <w:szCs w:val="18"/>
                <w:lang w:val="en-US"/>
              </w:rPr>
              <w:t xml:space="preserve"> </w:t>
            </w:r>
            <w:proofErr w:type="spellStart"/>
            <w:r w:rsidRPr="00330599">
              <w:rPr>
                <w:rFonts w:cstheme="minorHAnsi"/>
                <w:bCs/>
                <w:sz w:val="18"/>
                <w:szCs w:val="18"/>
                <w:lang w:val="en-US"/>
              </w:rPr>
              <w:t>Silmi</w:t>
            </w:r>
            <w:proofErr w:type="spellEnd"/>
            <w:r w:rsidRPr="00330599">
              <w:rPr>
                <w:rFonts w:cstheme="minorHAnsi"/>
                <w:bCs/>
                <w:sz w:val="18"/>
                <w:szCs w:val="18"/>
                <w:lang w:val="en-US"/>
              </w:rPr>
              <w:t xml:space="preserve"> </w:t>
            </w:r>
            <w:proofErr w:type="spellStart"/>
            <w:r w:rsidRPr="00330599">
              <w:rPr>
                <w:rFonts w:cstheme="minorHAnsi"/>
                <w:bCs/>
                <w:sz w:val="18"/>
                <w:szCs w:val="18"/>
                <w:lang w:val="en-US"/>
              </w:rPr>
              <w:t>Surjandari</w:t>
            </w:r>
            <w:proofErr w:type="spellEnd"/>
            <w:r w:rsidRPr="00330599">
              <w:rPr>
                <w:rFonts w:cstheme="minorHAnsi"/>
                <w:bCs/>
                <w:sz w:val="18"/>
                <w:szCs w:val="18"/>
                <w:lang w:val="en-US"/>
              </w:rPr>
              <w:t>., ST., MT.</w:t>
            </w:r>
          </w:p>
        </w:tc>
        <w:tc>
          <w:tcPr>
            <w:tcW w:w="796" w:type="pct"/>
          </w:tcPr>
          <w:p w14:paraId="32B2C132" w14:textId="77777777" w:rsidR="00F86911" w:rsidRPr="00330599" w:rsidRDefault="00F86911">
            <w:pPr>
              <w:rPr>
                <w:rFonts w:cstheme="minorHAnsi"/>
                <w:bCs/>
                <w:sz w:val="18"/>
                <w:szCs w:val="18"/>
              </w:rPr>
            </w:pPr>
          </w:p>
        </w:tc>
      </w:tr>
      <w:tr w:rsidR="00F86911" w:rsidRPr="00330599" w14:paraId="41D7B5A1" w14:textId="77777777" w:rsidTr="00330599">
        <w:tblPrEx>
          <w:shd w:val="clear" w:color="auto" w:fill="auto"/>
        </w:tblPrEx>
        <w:tc>
          <w:tcPr>
            <w:tcW w:w="5000" w:type="pct"/>
            <w:gridSpan w:val="9"/>
          </w:tcPr>
          <w:p w14:paraId="3C23BB5D" w14:textId="77777777" w:rsidR="00F86911" w:rsidRPr="00330599" w:rsidRDefault="00F86911">
            <w:pPr>
              <w:rPr>
                <w:rFonts w:cstheme="minorHAnsi"/>
                <w:bCs/>
                <w:sz w:val="18"/>
                <w:szCs w:val="18"/>
              </w:rPr>
            </w:pPr>
          </w:p>
        </w:tc>
      </w:tr>
      <w:tr w:rsidR="00F86911" w:rsidRPr="00330599" w14:paraId="6FE216DF" w14:textId="77777777" w:rsidTr="00330599">
        <w:tblPrEx>
          <w:shd w:val="clear" w:color="auto" w:fill="auto"/>
        </w:tblPrEx>
        <w:tc>
          <w:tcPr>
            <w:tcW w:w="5000" w:type="pct"/>
            <w:gridSpan w:val="9"/>
          </w:tcPr>
          <w:p w14:paraId="0B5FA8F9" w14:textId="77777777" w:rsidR="00F86911" w:rsidRPr="00330599" w:rsidRDefault="00BA0AF8">
            <w:pPr>
              <w:jc w:val="both"/>
              <w:rPr>
                <w:rFonts w:cstheme="minorHAnsi"/>
                <w:b/>
                <w:sz w:val="20"/>
                <w:szCs w:val="18"/>
              </w:rPr>
            </w:pPr>
            <w:r w:rsidRPr="00330599">
              <w:rPr>
                <w:rFonts w:cstheme="minorHAnsi"/>
                <w:b/>
                <w:sz w:val="20"/>
                <w:szCs w:val="18"/>
              </w:rPr>
              <w:t>Capaian Pembelajaran Lulusan (CPL)</w:t>
            </w:r>
          </w:p>
        </w:tc>
      </w:tr>
      <w:tr w:rsidR="00F86911" w:rsidRPr="00330599" w14:paraId="0FC809B2" w14:textId="77777777" w:rsidTr="007A7FD0">
        <w:tblPrEx>
          <w:shd w:val="clear" w:color="auto" w:fill="auto"/>
        </w:tblPrEx>
        <w:tc>
          <w:tcPr>
            <w:tcW w:w="1198" w:type="pct"/>
            <w:gridSpan w:val="3"/>
          </w:tcPr>
          <w:p w14:paraId="4F944E9D" w14:textId="77777777" w:rsidR="00F86911" w:rsidRPr="00330599" w:rsidRDefault="00BA0AF8">
            <w:pPr>
              <w:jc w:val="center"/>
              <w:rPr>
                <w:rFonts w:cstheme="minorHAnsi"/>
                <w:b/>
                <w:sz w:val="20"/>
                <w:szCs w:val="18"/>
              </w:rPr>
            </w:pPr>
            <w:r w:rsidRPr="00330599">
              <w:rPr>
                <w:rFonts w:cstheme="minorHAnsi"/>
                <w:b/>
                <w:sz w:val="20"/>
                <w:szCs w:val="18"/>
              </w:rPr>
              <w:t>Kode CPL</w:t>
            </w:r>
          </w:p>
        </w:tc>
        <w:tc>
          <w:tcPr>
            <w:tcW w:w="84" w:type="pct"/>
          </w:tcPr>
          <w:p w14:paraId="0798C291" w14:textId="77777777" w:rsidR="00F86911" w:rsidRPr="00330599" w:rsidRDefault="00F86911">
            <w:pPr>
              <w:jc w:val="center"/>
              <w:rPr>
                <w:rFonts w:cstheme="minorHAnsi"/>
                <w:b/>
                <w:sz w:val="20"/>
                <w:szCs w:val="18"/>
              </w:rPr>
            </w:pPr>
          </w:p>
        </w:tc>
        <w:tc>
          <w:tcPr>
            <w:tcW w:w="3718" w:type="pct"/>
            <w:gridSpan w:val="5"/>
          </w:tcPr>
          <w:p w14:paraId="0A6CECE0" w14:textId="77777777" w:rsidR="00F86911" w:rsidRPr="00330599" w:rsidRDefault="00BA0AF8">
            <w:pPr>
              <w:jc w:val="center"/>
              <w:rPr>
                <w:rFonts w:cstheme="minorHAnsi"/>
                <w:b/>
                <w:sz w:val="20"/>
                <w:szCs w:val="18"/>
              </w:rPr>
            </w:pPr>
            <w:r w:rsidRPr="00330599">
              <w:rPr>
                <w:rFonts w:cstheme="minorHAnsi"/>
                <w:b/>
                <w:sz w:val="20"/>
                <w:szCs w:val="18"/>
              </w:rPr>
              <w:t>Unsur CPL</w:t>
            </w:r>
          </w:p>
        </w:tc>
      </w:tr>
      <w:tr w:rsidR="00F86911" w:rsidRPr="00330599" w14:paraId="0157FC38" w14:textId="77777777" w:rsidTr="007A7FD0">
        <w:tblPrEx>
          <w:shd w:val="clear" w:color="auto" w:fill="auto"/>
        </w:tblPrEx>
        <w:tc>
          <w:tcPr>
            <w:tcW w:w="1198" w:type="pct"/>
            <w:gridSpan w:val="3"/>
          </w:tcPr>
          <w:p w14:paraId="0828AD9C" w14:textId="56C1C61B" w:rsidR="00F86911" w:rsidRPr="00330599" w:rsidRDefault="006264DD">
            <w:pPr>
              <w:rPr>
                <w:rFonts w:cstheme="minorHAnsi"/>
                <w:sz w:val="18"/>
                <w:szCs w:val="18"/>
                <w:lang w:val="en-US"/>
              </w:rPr>
            </w:pPr>
            <w:r w:rsidRPr="00330599">
              <w:rPr>
                <w:rFonts w:cstheme="minorHAnsi"/>
                <w:sz w:val="18"/>
                <w:szCs w:val="18"/>
                <w:lang w:val="en-US"/>
              </w:rPr>
              <w:t>CPL-3</w:t>
            </w:r>
          </w:p>
        </w:tc>
        <w:tc>
          <w:tcPr>
            <w:tcW w:w="84" w:type="pct"/>
          </w:tcPr>
          <w:p w14:paraId="1B98F924" w14:textId="77777777" w:rsidR="00F86911" w:rsidRPr="00330599" w:rsidRDefault="00BA0AF8">
            <w:pPr>
              <w:rPr>
                <w:rFonts w:cstheme="minorHAnsi"/>
                <w:sz w:val="18"/>
                <w:szCs w:val="18"/>
              </w:rPr>
            </w:pPr>
            <w:r w:rsidRPr="00330599">
              <w:rPr>
                <w:rFonts w:cstheme="minorHAnsi"/>
                <w:sz w:val="18"/>
                <w:szCs w:val="18"/>
              </w:rPr>
              <w:t>:</w:t>
            </w:r>
          </w:p>
        </w:tc>
        <w:tc>
          <w:tcPr>
            <w:tcW w:w="3718" w:type="pct"/>
            <w:gridSpan w:val="5"/>
          </w:tcPr>
          <w:p w14:paraId="5FB4FE0E" w14:textId="77777777" w:rsidR="006264DD" w:rsidRPr="00330599" w:rsidRDefault="006264DD" w:rsidP="006264DD">
            <w:pPr>
              <w:rPr>
                <w:rFonts w:eastAsia="Calibri" w:cstheme="minorHAnsi"/>
                <w:sz w:val="20"/>
                <w:szCs w:val="20"/>
              </w:rPr>
            </w:pPr>
            <w:r w:rsidRPr="00330599">
              <w:rPr>
                <w:rFonts w:eastAsia="Calibri" w:cstheme="minorHAnsi"/>
                <w:sz w:val="20"/>
                <w:szCs w:val="20"/>
              </w:rPr>
              <w:t>Merancang sistem, komponen, dan proses konstruksi bangunan sipil untuk lebih dari satu konteks keteniksipilan, yakni : gedung, bangunan air, pondasi dan bangunan tanah, jalan, jembatan dan infrastruktur sipil lain, yang memenuhi kriteria desain yang ditetapkan dengan mempertimbangkan standar teknis, aspek kinerja, keandalan, dan kemudahan penerapan</w:t>
            </w:r>
          </w:p>
          <w:p w14:paraId="569A87C9" w14:textId="3D83364E" w:rsidR="00F86911" w:rsidRPr="00330599" w:rsidRDefault="006264DD" w:rsidP="006264DD">
            <w:pPr>
              <w:rPr>
                <w:rFonts w:cstheme="minorHAnsi"/>
                <w:sz w:val="18"/>
                <w:szCs w:val="18"/>
              </w:rPr>
            </w:pPr>
            <w:r w:rsidRPr="00330599">
              <w:rPr>
                <w:rFonts w:eastAsia="Calibri" w:cstheme="minorHAnsi"/>
                <w:i/>
                <w:iCs/>
                <w:sz w:val="16"/>
                <w:szCs w:val="16"/>
              </w:rPr>
              <w:t>Design systems, components and construction processes for more than one context of civil engineering; buildings, water structures, foundation and ground buildings, roads, bridges and other civil infrastructure, which meet design criteria, technical standards, performance aspects, reliability,and  applicability.</w:t>
            </w:r>
          </w:p>
        </w:tc>
      </w:tr>
      <w:tr w:rsidR="00F86911" w:rsidRPr="00330599" w14:paraId="09E065D2" w14:textId="77777777" w:rsidTr="007A7FD0">
        <w:tblPrEx>
          <w:shd w:val="clear" w:color="auto" w:fill="auto"/>
        </w:tblPrEx>
        <w:tc>
          <w:tcPr>
            <w:tcW w:w="1198" w:type="pct"/>
            <w:gridSpan w:val="3"/>
          </w:tcPr>
          <w:p w14:paraId="2773ADC9" w14:textId="3AB4198C" w:rsidR="00F86911" w:rsidRPr="00330599" w:rsidRDefault="006264DD">
            <w:pPr>
              <w:rPr>
                <w:rFonts w:cstheme="minorHAnsi"/>
                <w:sz w:val="18"/>
                <w:szCs w:val="18"/>
                <w:lang w:val="en-US"/>
              </w:rPr>
            </w:pPr>
            <w:r w:rsidRPr="00330599">
              <w:rPr>
                <w:rFonts w:cstheme="minorHAnsi"/>
                <w:sz w:val="18"/>
                <w:szCs w:val="18"/>
                <w:lang w:val="en-US"/>
              </w:rPr>
              <w:t>CPL-4</w:t>
            </w:r>
          </w:p>
        </w:tc>
        <w:tc>
          <w:tcPr>
            <w:tcW w:w="84" w:type="pct"/>
          </w:tcPr>
          <w:p w14:paraId="1BDECFC4" w14:textId="77777777" w:rsidR="00F86911" w:rsidRPr="00330599" w:rsidRDefault="00BA0AF8">
            <w:pPr>
              <w:rPr>
                <w:rFonts w:cstheme="minorHAnsi"/>
                <w:sz w:val="18"/>
                <w:szCs w:val="18"/>
              </w:rPr>
            </w:pPr>
            <w:r w:rsidRPr="00330599">
              <w:rPr>
                <w:rFonts w:cstheme="minorHAnsi"/>
                <w:sz w:val="18"/>
                <w:szCs w:val="18"/>
              </w:rPr>
              <w:t>:</w:t>
            </w:r>
          </w:p>
        </w:tc>
        <w:tc>
          <w:tcPr>
            <w:tcW w:w="3718" w:type="pct"/>
            <w:gridSpan w:val="5"/>
          </w:tcPr>
          <w:p w14:paraId="08857104" w14:textId="77777777" w:rsidR="006264DD" w:rsidRPr="00330599" w:rsidRDefault="006264DD" w:rsidP="006264DD">
            <w:pPr>
              <w:rPr>
                <w:rFonts w:eastAsia="Calibri" w:cstheme="minorHAnsi"/>
                <w:sz w:val="20"/>
                <w:szCs w:val="20"/>
              </w:rPr>
            </w:pPr>
            <w:r w:rsidRPr="00330599">
              <w:rPr>
                <w:rFonts w:eastAsia="Calibri" w:cstheme="minorHAnsi"/>
                <w:sz w:val="20"/>
                <w:szCs w:val="20"/>
              </w:rPr>
              <w:t>Mengidentifikasi, merumuskan, dan memecahkan masalah-masalah rekayasa dalam batasan-batasan keselamatan publik, ekonomis, sosial, etika, dan dampak lingkungan yang realistik.</w:t>
            </w:r>
          </w:p>
          <w:p w14:paraId="4DD545B7" w14:textId="024D627A" w:rsidR="00F86911" w:rsidRPr="00330599" w:rsidRDefault="006264DD" w:rsidP="006264DD">
            <w:pPr>
              <w:rPr>
                <w:rFonts w:cstheme="minorHAnsi"/>
                <w:sz w:val="18"/>
                <w:szCs w:val="18"/>
              </w:rPr>
            </w:pPr>
            <w:r w:rsidRPr="00330599">
              <w:rPr>
                <w:rFonts w:eastAsia="Calibri" w:cstheme="minorHAnsi"/>
                <w:i/>
                <w:iCs/>
                <w:sz w:val="16"/>
                <w:szCs w:val="16"/>
              </w:rPr>
              <w:t>Identify, formulate and solve engineering problems within the limits of public safety, economics, social, ethics, and realistic environmental impacts.</w:t>
            </w:r>
          </w:p>
        </w:tc>
      </w:tr>
      <w:tr w:rsidR="00F86911" w:rsidRPr="00330599" w14:paraId="7B16941B" w14:textId="77777777" w:rsidTr="007A7FD0">
        <w:tblPrEx>
          <w:shd w:val="clear" w:color="auto" w:fill="auto"/>
        </w:tblPrEx>
        <w:tc>
          <w:tcPr>
            <w:tcW w:w="1198" w:type="pct"/>
            <w:gridSpan w:val="3"/>
          </w:tcPr>
          <w:p w14:paraId="00AEED7A" w14:textId="389E26D0" w:rsidR="00F86911" w:rsidRPr="00330599" w:rsidRDefault="006264DD">
            <w:pPr>
              <w:rPr>
                <w:rFonts w:cstheme="minorHAnsi"/>
                <w:sz w:val="18"/>
                <w:szCs w:val="18"/>
                <w:lang w:val="en-US"/>
              </w:rPr>
            </w:pPr>
            <w:r w:rsidRPr="00330599">
              <w:rPr>
                <w:rFonts w:cstheme="minorHAnsi"/>
                <w:sz w:val="18"/>
                <w:szCs w:val="18"/>
                <w:lang w:val="en-US"/>
              </w:rPr>
              <w:t>CPL-7</w:t>
            </w:r>
          </w:p>
        </w:tc>
        <w:tc>
          <w:tcPr>
            <w:tcW w:w="84" w:type="pct"/>
          </w:tcPr>
          <w:p w14:paraId="51D92009" w14:textId="77777777" w:rsidR="00F86911" w:rsidRPr="00330599" w:rsidRDefault="00BA0AF8">
            <w:pPr>
              <w:rPr>
                <w:rFonts w:cstheme="minorHAnsi"/>
                <w:sz w:val="18"/>
                <w:szCs w:val="18"/>
              </w:rPr>
            </w:pPr>
            <w:r w:rsidRPr="00330599">
              <w:rPr>
                <w:rFonts w:cstheme="minorHAnsi"/>
                <w:sz w:val="18"/>
                <w:szCs w:val="18"/>
              </w:rPr>
              <w:t>:</w:t>
            </w:r>
          </w:p>
        </w:tc>
        <w:tc>
          <w:tcPr>
            <w:tcW w:w="3718" w:type="pct"/>
            <w:gridSpan w:val="5"/>
          </w:tcPr>
          <w:p w14:paraId="1BE04FBA" w14:textId="77777777" w:rsidR="006264DD" w:rsidRPr="00330599" w:rsidRDefault="006264DD" w:rsidP="006264DD">
            <w:pPr>
              <w:rPr>
                <w:rFonts w:eastAsia="Calibri" w:cstheme="minorHAnsi"/>
                <w:sz w:val="20"/>
                <w:szCs w:val="20"/>
              </w:rPr>
            </w:pPr>
            <w:r w:rsidRPr="00330599">
              <w:rPr>
                <w:rFonts w:eastAsia="Calibri" w:cstheme="minorHAnsi"/>
                <w:sz w:val="20"/>
                <w:szCs w:val="20"/>
              </w:rPr>
              <w:t>Menjalankan peran dan fungsi secara efektif dalam tim dan memelihara jejaring kerja untuk tujuan yang tepat</w:t>
            </w:r>
          </w:p>
          <w:p w14:paraId="11AED463" w14:textId="075F406E" w:rsidR="00F86911" w:rsidRPr="00330599" w:rsidRDefault="006264DD" w:rsidP="006264DD">
            <w:pPr>
              <w:rPr>
                <w:rFonts w:cstheme="minorHAnsi"/>
                <w:sz w:val="18"/>
                <w:szCs w:val="18"/>
              </w:rPr>
            </w:pPr>
            <w:r w:rsidRPr="00330599">
              <w:rPr>
                <w:rFonts w:cstheme="minorHAnsi"/>
                <w:i/>
                <w:iCs/>
                <w:color w:val="000000" w:themeColor="text1"/>
                <w:sz w:val="16"/>
                <w:szCs w:val="16"/>
              </w:rPr>
              <w:t>Perform roles and functions effectively on multidisciplinary teams and maintain networking for the right purpose.</w:t>
            </w:r>
          </w:p>
        </w:tc>
      </w:tr>
      <w:tr w:rsidR="00F86911" w:rsidRPr="00330599" w14:paraId="6B7788AE" w14:textId="77777777" w:rsidTr="007A7FD0">
        <w:tblPrEx>
          <w:shd w:val="clear" w:color="auto" w:fill="auto"/>
        </w:tblPrEx>
        <w:tc>
          <w:tcPr>
            <w:tcW w:w="1198" w:type="pct"/>
            <w:gridSpan w:val="3"/>
          </w:tcPr>
          <w:p w14:paraId="2C3CCE37" w14:textId="15D75F17" w:rsidR="00F86911" w:rsidRPr="00330599" w:rsidRDefault="006264DD">
            <w:pPr>
              <w:rPr>
                <w:rFonts w:cstheme="minorHAnsi"/>
                <w:sz w:val="18"/>
                <w:szCs w:val="18"/>
                <w:lang w:val="en-US"/>
              </w:rPr>
            </w:pPr>
            <w:r w:rsidRPr="00330599">
              <w:rPr>
                <w:rFonts w:cstheme="minorHAnsi"/>
                <w:sz w:val="18"/>
                <w:szCs w:val="18"/>
                <w:lang w:val="en-US"/>
              </w:rPr>
              <w:t>CPL-9</w:t>
            </w:r>
          </w:p>
        </w:tc>
        <w:tc>
          <w:tcPr>
            <w:tcW w:w="84" w:type="pct"/>
          </w:tcPr>
          <w:p w14:paraId="33BFD7F1" w14:textId="77777777" w:rsidR="00F86911" w:rsidRPr="00330599" w:rsidRDefault="00BA0AF8">
            <w:pPr>
              <w:rPr>
                <w:rFonts w:cstheme="minorHAnsi"/>
                <w:sz w:val="18"/>
                <w:szCs w:val="18"/>
              </w:rPr>
            </w:pPr>
            <w:r w:rsidRPr="00330599">
              <w:rPr>
                <w:rFonts w:cstheme="minorHAnsi"/>
                <w:sz w:val="18"/>
                <w:szCs w:val="18"/>
              </w:rPr>
              <w:t>:</w:t>
            </w:r>
          </w:p>
        </w:tc>
        <w:tc>
          <w:tcPr>
            <w:tcW w:w="3718" w:type="pct"/>
            <w:gridSpan w:val="5"/>
          </w:tcPr>
          <w:p w14:paraId="70B1F98F" w14:textId="77777777" w:rsidR="006264DD" w:rsidRPr="00330599" w:rsidRDefault="006264DD" w:rsidP="006264DD">
            <w:pPr>
              <w:rPr>
                <w:rFonts w:eastAsia="Calibri" w:cstheme="minorHAnsi"/>
                <w:sz w:val="20"/>
                <w:szCs w:val="20"/>
              </w:rPr>
            </w:pPr>
            <w:r w:rsidRPr="00330599">
              <w:rPr>
                <w:rFonts w:eastAsia="Calibri" w:cstheme="minorHAnsi"/>
                <w:sz w:val="20"/>
                <w:szCs w:val="20"/>
              </w:rPr>
              <w:t>Berkomunikasi lisan maupun tulisan secara efektif dengan menggunakan sarana gambar teknik dan audio-visual lain yang tepat dengan memperhatikan fungsi, skala, dan sasaran komunikasi</w:t>
            </w:r>
          </w:p>
          <w:p w14:paraId="61CC08B9" w14:textId="76BFD7E9" w:rsidR="00F86911" w:rsidRPr="00330599" w:rsidRDefault="006264DD" w:rsidP="006264DD">
            <w:pPr>
              <w:rPr>
                <w:rFonts w:cstheme="minorHAnsi"/>
                <w:sz w:val="18"/>
                <w:szCs w:val="18"/>
              </w:rPr>
            </w:pPr>
            <w:r w:rsidRPr="00330599">
              <w:rPr>
                <w:rFonts w:cstheme="minorHAnsi"/>
                <w:i/>
                <w:iCs/>
                <w:color w:val="000000" w:themeColor="text1"/>
                <w:sz w:val="16"/>
                <w:szCs w:val="16"/>
              </w:rPr>
              <w:t>Communicate in spoken or written expressions effectively by using technical drawing and other appropriate audio-visual tools with regard to function, scale and target of communication</w:t>
            </w:r>
            <w:r w:rsidRPr="00330599">
              <w:rPr>
                <w:rFonts w:cstheme="minorHAnsi"/>
                <w:i/>
                <w:iCs/>
                <w:color w:val="000000" w:themeColor="text1"/>
                <w:sz w:val="20"/>
                <w:szCs w:val="20"/>
              </w:rPr>
              <w:t>.</w:t>
            </w:r>
          </w:p>
        </w:tc>
      </w:tr>
      <w:tr w:rsidR="00F86911" w:rsidRPr="00330599" w14:paraId="40314016" w14:textId="77777777" w:rsidTr="007A7FD0">
        <w:tblPrEx>
          <w:shd w:val="clear" w:color="auto" w:fill="auto"/>
        </w:tblPrEx>
        <w:tc>
          <w:tcPr>
            <w:tcW w:w="1198" w:type="pct"/>
            <w:gridSpan w:val="3"/>
          </w:tcPr>
          <w:p w14:paraId="63C3757E" w14:textId="77777777" w:rsidR="00F86911" w:rsidRPr="00330599" w:rsidRDefault="00BA0AF8">
            <w:pPr>
              <w:rPr>
                <w:rFonts w:cstheme="minorHAnsi"/>
                <w:b/>
                <w:sz w:val="20"/>
                <w:szCs w:val="18"/>
              </w:rPr>
            </w:pPr>
            <w:r w:rsidRPr="00330599">
              <w:rPr>
                <w:rFonts w:cstheme="minorHAnsi"/>
                <w:b/>
                <w:sz w:val="20"/>
                <w:szCs w:val="18"/>
              </w:rPr>
              <w:t>CP Mata kuliah (CPMK)</w:t>
            </w:r>
          </w:p>
        </w:tc>
        <w:tc>
          <w:tcPr>
            <w:tcW w:w="84" w:type="pct"/>
          </w:tcPr>
          <w:p w14:paraId="5C7F4D65" w14:textId="77777777" w:rsidR="00F86911" w:rsidRPr="00330599" w:rsidRDefault="00BA0AF8">
            <w:pPr>
              <w:rPr>
                <w:rFonts w:cstheme="minorHAnsi"/>
                <w:sz w:val="20"/>
                <w:szCs w:val="18"/>
              </w:rPr>
            </w:pPr>
            <w:r w:rsidRPr="00330599">
              <w:rPr>
                <w:rFonts w:cstheme="minorHAnsi"/>
                <w:sz w:val="20"/>
                <w:szCs w:val="18"/>
              </w:rPr>
              <w:t>:</w:t>
            </w:r>
          </w:p>
        </w:tc>
        <w:tc>
          <w:tcPr>
            <w:tcW w:w="3718" w:type="pct"/>
            <w:gridSpan w:val="5"/>
          </w:tcPr>
          <w:p w14:paraId="1AC907BE" w14:textId="77777777" w:rsidR="00F86911" w:rsidRPr="00330599" w:rsidRDefault="00F86911">
            <w:pPr>
              <w:rPr>
                <w:rFonts w:cstheme="minorHAnsi"/>
                <w:sz w:val="18"/>
                <w:szCs w:val="18"/>
              </w:rPr>
            </w:pPr>
          </w:p>
          <w:p w14:paraId="2D3AB4A7" w14:textId="098E8A6F" w:rsidR="00F86911" w:rsidRPr="00330599" w:rsidRDefault="00F86911" w:rsidP="006264DD">
            <w:pPr>
              <w:jc w:val="both"/>
              <w:rPr>
                <w:rFonts w:cstheme="minorHAnsi"/>
                <w:sz w:val="18"/>
                <w:szCs w:val="18"/>
              </w:rPr>
            </w:pPr>
          </w:p>
        </w:tc>
      </w:tr>
      <w:tr w:rsidR="006264DD" w:rsidRPr="00330599" w14:paraId="5289298D" w14:textId="77777777" w:rsidTr="007A7FD0">
        <w:tblPrEx>
          <w:shd w:val="clear" w:color="auto" w:fill="auto"/>
        </w:tblPrEx>
        <w:tc>
          <w:tcPr>
            <w:tcW w:w="1198" w:type="pct"/>
            <w:gridSpan w:val="3"/>
          </w:tcPr>
          <w:p w14:paraId="01014201" w14:textId="150B9DF3" w:rsidR="006264DD" w:rsidRPr="00D00EF6" w:rsidRDefault="006264DD">
            <w:pPr>
              <w:rPr>
                <w:rFonts w:cstheme="minorHAnsi"/>
                <w:bCs/>
                <w:sz w:val="20"/>
                <w:szCs w:val="18"/>
                <w:lang w:val="en-US"/>
              </w:rPr>
            </w:pPr>
            <w:r w:rsidRPr="00D00EF6">
              <w:rPr>
                <w:rFonts w:cstheme="minorHAnsi"/>
                <w:bCs/>
                <w:sz w:val="20"/>
                <w:szCs w:val="18"/>
                <w:lang w:val="en-US"/>
              </w:rPr>
              <w:t>CPMK-1</w:t>
            </w:r>
          </w:p>
        </w:tc>
        <w:tc>
          <w:tcPr>
            <w:tcW w:w="84" w:type="pct"/>
          </w:tcPr>
          <w:p w14:paraId="284DC741" w14:textId="77777777" w:rsidR="006264DD" w:rsidRPr="00330599" w:rsidRDefault="006264DD">
            <w:pPr>
              <w:rPr>
                <w:rFonts w:cstheme="minorHAnsi"/>
                <w:sz w:val="20"/>
                <w:szCs w:val="18"/>
              </w:rPr>
            </w:pPr>
          </w:p>
        </w:tc>
        <w:tc>
          <w:tcPr>
            <w:tcW w:w="3718" w:type="pct"/>
            <w:gridSpan w:val="5"/>
          </w:tcPr>
          <w:p w14:paraId="15CB372C" w14:textId="7B284DC9" w:rsidR="00616A84" w:rsidRPr="00D00EF6" w:rsidRDefault="00616A84" w:rsidP="00616A84">
            <w:pPr>
              <w:jc w:val="both"/>
              <w:rPr>
                <w:rFonts w:cstheme="minorHAnsi"/>
              </w:rPr>
            </w:pPr>
            <w:r>
              <w:rPr>
                <w:rFonts w:cstheme="minorHAnsi"/>
                <w:lang w:val="en-US"/>
              </w:rPr>
              <w:t>M</w:t>
            </w:r>
            <w:r w:rsidRPr="00D00EF6">
              <w:rPr>
                <w:rFonts w:cstheme="minorHAnsi"/>
              </w:rPr>
              <w:t xml:space="preserve">erancang sistem operasional lapangan terbang baik sisi darat maupun sisi udara, jika diberikan data perancangan, dengan prosedur, metode dan kriteria yang </w:t>
            </w:r>
            <w:proofErr w:type="gramStart"/>
            <w:r w:rsidRPr="00D00EF6">
              <w:rPr>
                <w:rFonts w:cstheme="minorHAnsi"/>
              </w:rPr>
              <w:t>tepat.(</w:t>
            </w:r>
            <w:proofErr w:type="gramEnd"/>
            <w:r w:rsidRPr="00D00EF6">
              <w:rPr>
                <w:rFonts w:cstheme="minorHAnsi"/>
                <w:b/>
              </w:rPr>
              <w:t>LO3</w:t>
            </w:r>
            <w:r w:rsidRPr="00D00EF6">
              <w:rPr>
                <w:rFonts w:cstheme="minorHAnsi"/>
              </w:rPr>
              <w:t>)</w:t>
            </w:r>
          </w:p>
          <w:p w14:paraId="4AE1C681" w14:textId="1B23B799" w:rsidR="006264DD" w:rsidRPr="00330599" w:rsidRDefault="00616A84" w:rsidP="00616A84">
            <w:pPr>
              <w:jc w:val="both"/>
              <w:rPr>
                <w:rFonts w:cstheme="minorHAnsi"/>
                <w:sz w:val="18"/>
                <w:szCs w:val="18"/>
              </w:rPr>
            </w:pPr>
            <w:r w:rsidRPr="00D00EF6">
              <w:rPr>
                <w:rFonts w:cstheme="minorHAnsi"/>
                <w:i/>
                <w:iCs/>
                <w:sz w:val="18"/>
                <w:szCs w:val="18"/>
              </w:rPr>
              <w:t>Design the operational system of airfields either on land or on the air side, if given design data, with appropriate procedures, methods and criteria. (LO3)</w:t>
            </w:r>
          </w:p>
        </w:tc>
      </w:tr>
      <w:tr w:rsidR="006264DD" w:rsidRPr="00330599" w14:paraId="71E178D3" w14:textId="77777777" w:rsidTr="007A7FD0">
        <w:tblPrEx>
          <w:shd w:val="clear" w:color="auto" w:fill="auto"/>
        </w:tblPrEx>
        <w:tc>
          <w:tcPr>
            <w:tcW w:w="1198" w:type="pct"/>
            <w:gridSpan w:val="3"/>
          </w:tcPr>
          <w:p w14:paraId="70352B52" w14:textId="15858AF0" w:rsidR="006264DD" w:rsidRPr="00D00EF6" w:rsidRDefault="006264DD">
            <w:pPr>
              <w:rPr>
                <w:rFonts w:cstheme="minorHAnsi"/>
                <w:sz w:val="20"/>
                <w:szCs w:val="20"/>
                <w:lang w:val="en-US"/>
              </w:rPr>
            </w:pPr>
            <w:r w:rsidRPr="00D00EF6">
              <w:rPr>
                <w:rFonts w:cstheme="minorHAnsi"/>
                <w:sz w:val="20"/>
                <w:szCs w:val="20"/>
                <w:lang w:val="en-US"/>
              </w:rPr>
              <w:t>CPMK-2</w:t>
            </w:r>
          </w:p>
        </w:tc>
        <w:tc>
          <w:tcPr>
            <w:tcW w:w="84" w:type="pct"/>
          </w:tcPr>
          <w:p w14:paraId="42CBCD0B" w14:textId="77777777" w:rsidR="006264DD" w:rsidRPr="00330599" w:rsidRDefault="006264DD">
            <w:pPr>
              <w:rPr>
                <w:rFonts w:cstheme="minorHAnsi"/>
                <w:sz w:val="18"/>
                <w:szCs w:val="18"/>
              </w:rPr>
            </w:pPr>
          </w:p>
        </w:tc>
        <w:tc>
          <w:tcPr>
            <w:tcW w:w="3718" w:type="pct"/>
            <w:gridSpan w:val="5"/>
          </w:tcPr>
          <w:p w14:paraId="4A299AB5" w14:textId="77777777" w:rsidR="00616A84" w:rsidRPr="00330599" w:rsidRDefault="00616A84" w:rsidP="00616A84">
            <w:pPr>
              <w:jc w:val="both"/>
              <w:rPr>
                <w:rFonts w:cstheme="minorHAnsi"/>
              </w:rPr>
            </w:pPr>
            <w:r>
              <w:rPr>
                <w:rFonts w:cstheme="minorHAnsi"/>
                <w:lang w:val="en-US"/>
              </w:rPr>
              <w:t>M</w:t>
            </w:r>
            <w:r w:rsidRPr="00330599">
              <w:rPr>
                <w:rFonts w:cstheme="minorHAnsi"/>
              </w:rPr>
              <w:t>enemukenali kebutuhan operasional lapangan terbang baik sisi darat maupun sisi udara dan menilai alternatif-alternatif solusi teknis. (</w:t>
            </w:r>
            <w:r w:rsidRPr="00330599">
              <w:rPr>
                <w:rFonts w:cstheme="minorHAnsi"/>
                <w:b/>
              </w:rPr>
              <w:t>LO4</w:t>
            </w:r>
            <w:r w:rsidRPr="00330599">
              <w:rPr>
                <w:rFonts w:cstheme="minorHAnsi"/>
              </w:rPr>
              <w:t>)</w:t>
            </w:r>
          </w:p>
          <w:p w14:paraId="1F85FA56" w14:textId="3920EC58" w:rsidR="006264DD" w:rsidRPr="00D00EF6" w:rsidRDefault="00616A84" w:rsidP="00616A84">
            <w:pPr>
              <w:rPr>
                <w:rFonts w:cstheme="minorHAnsi"/>
                <w:i/>
                <w:iCs/>
                <w:sz w:val="18"/>
                <w:szCs w:val="18"/>
              </w:rPr>
            </w:pPr>
            <w:r w:rsidRPr="00D00EF6">
              <w:rPr>
                <w:rFonts w:cstheme="minorHAnsi"/>
                <w:i/>
                <w:iCs/>
                <w:sz w:val="18"/>
                <w:szCs w:val="18"/>
              </w:rPr>
              <w:lastRenderedPageBreak/>
              <w:t>Identify the operational needs of both the land and the air side of the airfield and assess</w:t>
            </w:r>
            <w:r w:rsidRPr="00D00EF6">
              <w:rPr>
                <w:rFonts w:cstheme="minorHAnsi"/>
                <w:sz w:val="18"/>
                <w:szCs w:val="18"/>
              </w:rPr>
              <w:t xml:space="preserve"> alternative technical solutions. (LO4)</w:t>
            </w:r>
          </w:p>
        </w:tc>
      </w:tr>
      <w:tr w:rsidR="006264DD" w:rsidRPr="00330599" w14:paraId="7B7D610A" w14:textId="77777777" w:rsidTr="007A7FD0">
        <w:tblPrEx>
          <w:shd w:val="clear" w:color="auto" w:fill="auto"/>
        </w:tblPrEx>
        <w:tc>
          <w:tcPr>
            <w:tcW w:w="1198" w:type="pct"/>
            <w:gridSpan w:val="3"/>
          </w:tcPr>
          <w:p w14:paraId="5C9F4318" w14:textId="2A379708" w:rsidR="006264DD" w:rsidRPr="00D00EF6" w:rsidRDefault="006264DD">
            <w:pPr>
              <w:rPr>
                <w:rFonts w:cstheme="minorHAnsi"/>
                <w:sz w:val="20"/>
                <w:szCs w:val="20"/>
                <w:lang w:val="en-US"/>
              </w:rPr>
            </w:pPr>
            <w:r w:rsidRPr="00D00EF6">
              <w:rPr>
                <w:rFonts w:cstheme="minorHAnsi"/>
                <w:sz w:val="20"/>
                <w:szCs w:val="20"/>
                <w:lang w:val="en-US"/>
              </w:rPr>
              <w:lastRenderedPageBreak/>
              <w:t>CPMK-3</w:t>
            </w:r>
          </w:p>
        </w:tc>
        <w:tc>
          <w:tcPr>
            <w:tcW w:w="84" w:type="pct"/>
          </w:tcPr>
          <w:p w14:paraId="64DDEA86" w14:textId="77777777" w:rsidR="006264DD" w:rsidRPr="00330599" w:rsidRDefault="006264DD">
            <w:pPr>
              <w:rPr>
                <w:rFonts w:cstheme="minorHAnsi"/>
                <w:sz w:val="18"/>
                <w:szCs w:val="18"/>
              </w:rPr>
            </w:pPr>
          </w:p>
        </w:tc>
        <w:tc>
          <w:tcPr>
            <w:tcW w:w="3718" w:type="pct"/>
            <w:gridSpan w:val="5"/>
          </w:tcPr>
          <w:p w14:paraId="08A9AF1D" w14:textId="44F42A2E" w:rsidR="00D00EF6" w:rsidRPr="00330599" w:rsidRDefault="00616A84" w:rsidP="00D00EF6">
            <w:pPr>
              <w:rPr>
                <w:rFonts w:cstheme="minorHAnsi"/>
              </w:rPr>
            </w:pPr>
            <w:r>
              <w:rPr>
                <w:rFonts w:cstheme="minorHAnsi"/>
                <w:lang w:val="nl-NL"/>
              </w:rPr>
              <w:t>M</w:t>
            </w:r>
            <w:r w:rsidR="00D00EF6" w:rsidRPr="00330599">
              <w:rPr>
                <w:rFonts w:cstheme="minorHAnsi"/>
                <w:lang w:val="nl-NL"/>
              </w:rPr>
              <w:t xml:space="preserve">enjalankan peran dan fungsi secara efektif dalam tim perancangan. </w:t>
            </w:r>
            <w:r w:rsidR="00D00EF6" w:rsidRPr="00330599">
              <w:rPr>
                <w:rFonts w:cstheme="minorHAnsi"/>
              </w:rPr>
              <w:t>(</w:t>
            </w:r>
            <w:r w:rsidR="00D00EF6" w:rsidRPr="00330599">
              <w:rPr>
                <w:rFonts w:cstheme="minorHAnsi"/>
                <w:b/>
              </w:rPr>
              <w:t>LO7</w:t>
            </w:r>
            <w:r w:rsidR="00D00EF6" w:rsidRPr="00330599">
              <w:rPr>
                <w:rFonts w:cstheme="minorHAnsi"/>
              </w:rPr>
              <w:t>)</w:t>
            </w:r>
          </w:p>
          <w:p w14:paraId="307B0BB8" w14:textId="1A7A1E87" w:rsidR="006264DD" w:rsidRPr="00D00EF6" w:rsidRDefault="00D00EF6">
            <w:pPr>
              <w:rPr>
                <w:rFonts w:eastAsia="Arial" w:cstheme="minorHAnsi"/>
                <w:i/>
                <w:color w:val="000000"/>
                <w:sz w:val="18"/>
                <w:szCs w:val="18"/>
              </w:rPr>
            </w:pPr>
            <w:r w:rsidRPr="00D00EF6">
              <w:rPr>
                <w:rFonts w:eastAsia="Arial" w:cstheme="minorHAnsi"/>
                <w:i/>
                <w:color w:val="000000"/>
                <w:sz w:val="18"/>
                <w:szCs w:val="18"/>
              </w:rPr>
              <w:t>Perform roles and functions effectively in the design team. (LO7)</w:t>
            </w:r>
          </w:p>
        </w:tc>
      </w:tr>
      <w:tr w:rsidR="006264DD" w:rsidRPr="00330599" w14:paraId="699848F1" w14:textId="77777777" w:rsidTr="007A7FD0">
        <w:tblPrEx>
          <w:shd w:val="clear" w:color="auto" w:fill="auto"/>
        </w:tblPrEx>
        <w:tc>
          <w:tcPr>
            <w:tcW w:w="1198" w:type="pct"/>
            <w:gridSpan w:val="3"/>
          </w:tcPr>
          <w:p w14:paraId="7715FB47" w14:textId="5148EB23" w:rsidR="006264DD" w:rsidRPr="00D00EF6" w:rsidRDefault="006264DD">
            <w:pPr>
              <w:rPr>
                <w:rFonts w:cstheme="minorHAnsi"/>
                <w:sz w:val="20"/>
                <w:szCs w:val="20"/>
                <w:lang w:val="en-US"/>
              </w:rPr>
            </w:pPr>
            <w:r w:rsidRPr="00D00EF6">
              <w:rPr>
                <w:rFonts w:cstheme="minorHAnsi"/>
                <w:sz w:val="20"/>
                <w:szCs w:val="20"/>
                <w:lang w:val="en-US"/>
              </w:rPr>
              <w:t>CPMK-4</w:t>
            </w:r>
          </w:p>
        </w:tc>
        <w:tc>
          <w:tcPr>
            <w:tcW w:w="84" w:type="pct"/>
          </w:tcPr>
          <w:p w14:paraId="2155D7B8" w14:textId="77777777" w:rsidR="006264DD" w:rsidRPr="00330599" w:rsidRDefault="006264DD">
            <w:pPr>
              <w:rPr>
                <w:rFonts w:cstheme="minorHAnsi"/>
                <w:sz w:val="18"/>
                <w:szCs w:val="18"/>
              </w:rPr>
            </w:pPr>
          </w:p>
        </w:tc>
        <w:tc>
          <w:tcPr>
            <w:tcW w:w="3718" w:type="pct"/>
            <w:gridSpan w:val="5"/>
          </w:tcPr>
          <w:p w14:paraId="588D5E49" w14:textId="1D78048B" w:rsidR="00D00EF6" w:rsidRPr="00330599" w:rsidRDefault="00616A84" w:rsidP="00D00EF6">
            <w:pPr>
              <w:jc w:val="both"/>
              <w:rPr>
                <w:rFonts w:cstheme="minorHAnsi"/>
              </w:rPr>
            </w:pPr>
            <w:r>
              <w:rPr>
                <w:rFonts w:cstheme="minorHAnsi"/>
                <w:lang w:val="en-US"/>
              </w:rPr>
              <w:t>M</w:t>
            </w:r>
            <w:r w:rsidR="00D00EF6" w:rsidRPr="00330599">
              <w:rPr>
                <w:rFonts w:cstheme="minorHAnsi"/>
              </w:rPr>
              <w:t>engkomunikasikan konsep dan hasil rancangan baik secara lisan, tulisan maupun bentuk visual lain menggunakan sarana yang tepat. (</w:t>
            </w:r>
            <w:r w:rsidR="00D00EF6" w:rsidRPr="00330599">
              <w:rPr>
                <w:rFonts w:cstheme="minorHAnsi"/>
                <w:b/>
              </w:rPr>
              <w:t>LO9</w:t>
            </w:r>
            <w:r w:rsidR="00D00EF6" w:rsidRPr="00330599">
              <w:rPr>
                <w:rFonts w:cstheme="minorHAnsi"/>
              </w:rPr>
              <w:t>)</w:t>
            </w:r>
          </w:p>
          <w:p w14:paraId="75416A4F" w14:textId="4266E8CA" w:rsidR="00D00EF6" w:rsidRPr="00D00EF6" w:rsidRDefault="00D00EF6" w:rsidP="00D00EF6">
            <w:pPr>
              <w:rPr>
                <w:rFonts w:cstheme="minorHAnsi"/>
                <w:sz w:val="18"/>
                <w:szCs w:val="18"/>
              </w:rPr>
            </w:pPr>
            <w:r w:rsidRPr="00D00EF6">
              <w:rPr>
                <w:rFonts w:cstheme="minorHAnsi"/>
                <w:i/>
                <w:iCs/>
                <w:sz w:val="18"/>
                <w:szCs w:val="18"/>
              </w:rPr>
              <w:t>Communicate the concepts and design results either orally, writing or other visual forms using appropriate instruments. (LO9)</w:t>
            </w:r>
          </w:p>
        </w:tc>
      </w:tr>
      <w:tr w:rsidR="00F86911" w:rsidRPr="00330599" w14:paraId="554BE80F" w14:textId="77777777" w:rsidTr="007A7FD0">
        <w:tblPrEx>
          <w:shd w:val="clear" w:color="auto" w:fill="auto"/>
        </w:tblPrEx>
        <w:tc>
          <w:tcPr>
            <w:tcW w:w="1198" w:type="pct"/>
            <w:gridSpan w:val="3"/>
            <w:tcBorders>
              <w:bottom w:val="single" w:sz="4" w:space="0" w:color="auto"/>
            </w:tcBorders>
          </w:tcPr>
          <w:p w14:paraId="3C746887" w14:textId="77777777" w:rsidR="00F86911" w:rsidRPr="00330599" w:rsidRDefault="00F86911">
            <w:pPr>
              <w:rPr>
                <w:rFonts w:cstheme="minorHAnsi"/>
                <w:sz w:val="18"/>
                <w:szCs w:val="18"/>
              </w:rPr>
            </w:pPr>
          </w:p>
        </w:tc>
        <w:tc>
          <w:tcPr>
            <w:tcW w:w="84" w:type="pct"/>
            <w:tcBorders>
              <w:bottom w:val="single" w:sz="4" w:space="0" w:color="auto"/>
            </w:tcBorders>
          </w:tcPr>
          <w:p w14:paraId="58DAE965" w14:textId="77777777" w:rsidR="00F86911" w:rsidRPr="00330599" w:rsidRDefault="00F86911">
            <w:pPr>
              <w:rPr>
                <w:rFonts w:cstheme="minorHAnsi"/>
                <w:sz w:val="18"/>
                <w:szCs w:val="18"/>
              </w:rPr>
            </w:pPr>
          </w:p>
        </w:tc>
        <w:tc>
          <w:tcPr>
            <w:tcW w:w="3718" w:type="pct"/>
            <w:gridSpan w:val="5"/>
            <w:tcBorders>
              <w:bottom w:val="single" w:sz="4" w:space="0" w:color="auto"/>
            </w:tcBorders>
          </w:tcPr>
          <w:p w14:paraId="6138A62D" w14:textId="77777777" w:rsidR="00F86911" w:rsidRPr="00330599" w:rsidRDefault="00F86911">
            <w:pPr>
              <w:rPr>
                <w:rFonts w:cstheme="minorHAnsi"/>
                <w:sz w:val="18"/>
                <w:szCs w:val="18"/>
              </w:rPr>
            </w:pPr>
          </w:p>
        </w:tc>
      </w:tr>
      <w:tr w:rsidR="00F86911" w:rsidRPr="007A7FD0" w14:paraId="509D941C" w14:textId="77777777" w:rsidTr="007A7FD0">
        <w:tblPrEx>
          <w:shd w:val="clear" w:color="auto" w:fill="auto"/>
        </w:tblPrEx>
        <w:tc>
          <w:tcPr>
            <w:tcW w:w="1198" w:type="pct"/>
            <w:gridSpan w:val="3"/>
            <w:tcBorders>
              <w:top w:val="single" w:sz="4" w:space="0" w:color="auto"/>
              <w:left w:val="single" w:sz="4" w:space="0" w:color="auto"/>
              <w:bottom w:val="single" w:sz="4" w:space="0" w:color="auto"/>
              <w:right w:val="single" w:sz="4" w:space="0" w:color="auto"/>
            </w:tcBorders>
          </w:tcPr>
          <w:p w14:paraId="5C126DE0" w14:textId="77777777" w:rsidR="00F86911" w:rsidRPr="007A7FD0" w:rsidRDefault="00BA0AF8">
            <w:pPr>
              <w:rPr>
                <w:rFonts w:cstheme="minorHAnsi"/>
                <w:b/>
              </w:rPr>
            </w:pPr>
            <w:r w:rsidRPr="007A7FD0">
              <w:rPr>
                <w:rFonts w:cstheme="minorHAnsi"/>
                <w:b/>
              </w:rPr>
              <w:t>Bahan Kajian Keilmuan</w:t>
            </w:r>
          </w:p>
        </w:tc>
        <w:tc>
          <w:tcPr>
            <w:tcW w:w="84" w:type="pct"/>
            <w:tcBorders>
              <w:top w:val="single" w:sz="4" w:space="0" w:color="auto"/>
              <w:left w:val="single" w:sz="4" w:space="0" w:color="auto"/>
              <w:bottom w:val="single" w:sz="4" w:space="0" w:color="auto"/>
              <w:right w:val="single" w:sz="4" w:space="0" w:color="auto"/>
            </w:tcBorders>
          </w:tcPr>
          <w:p w14:paraId="4A0E0FD4" w14:textId="77777777" w:rsidR="00F86911" w:rsidRPr="007A7FD0" w:rsidRDefault="00BA0AF8">
            <w:pPr>
              <w:rPr>
                <w:rFonts w:cstheme="minorHAnsi"/>
              </w:rPr>
            </w:pPr>
            <w:r w:rsidRPr="007A7FD0">
              <w:rPr>
                <w:rFonts w:cstheme="minorHAnsi"/>
              </w:rPr>
              <w:t>:</w:t>
            </w:r>
          </w:p>
        </w:tc>
        <w:tc>
          <w:tcPr>
            <w:tcW w:w="3718" w:type="pct"/>
            <w:gridSpan w:val="5"/>
            <w:tcBorders>
              <w:top w:val="single" w:sz="4" w:space="0" w:color="auto"/>
              <w:left w:val="single" w:sz="4" w:space="0" w:color="auto"/>
              <w:bottom w:val="single" w:sz="4" w:space="0" w:color="auto"/>
              <w:right w:val="single" w:sz="4" w:space="0" w:color="auto"/>
            </w:tcBorders>
          </w:tcPr>
          <w:p w14:paraId="18820F9C" w14:textId="2B8EA1D4" w:rsidR="00F86911" w:rsidRPr="007A7FD0" w:rsidRDefault="007A7FD0" w:rsidP="007A7FD0">
            <w:pPr>
              <w:pStyle w:val="ListParagraph"/>
              <w:numPr>
                <w:ilvl w:val="0"/>
                <w:numId w:val="29"/>
              </w:numPr>
              <w:tabs>
                <w:tab w:val="left" w:pos="335"/>
              </w:tabs>
              <w:ind w:left="284" w:hanging="284"/>
              <w:rPr>
                <w:rFonts w:cstheme="minorHAnsi"/>
              </w:rPr>
            </w:pPr>
            <w:r w:rsidRPr="007A7FD0">
              <w:rPr>
                <w:rFonts w:eastAsia="MS Mincho" w:cstheme="minorHAnsi"/>
                <w:lang w:eastAsia="ja-JP"/>
              </w:rPr>
              <w:t>M</w:t>
            </w:r>
            <w:r w:rsidRPr="007A7FD0">
              <w:rPr>
                <w:rFonts w:eastAsia="MS Mincho" w:cstheme="minorHAnsi"/>
                <w:lang w:eastAsia="ja-JP"/>
              </w:rPr>
              <w:t>acam</w:t>
            </w:r>
            <w:r>
              <w:rPr>
                <w:rFonts w:eastAsia="MS Mincho" w:cstheme="minorHAnsi"/>
                <w:lang w:val="en-US" w:eastAsia="ja-JP"/>
              </w:rPr>
              <w:t xml:space="preserve">, </w:t>
            </w:r>
            <w:r w:rsidRPr="007A7FD0">
              <w:rPr>
                <w:rFonts w:eastAsia="MS Mincho" w:cstheme="minorHAnsi"/>
                <w:lang w:eastAsia="ja-JP"/>
              </w:rPr>
              <w:t xml:space="preserve">  fasilitas dan tata letak bandar udara</w:t>
            </w:r>
          </w:p>
        </w:tc>
      </w:tr>
      <w:tr w:rsidR="00F86911" w:rsidRPr="00330599" w14:paraId="54C1798E" w14:textId="77777777" w:rsidTr="007A7FD0">
        <w:tblPrEx>
          <w:shd w:val="clear" w:color="auto" w:fill="auto"/>
        </w:tblPrEx>
        <w:tc>
          <w:tcPr>
            <w:tcW w:w="1198" w:type="pct"/>
            <w:gridSpan w:val="3"/>
            <w:tcBorders>
              <w:top w:val="single" w:sz="4" w:space="0" w:color="auto"/>
              <w:left w:val="single" w:sz="4" w:space="0" w:color="auto"/>
              <w:bottom w:val="single" w:sz="4" w:space="0" w:color="auto"/>
              <w:right w:val="single" w:sz="4" w:space="0" w:color="auto"/>
            </w:tcBorders>
          </w:tcPr>
          <w:p w14:paraId="4847D81A" w14:textId="77777777" w:rsidR="00F86911" w:rsidRPr="00330599" w:rsidRDefault="00F86911">
            <w:pPr>
              <w:rPr>
                <w:rFonts w:cstheme="minorHAnsi"/>
                <w:sz w:val="18"/>
                <w:szCs w:val="18"/>
              </w:rPr>
            </w:pPr>
          </w:p>
        </w:tc>
        <w:tc>
          <w:tcPr>
            <w:tcW w:w="84" w:type="pct"/>
            <w:tcBorders>
              <w:top w:val="single" w:sz="4" w:space="0" w:color="auto"/>
              <w:left w:val="single" w:sz="4" w:space="0" w:color="auto"/>
              <w:bottom w:val="single" w:sz="4" w:space="0" w:color="auto"/>
              <w:right w:val="single" w:sz="4" w:space="0" w:color="auto"/>
            </w:tcBorders>
          </w:tcPr>
          <w:p w14:paraId="073A46CC" w14:textId="77777777" w:rsidR="00F86911" w:rsidRPr="00330599" w:rsidRDefault="00F86911">
            <w:pPr>
              <w:rPr>
                <w:rFonts w:cstheme="minorHAnsi"/>
                <w:sz w:val="18"/>
                <w:szCs w:val="18"/>
              </w:rPr>
            </w:pPr>
          </w:p>
        </w:tc>
        <w:tc>
          <w:tcPr>
            <w:tcW w:w="3718" w:type="pct"/>
            <w:gridSpan w:val="5"/>
            <w:tcBorders>
              <w:top w:val="single" w:sz="4" w:space="0" w:color="auto"/>
              <w:left w:val="single" w:sz="4" w:space="0" w:color="auto"/>
              <w:bottom w:val="single" w:sz="4" w:space="0" w:color="auto"/>
              <w:right w:val="single" w:sz="4" w:space="0" w:color="auto"/>
            </w:tcBorders>
          </w:tcPr>
          <w:p w14:paraId="61BAC26B" w14:textId="744B2430" w:rsidR="00F86911" w:rsidRPr="007A7FD0" w:rsidRDefault="007A7FD0" w:rsidP="007A7FD0">
            <w:pPr>
              <w:pStyle w:val="ListParagraph"/>
              <w:numPr>
                <w:ilvl w:val="0"/>
                <w:numId w:val="29"/>
              </w:numPr>
              <w:tabs>
                <w:tab w:val="left" w:pos="335"/>
              </w:tabs>
              <w:ind w:left="284" w:hanging="284"/>
              <w:rPr>
                <w:rFonts w:cstheme="minorHAnsi"/>
              </w:rPr>
            </w:pPr>
            <w:r w:rsidRPr="007A7FD0">
              <w:rPr>
                <w:rFonts w:eastAsia="MS Mincho" w:cstheme="minorHAnsi"/>
                <w:lang w:eastAsia="ja-JP"/>
              </w:rPr>
              <w:t>K</w:t>
            </w:r>
            <w:r w:rsidRPr="007A7FD0">
              <w:rPr>
                <w:rFonts w:eastAsia="MS Mincho" w:cstheme="minorHAnsi"/>
                <w:lang w:eastAsia="ja-JP"/>
              </w:rPr>
              <w:t>arakteristik</w:t>
            </w:r>
            <w:r>
              <w:rPr>
                <w:rFonts w:eastAsia="MS Mincho" w:cstheme="minorHAnsi"/>
                <w:lang w:val="en-US" w:eastAsia="ja-JP"/>
              </w:rPr>
              <w:t xml:space="preserve"> </w:t>
            </w:r>
            <w:r w:rsidRPr="007A7FD0">
              <w:rPr>
                <w:rFonts w:eastAsia="MS Mincho" w:cstheme="minorHAnsi"/>
                <w:lang w:eastAsia="ja-JP"/>
              </w:rPr>
              <w:t xml:space="preserve"> dan kinerja pesawat terbang</w:t>
            </w:r>
          </w:p>
        </w:tc>
      </w:tr>
      <w:tr w:rsidR="00F86911" w:rsidRPr="00330599" w14:paraId="18221E5A" w14:textId="77777777" w:rsidTr="007A7FD0">
        <w:tblPrEx>
          <w:shd w:val="clear" w:color="auto" w:fill="auto"/>
        </w:tblPrEx>
        <w:tc>
          <w:tcPr>
            <w:tcW w:w="1198" w:type="pct"/>
            <w:gridSpan w:val="3"/>
            <w:tcBorders>
              <w:top w:val="single" w:sz="4" w:space="0" w:color="auto"/>
              <w:left w:val="single" w:sz="4" w:space="0" w:color="auto"/>
              <w:bottom w:val="single" w:sz="4" w:space="0" w:color="auto"/>
              <w:right w:val="single" w:sz="4" w:space="0" w:color="auto"/>
            </w:tcBorders>
          </w:tcPr>
          <w:p w14:paraId="1D613200" w14:textId="77777777" w:rsidR="00F86911" w:rsidRPr="00330599" w:rsidRDefault="00F86911">
            <w:pPr>
              <w:rPr>
                <w:rFonts w:cstheme="minorHAnsi"/>
                <w:sz w:val="18"/>
                <w:szCs w:val="18"/>
              </w:rPr>
            </w:pPr>
          </w:p>
        </w:tc>
        <w:tc>
          <w:tcPr>
            <w:tcW w:w="84" w:type="pct"/>
            <w:tcBorders>
              <w:top w:val="single" w:sz="4" w:space="0" w:color="auto"/>
              <w:left w:val="single" w:sz="4" w:space="0" w:color="auto"/>
              <w:bottom w:val="single" w:sz="4" w:space="0" w:color="auto"/>
              <w:right w:val="single" w:sz="4" w:space="0" w:color="auto"/>
            </w:tcBorders>
          </w:tcPr>
          <w:p w14:paraId="34C7F5AE" w14:textId="77777777" w:rsidR="00F86911" w:rsidRPr="00330599" w:rsidRDefault="00F86911">
            <w:pPr>
              <w:rPr>
                <w:rFonts w:cstheme="minorHAnsi"/>
                <w:sz w:val="18"/>
                <w:szCs w:val="18"/>
              </w:rPr>
            </w:pPr>
          </w:p>
        </w:tc>
        <w:tc>
          <w:tcPr>
            <w:tcW w:w="3718" w:type="pct"/>
            <w:gridSpan w:val="5"/>
            <w:tcBorders>
              <w:top w:val="single" w:sz="4" w:space="0" w:color="auto"/>
              <w:left w:val="single" w:sz="4" w:space="0" w:color="auto"/>
              <w:bottom w:val="single" w:sz="4" w:space="0" w:color="auto"/>
              <w:right w:val="single" w:sz="4" w:space="0" w:color="auto"/>
            </w:tcBorders>
          </w:tcPr>
          <w:p w14:paraId="7628D938" w14:textId="0A3EF076" w:rsidR="00F86911" w:rsidRPr="007A7FD0" w:rsidRDefault="007A7FD0" w:rsidP="007A7FD0">
            <w:pPr>
              <w:pStyle w:val="ListParagraph"/>
              <w:numPr>
                <w:ilvl w:val="0"/>
                <w:numId w:val="29"/>
              </w:numPr>
              <w:tabs>
                <w:tab w:val="left" w:pos="335"/>
              </w:tabs>
              <w:ind w:left="284" w:hanging="284"/>
              <w:rPr>
                <w:rFonts w:cstheme="minorHAnsi"/>
              </w:rPr>
            </w:pPr>
            <w:r w:rsidRPr="007A7FD0">
              <w:rPr>
                <w:rFonts w:eastAsia="MS Mincho" w:cstheme="minorHAnsi"/>
                <w:lang w:eastAsia="ja-JP"/>
              </w:rPr>
              <w:t>D</w:t>
            </w:r>
            <w:r w:rsidRPr="007A7FD0">
              <w:rPr>
                <w:rFonts w:eastAsia="MS Mincho" w:cstheme="minorHAnsi"/>
                <w:lang w:eastAsia="ja-JP"/>
              </w:rPr>
              <w:t>eclared</w:t>
            </w:r>
            <w:r>
              <w:rPr>
                <w:rFonts w:eastAsia="MS Mincho" w:cstheme="minorHAnsi"/>
                <w:lang w:val="en-US" w:eastAsia="ja-JP"/>
              </w:rPr>
              <w:t xml:space="preserve"> </w:t>
            </w:r>
            <w:r w:rsidRPr="007A7FD0">
              <w:rPr>
                <w:rFonts w:eastAsia="MS Mincho" w:cstheme="minorHAnsi"/>
                <w:lang w:eastAsia="ja-JP"/>
              </w:rPr>
              <w:t xml:space="preserve"> distance dan rintangan kawasan bandara</w:t>
            </w:r>
          </w:p>
        </w:tc>
      </w:tr>
      <w:tr w:rsidR="007A7FD0" w:rsidRPr="00330599" w14:paraId="09F35D5A" w14:textId="77777777" w:rsidTr="007A7FD0">
        <w:tblPrEx>
          <w:shd w:val="clear" w:color="auto" w:fill="auto"/>
        </w:tblPrEx>
        <w:tc>
          <w:tcPr>
            <w:tcW w:w="1198" w:type="pct"/>
            <w:gridSpan w:val="3"/>
            <w:tcBorders>
              <w:top w:val="single" w:sz="4" w:space="0" w:color="auto"/>
              <w:left w:val="single" w:sz="4" w:space="0" w:color="auto"/>
              <w:bottom w:val="single" w:sz="4" w:space="0" w:color="auto"/>
              <w:right w:val="single" w:sz="4" w:space="0" w:color="auto"/>
            </w:tcBorders>
          </w:tcPr>
          <w:p w14:paraId="2E24F0BB" w14:textId="77777777" w:rsidR="007A7FD0" w:rsidRPr="00330599" w:rsidRDefault="007A7FD0">
            <w:pPr>
              <w:rPr>
                <w:rFonts w:cstheme="minorHAnsi"/>
                <w:sz w:val="18"/>
                <w:szCs w:val="18"/>
              </w:rPr>
            </w:pPr>
          </w:p>
        </w:tc>
        <w:tc>
          <w:tcPr>
            <w:tcW w:w="84" w:type="pct"/>
            <w:tcBorders>
              <w:top w:val="single" w:sz="4" w:space="0" w:color="auto"/>
              <w:left w:val="single" w:sz="4" w:space="0" w:color="auto"/>
              <w:bottom w:val="single" w:sz="4" w:space="0" w:color="auto"/>
              <w:right w:val="single" w:sz="4" w:space="0" w:color="auto"/>
            </w:tcBorders>
          </w:tcPr>
          <w:p w14:paraId="5A340BA6" w14:textId="77777777" w:rsidR="007A7FD0" w:rsidRPr="00330599" w:rsidRDefault="007A7FD0">
            <w:pPr>
              <w:rPr>
                <w:rFonts w:cstheme="minorHAnsi"/>
                <w:sz w:val="18"/>
                <w:szCs w:val="18"/>
              </w:rPr>
            </w:pPr>
          </w:p>
        </w:tc>
        <w:tc>
          <w:tcPr>
            <w:tcW w:w="3718" w:type="pct"/>
            <w:gridSpan w:val="5"/>
            <w:tcBorders>
              <w:top w:val="single" w:sz="4" w:space="0" w:color="auto"/>
              <w:left w:val="single" w:sz="4" w:space="0" w:color="auto"/>
              <w:bottom w:val="single" w:sz="4" w:space="0" w:color="auto"/>
              <w:right w:val="single" w:sz="4" w:space="0" w:color="auto"/>
            </w:tcBorders>
          </w:tcPr>
          <w:p w14:paraId="19AFD7B8" w14:textId="33C3CC7E" w:rsidR="007A7FD0" w:rsidRPr="007A7FD0" w:rsidRDefault="007A7FD0" w:rsidP="007A7FD0">
            <w:pPr>
              <w:pStyle w:val="ListParagraph"/>
              <w:numPr>
                <w:ilvl w:val="0"/>
                <w:numId w:val="29"/>
              </w:numPr>
              <w:tabs>
                <w:tab w:val="left" w:pos="335"/>
              </w:tabs>
              <w:ind w:left="284" w:hanging="284"/>
              <w:rPr>
                <w:rFonts w:cstheme="minorHAnsi"/>
              </w:rPr>
            </w:pPr>
            <w:r w:rsidRPr="007A7FD0">
              <w:rPr>
                <w:rFonts w:eastAsia="MS Mincho" w:cstheme="minorHAnsi"/>
                <w:lang w:eastAsia="ja-JP"/>
              </w:rPr>
              <w:t>P</w:t>
            </w:r>
            <w:r w:rsidRPr="007A7FD0">
              <w:rPr>
                <w:rFonts w:eastAsia="MS Mincho" w:cstheme="minorHAnsi"/>
                <w:lang w:eastAsia="ja-JP"/>
              </w:rPr>
              <w:t>emilihan</w:t>
            </w:r>
            <w:r>
              <w:rPr>
                <w:rFonts w:eastAsia="MS Mincho" w:cstheme="minorHAnsi"/>
                <w:lang w:val="en-US" w:eastAsia="ja-JP"/>
              </w:rPr>
              <w:t xml:space="preserve"> </w:t>
            </w:r>
            <w:r w:rsidRPr="007A7FD0">
              <w:rPr>
                <w:rFonts w:eastAsia="MS Mincho" w:cstheme="minorHAnsi"/>
                <w:lang w:eastAsia="ja-JP"/>
              </w:rPr>
              <w:t xml:space="preserve"> lokasi bandar udara dan dampak bandara terhadap lingkungan</w:t>
            </w:r>
          </w:p>
        </w:tc>
      </w:tr>
      <w:tr w:rsidR="007A7FD0" w:rsidRPr="00330599" w14:paraId="50222A16" w14:textId="77777777" w:rsidTr="007A7FD0">
        <w:tblPrEx>
          <w:shd w:val="clear" w:color="auto" w:fill="auto"/>
        </w:tblPrEx>
        <w:tc>
          <w:tcPr>
            <w:tcW w:w="1198" w:type="pct"/>
            <w:gridSpan w:val="3"/>
            <w:tcBorders>
              <w:top w:val="single" w:sz="4" w:space="0" w:color="auto"/>
              <w:left w:val="single" w:sz="4" w:space="0" w:color="auto"/>
              <w:bottom w:val="single" w:sz="4" w:space="0" w:color="auto"/>
              <w:right w:val="single" w:sz="4" w:space="0" w:color="auto"/>
            </w:tcBorders>
          </w:tcPr>
          <w:p w14:paraId="5850FF50" w14:textId="77777777" w:rsidR="007A7FD0" w:rsidRPr="00330599" w:rsidRDefault="007A7FD0">
            <w:pPr>
              <w:rPr>
                <w:rFonts w:cstheme="minorHAnsi"/>
                <w:sz w:val="18"/>
                <w:szCs w:val="18"/>
              </w:rPr>
            </w:pPr>
          </w:p>
        </w:tc>
        <w:tc>
          <w:tcPr>
            <w:tcW w:w="84" w:type="pct"/>
            <w:tcBorders>
              <w:top w:val="single" w:sz="4" w:space="0" w:color="auto"/>
              <w:left w:val="single" w:sz="4" w:space="0" w:color="auto"/>
              <w:bottom w:val="single" w:sz="4" w:space="0" w:color="auto"/>
              <w:right w:val="single" w:sz="4" w:space="0" w:color="auto"/>
            </w:tcBorders>
          </w:tcPr>
          <w:p w14:paraId="365F940D" w14:textId="77777777" w:rsidR="007A7FD0" w:rsidRPr="00330599" w:rsidRDefault="007A7FD0">
            <w:pPr>
              <w:rPr>
                <w:rFonts w:cstheme="minorHAnsi"/>
                <w:sz w:val="18"/>
                <w:szCs w:val="18"/>
              </w:rPr>
            </w:pPr>
          </w:p>
        </w:tc>
        <w:tc>
          <w:tcPr>
            <w:tcW w:w="3718" w:type="pct"/>
            <w:gridSpan w:val="5"/>
            <w:tcBorders>
              <w:top w:val="single" w:sz="4" w:space="0" w:color="auto"/>
              <w:left w:val="single" w:sz="4" w:space="0" w:color="auto"/>
              <w:bottom w:val="single" w:sz="4" w:space="0" w:color="auto"/>
              <w:right w:val="single" w:sz="4" w:space="0" w:color="auto"/>
            </w:tcBorders>
          </w:tcPr>
          <w:p w14:paraId="0BBF9775" w14:textId="30BDF5AD" w:rsidR="007A7FD0" w:rsidRPr="007A7FD0" w:rsidRDefault="007A7FD0" w:rsidP="007A7FD0">
            <w:pPr>
              <w:pStyle w:val="ListParagraph"/>
              <w:numPr>
                <w:ilvl w:val="0"/>
                <w:numId w:val="29"/>
              </w:numPr>
              <w:tabs>
                <w:tab w:val="left" w:pos="335"/>
              </w:tabs>
              <w:ind w:left="284" w:hanging="284"/>
              <w:rPr>
                <w:rFonts w:cstheme="minorHAnsi"/>
              </w:rPr>
            </w:pPr>
            <w:r w:rsidRPr="007A7FD0">
              <w:rPr>
                <w:rFonts w:eastAsia="MS Mincho" w:cstheme="minorHAnsi"/>
                <w:lang w:eastAsia="ja-JP"/>
              </w:rPr>
              <w:t>P</w:t>
            </w:r>
            <w:r w:rsidRPr="007A7FD0">
              <w:rPr>
                <w:rFonts w:eastAsia="MS Mincho" w:cstheme="minorHAnsi"/>
                <w:lang w:eastAsia="ja-JP"/>
              </w:rPr>
              <w:t>enentuan</w:t>
            </w:r>
            <w:r>
              <w:rPr>
                <w:rFonts w:eastAsia="MS Mincho" w:cstheme="minorHAnsi"/>
                <w:lang w:val="en-US" w:eastAsia="ja-JP"/>
              </w:rPr>
              <w:t xml:space="preserve"> </w:t>
            </w:r>
            <w:r w:rsidRPr="007A7FD0">
              <w:rPr>
                <w:rFonts w:eastAsia="MS Mincho" w:cstheme="minorHAnsi"/>
                <w:lang w:eastAsia="ja-JP"/>
              </w:rPr>
              <w:t xml:space="preserve"> arah runway dan faktor-faktor yang berpengaruh</w:t>
            </w:r>
          </w:p>
        </w:tc>
      </w:tr>
      <w:tr w:rsidR="007A7FD0" w:rsidRPr="00330599" w14:paraId="427E95B6" w14:textId="77777777" w:rsidTr="007A7FD0">
        <w:tblPrEx>
          <w:shd w:val="clear" w:color="auto" w:fill="auto"/>
        </w:tblPrEx>
        <w:tc>
          <w:tcPr>
            <w:tcW w:w="1198" w:type="pct"/>
            <w:gridSpan w:val="3"/>
            <w:tcBorders>
              <w:top w:val="single" w:sz="4" w:space="0" w:color="auto"/>
              <w:left w:val="single" w:sz="4" w:space="0" w:color="auto"/>
              <w:bottom w:val="single" w:sz="4" w:space="0" w:color="auto"/>
              <w:right w:val="single" w:sz="4" w:space="0" w:color="auto"/>
            </w:tcBorders>
          </w:tcPr>
          <w:p w14:paraId="49B56BE1" w14:textId="77777777" w:rsidR="007A7FD0" w:rsidRPr="00330599" w:rsidRDefault="007A7FD0">
            <w:pPr>
              <w:rPr>
                <w:rFonts w:cstheme="minorHAnsi"/>
                <w:sz w:val="18"/>
                <w:szCs w:val="18"/>
              </w:rPr>
            </w:pPr>
          </w:p>
        </w:tc>
        <w:tc>
          <w:tcPr>
            <w:tcW w:w="84" w:type="pct"/>
            <w:tcBorders>
              <w:top w:val="single" w:sz="4" w:space="0" w:color="auto"/>
              <w:left w:val="single" w:sz="4" w:space="0" w:color="auto"/>
              <w:bottom w:val="single" w:sz="4" w:space="0" w:color="auto"/>
              <w:right w:val="single" w:sz="4" w:space="0" w:color="auto"/>
            </w:tcBorders>
          </w:tcPr>
          <w:p w14:paraId="4FF86111" w14:textId="77777777" w:rsidR="007A7FD0" w:rsidRPr="00330599" w:rsidRDefault="007A7FD0">
            <w:pPr>
              <w:rPr>
                <w:rFonts w:cstheme="minorHAnsi"/>
                <w:sz w:val="18"/>
                <w:szCs w:val="18"/>
              </w:rPr>
            </w:pPr>
          </w:p>
        </w:tc>
        <w:tc>
          <w:tcPr>
            <w:tcW w:w="3718" w:type="pct"/>
            <w:gridSpan w:val="5"/>
            <w:tcBorders>
              <w:top w:val="single" w:sz="4" w:space="0" w:color="auto"/>
              <w:left w:val="single" w:sz="4" w:space="0" w:color="auto"/>
              <w:bottom w:val="single" w:sz="4" w:space="0" w:color="auto"/>
              <w:right w:val="single" w:sz="4" w:space="0" w:color="auto"/>
            </w:tcBorders>
          </w:tcPr>
          <w:p w14:paraId="06B0AA36" w14:textId="538134AA" w:rsidR="007A7FD0" w:rsidRPr="007A7FD0" w:rsidRDefault="007A7FD0" w:rsidP="007A7FD0">
            <w:pPr>
              <w:pStyle w:val="ListParagraph"/>
              <w:numPr>
                <w:ilvl w:val="0"/>
                <w:numId w:val="29"/>
              </w:numPr>
              <w:autoSpaceDE w:val="0"/>
              <w:autoSpaceDN w:val="0"/>
              <w:adjustRightInd w:val="0"/>
              <w:ind w:left="284" w:hanging="284"/>
              <w:rPr>
                <w:rFonts w:eastAsia="MS Mincho" w:cstheme="minorHAnsi"/>
                <w:lang w:eastAsia="ja-JP"/>
              </w:rPr>
            </w:pPr>
            <w:r w:rsidRPr="007A7FD0">
              <w:rPr>
                <w:rFonts w:eastAsia="MS Mincho" w:cstheme="minorHAnsi"/>
                <w:lang w:eastAsia="ja-JP"/>
              </w:rPr>
              <w:t>A</w:t>
            </w:r>
            <w:r w:rsidRPr="007A7FD0">
              <w:rPr>
                <w:rFonts w:eastAsia="MS Mincho" w:cstheme="minorHAnsi"/>
                <w:lang w:eastAsia="ja-JP"/>
              </w:rPr>
              <w:t>lat</w:t>
            </w:r>
            <w:r>
              <w:rPr>
                <w:rFonts w:eastAsia="MS Mincho" w:cstheme="minorHAnsi"/>
                <w:lang w:val="en-US" w:eastAsia="ja-JP"/>
              </w:rPr>
              <w:t xml:space="preserve"> </w:t>
            </w:r>
            <w:r w:rsidRPr="007A7FD0">
              <w:rPr>
                <w:rFonts w:eastAsia="MS Mincho" w:cstheme="minorHAnsi"/>
                <w:lang w:eastAsia="ja-JP"/>
              </w:rPr>
              <w:t xml:space="preserve"> bantu navigasi</w:t>
            </w:r>
          </w:p>
        </w:tc>
      </w:tr>
      <w:tr w:rsidR="00565647" w:rsidRPr="00330599" w14:paraId="717134C9" w14:textId="77777777" w:rsidTr="007A7FD0">
        <w:tblPrEx>
          <w:shd w:val="clear" w:color="auto" w:fill="auto"/>
        </w:tblPrEx>
        <w:tc>
          <w:tcPr>
            <w:tcW w:w="1198" w:type="pct"/>
            <w:gridSpan w:val="3"/>
            <w:tcBorders>
              <w:top w:val="single" w:sz="4" w:space="0" w:color="auto"/>
              <w:left w:val="single" w:sz="4" w:space="0" w:color="auto"/>
              <w:bottom w:val="single" w:sz="4" w:space="0" w:color="auto"/>
              <w:right w:val="single" w:sz="4" w:space="0" w:color="auto"/>
            </w:tcBorders>
          </w:tcPr>
          <w:p w14:paraId="33BA60AA" w14:textId="77777777" w:rsidR="00565647" w:rsidRPr="00330599" w:rsidRDefault="00565647">
            <w:pPr>
              <w:rPr>
                <w:rFonts w:cstheme="minorHAnsi"/>
                <w:sz w:val="18"/>
                <w:szCs w:val="18"/>
              </w:rPr>
            </w:pPr>
          </w:p>
        </w:tc>
        <w:tc>
          <w:tcPr>
            <w:tcW w:w="84" w:type="pct"/>
            <w:tcBorders>
              <w:top w:val="single" w:sz="4" w:space="0" w:color="auto"/>
              <w:left w:val="single" w:sz="4" w:space="0" w:color="auto"/>
              <w:bottom w:val="single" w:sz="4" w:space="0" w:color="auto"/>
              <w:right w:val="single" w:sz="4" w:space="0" w:color="auto"/>
            </w:tcBorders>
          </w:tcPr>
          <w:p w14:paraId="101B1C72" w14:textId="77777777" w:rsidR="00565647" w:rsidRPr="00330599" w:rsidRDefault="00565647">
            <w:pPr>
              <w:rPr>
                <w:rFonts w:cstheme="minorHAnsi"/>
                <w:sz w:val="18"/>
                <w:szCs w:val="18"/>
              </w:rPr>
            </w:pPr>
          </w:p>
        </w:tc>
        <w:tc>
          <w:tcPr>
            <w:tcW w:w="3718" w:type="pct"/>
            <w:gridSpan w:val="5"/>
            <w:tcBorders>
              <w:top w:val="single" w:sz="4" w:space="0" w:color="auto"/>
              <w:left w:val="single" w:sz="4" w:space="0" w:color="auto"/>
              <w:bottom w:val="single" w:sz="4" w:space="0" w:color="auto"/>
              <w:right w:val="single" w:sz="4" w:space="0" w:color="auto"/>
            </w:tcBorders>
          </w:tcPr>
          <w:p w14:paraId="7B1F0E36" w14:textId="272E603E" w:rsidR="00565647" w:rsidRPr="007A7FD0" w:rsidRDefault="007A7FD0" w:rsidP="007A7FD0">
            <w:pPr>
              <w:pStyle w:val="ListParagraph"/>
              <w:numPr>
                <w:ilvl w:val="0"/>
                <w:numId w:val="29"/>
              </w:numPr>
              <w:autoSpaceDE w:val="0"/>
              <w:autoSpaceDN w:val="0"/>
              <w:adjustRightInd w:val="0"/>
              <w:ind w:left="284" w:hanging="284"/>
              <w:rPr>
                <w:rFonts w:eastAsia="MS Mincho" w:cstheme="minorHAnsi"/>
                <w:lang w:eastAsia="ja-JP"/>
              </w:rPr>
            </w:pPr>
            <w:r w:rsidRPr="007A7FD0">
              <w:rPr>
                <w:rFonts w:eastAsia="MS Mincho" w:cstheme="minorHAnsi"/>
                <w:lang w:eastAsia="ja-JP"/>
              </w:rPr>
              <w:t>P</w:t>
            </w:r>
            <w:r w:rsidRPr="007A7FD0">
              <w:rPr>
                <w:rFonts w:eastAsia="MS Mincho" w:cstheme="minorHAnsi"/>
                <w:lang w:eastAsia="ja-JP"/>
              </w:rPr>
              <w:t>erancangan</w:t>
            </w:r>
            <w:r>
              <w:rPr>
                <w:rFonts w:eastAsia="MS Mincho" w:cstheme="minorHAnsi"/>
                <w:lang w:val="en-US" w:eastAsia="ja-JP"/>
              </w:rPr>
              <w:t xml:space="preserve"> </w:t>
            </w:r>
            <w:r w:rsidRPr="007A7FD0">
              <w:rPr>
                <w:rFonts w:eastAsia="MS Mincho" w:cstheme="minorHAnsi"/>
                <w:lang w:eastAsia="ja-JP"/>
              </w:rPr>
              <w:t xml:space="preserve"> geometric runway,  taxiway, apron</w:t>
            </w:r>
          </w:p>
        </w:tc>
      </w:tr>
      <w:tr w:rsidR="00565647" w:rsidRPr="00330599" w14:paraId="67FADC4A" w14:textId="77777777" w:rsidTr="007A7FD0">
        <w:tblPrEx>
          <w:shd w:val="clear" w:color="auto" w:fill="auto"/>
        </w:tblPrEx>
        <w:tc>
          <w:tcPr>
            <w:tcW w:w="1198" w:type="pct"/>
            <w:gridSpan w:val="3"/>
            <w:tcBorders>
              <w:top w:val="single" w:sz="4" w:space="0" w:color="auto"/>
              <w:left w:val="single" w:sz="4" w:space="0" w:color="auto"/>
              <w:bottom w:val="single" w:sz="4" w:space="0" w:color="auto"/>
              <w:right w:val="single" w:sz="4" w:space="0" w:color="auto"/>
            </w:tcBorders>
          </w:tcPr>
          <w:p w14:paraId="5AE73095" w14:textId="77777777" w:rsidR="00565647" w:rsidRPr="00330599" w:rsidRDefault="00565647">
            <w:pPr>
              <w:rPr>
                <w:rFonts w:cstheme="minorHAnsi"/>
                <w:sz w:val="18"/>
                <w:szCs w:val="18"/>
              </w:rPr>
            </w:pPr>
          </w:p>
        </w:tc>
        <w:tc>
          <w:tcPr>
            <w:tcW w:w="84" w:type="pct"/>
            <w:tcBorders>
              <w:top w:val="single" w:sz="4" w:space="0" w:color="auto"/>
              <w:left w:val="single" w:sz="4" w:space="0" w:color="auto"/>
              <w:bottom w:val="single" w:sz="4" w:space="0" w:color="auto"/>
              <w:right w:val="single" w:sz="4" w:space="0" w:color="auto"/>
            </w:tcBorders>
          </w:tcPr>
          <w:p w14:paraId="723FB844" w14:textId="77777777" w:rsidR="00565647" w:rsidRPr="00330599" w:rsidRDefault="00565647">
            <w:pPr>
              <w:rPr>
                <w:rFonts w:cstheme="minorHAnsi"/>
                <w:sz w:val="18"/>
                <w:szCs w:val="18"/>
              </w:rPr>
            </w:pPr>
          </w:p>
        </w:tc>
        <w:tc>
          <w:tcPr>
            <w:tcW w:w="3718" w:type="pct"/>
            <w:gridSpan w:val="5"/>
            <w:tcBorders>
              <w:top w:val="single" w:sz="4" w:space="0" w:color="auto"/>
              <w:left w:val="single" w:sz="4" w:space="0" w:color="auto"/>
              <w:bottom w:val="single" w:sz="4" w:space="0" w:color="auto"/>
              <w:right w:val="single" w:sz="4" w:space="0" w:color="auto"/>
            </w:tcBorders>
          </w:tcPr>
          <w:p w14:paraId="5AFD1B2D" w14:textId="392EE232" w:rsidR="00565647" w:rsidRPr="00565647" w:rsidRDefault="00565647" w:rsidP="007A7FD0">
            <w:pPr>
              <w:pStyle w:val="ListParagraph"/>
              <w:numPr>
                <w:ilvl w:val="0"/>
                <w:numId w:val="29"/>
              </w:numPr>
              <w:tabs>
                <w:tab w:val="left" w:pos="335"/>
              </w:tabs>
              <w:ind w:left="284" w:hanging="284"/>
              <w:rPr>
                <w:rFonts w:cstheme="minorHAnsi"/>
              </w:rPr>
            </w:pPr>
            <w:proofErr w:type="spellStart"/>
            <w:proofErr w:type="gramStart"/>
            <w:r w:rsidRPr="00565647">
              <w:rPr>
                <w:rFonts w:cstheme="minorHAnsi"/>
                <w:lang w:val="en-US"/>
              </w:rPr>
              <w:t>Perancangan</w:t>
            </w:r>
            <w:proofErr w:type="spellEnd"/>
            <w:r w:rsidR="007A7FD0">
              <w:rPr>
                <w:rFonts w:cstheme="minorHAnsi"/>
                <w:lang w:val="en-US"/>
              </w:rPr>
              <w:t xml:space="preserve"> </w:t>
            </w:r>
            <w:r w:rsidRPr="00565647">
              <w:rPr>
                <w:rFonts w:cstheme="minorHAnsi"/>
                <w:lang w:val="en-US"/>
              </w:rPr>
              <w:t xml:space="preserve"> </w:t>
            </w:r>
            <w:proofErr w:type="spellStart"/>
            <w:r w:rsidRPr="00565647">
              <w:rPr>
                <w:rFonts w:cstheme="minorHAnsi"/>
                <w:lang w:val="en-US"/>
              </w:rPr>
              <w:t>geometri</w:t>
            </w:r>
            <w:proofErr w:type="spellEnd"/>
            <w:proofErr w:type="gramEnd"/>
            <w:r w:rsidRPr="00565647">
              <w:rPr>
                <w:rFonts w:cstheme="minorHAnsi"/>
                <w:lang w:val="en-US"/>
              </w:rPr>
              <w:t xml:space="preserve"> dan </w:t>
            </w:r>
            <w:proofErr w:type="spellStart"/>
            <w:r w:rsidRPr="00565647">
              <w:rPr>
                <w:rFonts w:cstheme="minorHAnsi"/>
                <w:lang w:val="en-US"/>
              </w:rPr>
              <w:t>sistem</w:t>
            </w:r>
            <w:proofErr w:type="spellEnd"/>
            <w:r w:rsidRPr="00565647">
              <w:rPr>
                <w:rFonts w:cstheme="minorHAnsi"/>
                <w:lang w:val="en-US"/>
              </w:rPr>
              <w:t xml:space="preserve"> </w:t>
            </w:r>
            <w:proofErr w:type="spellStart"/>
            <w:r w:rsidRPr="00565647">
              <w:rPr>
                <w:rFonts w:cstheme="minorHAnsi"/>
                <w:lang w:val="en-US"/>
              </w:rPr>
              <w:t>drainase</w:t>
            </w:r>
            <w:proofErr w:type="spellEnd"/>
            <w:r w:rsidRPr="00565647">
              <w:rPr>
                <w:rFonts w:cstheme="minorHAnsi"/>
                <w:lang w:val="en-US"/>
              </w:rPr>
              <w:t xml:space="preserve"> </w:t>
            </w:r>
            <w:proofErr w:type="spellStart"/>
            <w:r w:rsidRPr="00565647">
              <w:rPr>
                <w:rFonts w:cstheme="minorHAnsi"/>
                <w:lang w:val="en-US"/>
              </w:rPr>
              <w:t>lapangan</w:t>
            </w:r>
            <w:proofErr w:type="spellEnd"/>
            <w:r w:rsidRPr="00565647">
              <w:rPr>
                <w:rFonts w:cstheme="minorHAnsi"/>
                <w:lang w:val="en-US"/>
              </w:rPr>
              <w:t xml:space="preserve"> </w:t>
            </w:r>
            <w:proofErr w:type="spellStart"/>
            <w:r w:rsidRPr="00565647">
              <w:rPr>
                <w:rFonts w:cstheme="minorHAnsi"/>
                <w:lang w:val="en-US"/>
              </w:rPr>
              <w:t>terbang</w:t>
            </w:r>
            <w:proofErr w:type="spellEnd"/>
          </w:p>
          <w:p w14:paraId="118CF760" w14:textId="4B75B3F8" w:rsidR="00565647" w:rsidRPr="00565647" w:rsidRDefault="00565647" w:rsidP="007A7FD0">
            <w:pPr>
              <w:pStyle w:val="ListParagraph"/>
              <w:numPr>
                <w:ilvl w:val="0"/>
                <w:numId w:val="29"/>
              </w:numPr>
              <w:tabs>
                <w:tab w:val="left" w:pos="335"/>
              </w:tabs>
              <w:ind w:left="284" w:hanging="284"/>
              <w:rPr>
                <w:rFonts w:cstheme="minorHAnsi"/>
                <w:sz w:val="18"/>
                <w:szCs w:val="18"/>
              </w:rPr>
            </w:pPr>
            <w:r w:rsidRPr="00565647">
              <w:rPr>
                <w:rFonts w:cstheme="minorHAnsi"/>
                <w:i/>
                <w:sz w:val="18"/>
                <w:szCs w:val="18"/>
                <w:lang w:val="en-GB"/>
              </w:rPr>
              <w:t>Planning the geometry and drainage of an airfield</w:t>
            </w:r>
            <w:r w:rsidRPr="00565647">
              <w:rPr>
                <w:rFonts w:cstheme="minorHAnsi"/>
                <w:sz w:val="18"/>
                <w:szCs w:val="18"/>
                <w:lang w:val="en-US"/>
              </w:rPr>
              <w:t xml:space="preserve"> </w:t>
            </w:r>
          </w:p>
        </w:tc>
      </w:tr>
      <w:tr w:rsidR="00565647" w:rsidRPr="00330599" w14:paraId="4DF988E8" w14:textId="77777777" w:rsidTr="007A7FD0">
        <w:tblPrEx>
          <w:shd w:val="clear" w:color="auto" w:fill="auto"/>
        </w:tblPrEx>
        <w:tc>
          <w:tcPr>
            <w:tcW w:w="1198" w:type="pct"/>
            <w:gridSpan w:val="3"/>
            <w:tcBorders>
              <w:top w:val="single" w:sz="4" w:space="0" w:color="auto"/>
              <w:left w:val="single" w:sz="4" w:space="0" w:color="auto"/>
              <w:bottom w:val="single" w:sz="4" w:space="0" w:color="auto"/>
              <w:right w:val="single" w:sz="4" w:space="0" w:color="auto"/>
            </w:tcBorders>
          </w:tcPr>
          <w:p w14:paraId="237B303F" w14:textId="77777777" w:rsidR="00565647" w:rsidRPr="00330599" w:rsidRDefault="00565647">
            <w:pPr>
              <w:rPr>
                <w:rFonts w:cstheme="minorHAnsi"/>
                <w:sz w:val="18"/>
                <w:szCs w:val="18"/>
              </w:rPr>
            </w:pPr>
          </w:p>
        </w:tc>
        <w:tc>
          <w:tcPr>
            <w:tcW w:w="84" w:type="pct"/>
            <w:tcBorders>
              <w:top w:val="single" w:sz="4" w:space="0" w:color="auto"/>
              <w:left w:val="single" w:sz="4" w:space="0" w:color="auto"/>
              <w:bottom w:val="single" w:sz="4" w:space="0" w:color="auto"/>
              <w:right w:val="single" w:sz="4" w:space="0" w:color="auto"/>
            </w:tcBorders>
          </w:tcPr>
          <w:p w14:paraId="47F6B122" w14:textId="77777777" w:rsidR="00565647" w:rsidRPr="00330599" w:rsidRDefault="00565647">
            <w:pPr>
              <w:rPr>
                <w:rFonts w:cstheme="minorHAnsi"/>
                <w:sz w:val="18"/>
                <w:szCs w:val="18"/>
              </w:rPr>
            </w:pPr>
          </w:p>
        </w:tc>
        <w:tc>
          <w:tcPr>
            <w:tcW w:w="3718" w:type="pct"/>
            <w:gridSpan w:val="5"/>
            <w:tcBorders>
              <w:top w:val="single" w:sz="4" w:space="0" w:color="auto"/>
              <w:left w:val="single" w:sz="4" w:space="0" w:color="auto"/>
              <w:bottom w:val="single" w:sz="4" w:space="0" w:color="auto"/>
              <w:right w:val="single" w:sz="4" w:space="0" w:color="auto"/>
            </w:tcBorders>
          </w:tcPr>
          <w:p w14:paraId="23B58C5E" w14:textId="2A7E9B46" w:rsidR="00565647" w:rsidRPr="00565647" w:rsidRDefault="00565647" w:rsidP="007A7FD0">
            <w:pPr>
              <w:pStyle w:val="ListParagraph"/>
              <w:numPr>
                <w:ilvl w:val="0"/>
                <w:numId w:val="29"/>
              </w:numPr>
              <w:tabs>
                <w:tab w:val="left" w:pos="335"/>
              </w:tabs>
              <w:ind w:left="284" w:hanging="284"/>
              <w:rPr>
                <w:rFonts w:cstheme="minorHAnsi"/>
              </w:rPr>
            </w:pPr>
            <w:proofErr w:type="spellStart"/>
            <w:r w:rsidRPr="00565647">
              <w:rPr>
                <w:rFonts w:cstheme="minorHAnsi"/>
                <w:lang w:val="en-US"/>
              </w:rPr>
              <w:t>Prinsip</w:t>
            </w:r>
            <w:proofErr w:type="spellEnd"/>
            <w:r w:rsidRPr="00565647">
              <w:rPr>
                <w:rFonts w:cstheme="minorHAnsi"/>
                <w:lang w:val="en-US"/>
              </w:rPr>
              <w:t xml:space="preserve"> </w:t>
            </w:r>
            <w:proofErr w:type="spellStart"/>
            <w:r w:rsidRPr="00565647">
              <w:rPr>
                <w:rFonts w:cstheme="minorHAnsi"/>
                <w:lang w:val="en-US"/>
              </w:rPr>
              <w:t>prinsip</w:t>
            </w:r>
            <w:proofErr w:type="spellEnd"/>
            <w:r w:rsidRPr="00565647">
              <w:rPr>
                <w:rFonts w:cstheme="minorHAnsi"/>
                <w:lang w:val="en-US"/>
              </w:rPr>
              <w:t xml:space="preserve"> </w:t>
            </w:r>
            <w:proofErr w:type="spellStart"/>
            <w:r w:rsidRPr="00565647">
              <w:rPr>
                <w:rFonts w:cstheme="minorHAnsi"/>
                <w:lang w:val="en-US"/>
              </w:rPr>
              <w:t>perancangan</w:t>
            </w:r>
            <w:proofErr w:type="spellEnd"/>
            <w:r w:rsidRPr="00565647">
              <w:rPr>
                <w:rFonts w:cstheme="minorHAnsi"/>
                <w:lang w:val="en-US"/>
              </w:rPr>
              <w:t xml:space="preserve"> </w:t>
            </w:r>
            <w:proofErr w:type="spellStart"/>
            <w:r w:rsidRPr="00565647">
              <w:rPr>
                <w:rFonts w:cstheme="minorHAnsi"/>
                <w:lang w:val="en-US"/>
              </w:rPr>
              <w:t>perkerasan</w:t>
            </w:r>
            <w:proofErr w:type="spellEnd"/>
            <w:r w:rsidRPr="00565647">
              <w:rPr>
                <w:rFonts w:cstheme="minorHAnsi"/>
                <w:lang w:val="en-US"/>
              </w:rPr>
              <w:t xml:space="preserve"> </w:t>
            </w:r>
            <w:r>
              <w:rPr>
                <w:rFonts w:cstheme="minorHAnsi"/>
                <w:lang w:val="en-US"/>
              </w:rPr>
              <w:t>r</w:t>
            </w:r>
            <w:r w:rsidRPr="00565647">
              <w:rPr>
                <w:rFonts w:cstheme="minorHAnsi"/>
                <w:lang w:val="en-US"/>
              </w:rPr>
              <w:t>unway</w:t>
            </w:r>
            <w:r>
              <w:rPr>
                <w:rFonts w:cstheme="minorHAnsi"/>
                <w:lang w:val="en-US"/>
              </w:rPr>
              <w:t xml:space="preserve"> &amp; taxiway</w:t>
            </w:r>
          </w:p>
          <w:p w14:paraId="5DF653CB" w14:textId="7D86022A" w:rsidR="00565647" w:rsidRPr="00565647" w:rsidRDefault="00565647" w:rsidP="007A7FD0">
            <w:pPr>
              <w:pStyle w:val="ListParagraph"/>
              <w:numPr>
                <w:ilvl w:val="0"/>
                <w:numId w:val="29"/>
              </w:numPr>
              <w:tabs>
                <w:tab w:val="left" w:pos="335"/>
              </w:tabs>
              <w:ind w:left="284" w:hanging="284"/>
              <w:rPr>
                <w:rFonts w:cstheme="minorHAnsi"/>
                <w:sz w:val="18"/>
                <w:szCs w:val="18"/>
                <w:lang w:val="en-US"/>
              </w:rPr>
            </w:pPr>
            <w:r w:rsidRPr="00565647">
              <w:rPr>
                <w:rFonts w:cstheme="minorHAnsi"/>
                <w:i/>
                <w:sz w:val="18"/>
                <w:szCs w:val="18"/>
              </w:rPr>
              <w:t>Designing an airport’s pavement</w:t>
            </w:r>
          </w:p>
        </w:tc>
      </w:tr>
      <w:tr w:rsidR="00565647" w:rsidRPr="00330599" w14:paraId="410F5656" w14:textId="77777777" w:rsidTr="007A7FD0">
        <w:tblPrEx>
          <w:shd w:val="clear" w:color="auto" w:fill="auto"/>
        </w:tblPrEx>
        <w:tc>
          <w:tcPr>
            <w:tcW w:w="1198" w:type="pct"/>
            <w:gridSpan w:val="3"/>
            <w:tcBorders>
              <w:top w:val="single" w:sz="4" w:space="0" w:color="auto"/>
              <w:left w:val="single" w:sz="4" w:space="0" w:color="auto"/>
              <w:bottom w:val="single" w:sz="4" w:space="0" w:color="auto"/>
              <w:right w:val="single" w:sz="4" w:space="0" w:color="auto"/>
            </w:tcBorders>
          </w:tcPr>
          <w:p w14:paraId="14C91A92" w14:textId="77777777" w:rsidR="00565647" w:rsidRPr="00330599" w:rsidRDefault="00565647">
            <w:pPr>
              <w:rPr>
                <w:rFonts w:cstheme="minorHAnsi"/>
                <w:sz w:val="18"/>
                <w:szCs w:val="18"/>
              </w:rPr>
            </w:pPr>
          </w:p>
        </w:tc>
        <w:tc>
          <w:tcPr>
            <w:tcW w:w="84" w:type="pct"/>
            <w:tcBorders>
              <w:top w:val="single" w:sz="4" w:space="0" w:color="auto"/>
              <w:left w:val="single" w:sz="4" w:space="0" w:color="auto"/>
              <w:bottom w:val="single" w:sz="4" w:space="0" w:color="auto"/>
              <w:right w:val="single" w:sz="4" w:space="0" w:color="auto"/>
            </w:tcBorders>
          </w:tcPr>
          <w:p w14:paraId="020D119C" w14:textId="77777777" w:rsidR="00565647" w:rsidRPr="00330599" w:rsidRDefault="00565647">
            <w:pPr>
              <w:rPr>
                <w:rFonts w:cstheme="minorHAnsi"/>
                <w:sz w:val="18"/>
                <w:szCs w:val="18"/>
              </w:rPr>
            </w:pPr>
          </w:p>
        </w:tc>
        <w:tc>
          <w:tcPr>
            <w:tcW w:w="3718" w:type="pct"/>
            <w:gridSpan w:val="5"/>
            <w:tcBorders>
              <w:top w:val="single" w:sz="4" w:space="0" w:color="auto"/>
              <w:left w:val="single" w:sz="4" w:space="0" w:color="auto"/>
              <w:bottom w:val="single" w:sz="4" w:space="0" w:color="auto"/>
              <w:right w:val="single" w:sz="4" w:space="0" w:color="auto"/>
            </w:tcBorders>
          </w:tcPr>
          <w:p w14:paraId="51508E36" w14:textId="5FB7EBC3" w:rsidR="00565647" w:rsidRPr="00565647" w:rsidRDefault="00565647" w:rsidP="007A7FD0">
            <w:pPr>
              <w:pStyle w:val="ListParagraph"/>
              <w:numPr>
                <w:ilvl w:val="0"/>
                <w:numId w:val="29"/>
              </w:numPr>
              <w:tabs>
                <w:tab w:val="left" w:pos="335"/>
              </w:tabs>
              <w:ind w:left="284" w:hanging="284"/>
              <w:rPr>
                <w:rFonts w:cstheme="minorHAnsi"/>
              </w:rPr>
            </w:pPr>
            <w:proofErr w:type="spellStart"/>
            <w:r w:rsidRPr="00565647">
              <w:rPr>
                <w:rFonts w:cstheme="minorHAnsi"/>
                <w:lang w:val="en-US"/>
              </w:rPr>
              <w:t>Perancangan</w:t>
            </w:r>
            <w:proofErr w:type="spellEnd"/>
            <w:r w:rsidRPr="00565647">
              <w:rPr>
                <w:rFonts w:cstheme="minorHAnsi"/>
                <w:lang w:val="en-US"/>
              </w:rPr>
              <w:t xml:space="preserve"> </w:t>
            </w:r>
            <w:proofErr w:type="spellStart"/>
            <w:r w:rsidRPr="00565647">
              <w:rPr>
                <w:rFonts w:cstheme="minorHAnsi"/>
                <w:lang w:val="en-US"/>
              </w:rPr>
              <w:t>perkerasan</w:t>
            </w:r>
            <w:proofErr w:type="spellEnd"/>
            <w:r w:rsidRPr="00565647">
              <w:rPr>
                <w:rFonts w:cstheme="minorHAnsi"/>
                <w:lang w:val="en-US"/>
              </w:rPr>
              <w:t xml:space="preserve"> </w:t>
            </w:r>
            <w:proofErr w:type="spellStart"/>
            <w:r w:rsidRPr="00565647">
              <w:rPr>
                <w:rFonts w:cstheme="minorHAnsi"/>
                <w:lang w:val="en-US"/>
              </w:rPr>
              <w:t>lentur</w:t>
            </w:r>
            <w:proofErr w:type="spellEnd"/>
            <w:r w:rsidRPr="00565647">
              <w:rPr>
                <w:rFonts w:cstheme="minorHAnsi"/>
                <w:lang w:val="en-US"/>
              </w:rPr>
              <w:t xml:space="preserve"> </w:t>
            </w:r>
            <w:r>
              <w:rPr>
                <w:rFonts w:cstheme="minorHAnsi"/>
                <w:lang w:val="en-US"/>
              </w:rPr>
              <w:t>r</w:t>
            </w:r>
            <w:r w:rsidRPr="00565647">
              <w:rPr>
                <w:rFonts w:cstheme="minorHAnsi"/>
                <w:lang w:val="en-US"/>
              </w:rPr>
              <w:t>unway</w:t>
            </w:r>
          </w:p>
          <w:p w14:paraId="4A69347C" w14:textId="190DF3A1" w:rsidR="00565647" w:rsidRPr="00565647" w:rsidRDefault="00565647" w:rsidP="007A7FD0">
            <w:pPr>
              <w:pStyle w:val="ListParagraph"/>
              <w:numPr>
                <w:ilvl w:val="0"/>
                <w:numId w:val="29"/>
              </w:numPr>
              <w:tabs>
                <w:tab w:val="left" w:pos="335"/>
              </w:tabs>
              <w:ind w:left="284" w:hanging="284"/>
              <w:rPr>
                <w:rFonts w:cstheme="minorHAnsi"/>
                <w:sz w:val="18"/>
                <w:szCs w:val="18"/>
              </w:rPr>
            </w:pPr>
            <w:r w:rsidRPr="00565647">
              <w:rPr>
                <w:rFonts w:cstheme="minorHAnsi"/>
                <w:i/>
                <w:sz w:val="18"/>
                <w:szCs w:val="18"/>
                <w:lang w:val="en-GB"/>
              </w:rPr>
              <w:t>Airport flexible pavement Design</w:t>
            </w:r>
          </w:p>
        </w:tc>
      </w:tr>
      <w:tr w:rsidR="00565647" w:rsidRPr="00330599" w14:paraId="239EEBCD" w14:textId="77777777" w:rsidTr="007A7FD0">
        <w:tblPrEx>
          <w:shd w:val="clear" w:color="auto" w:fill="auto"/>
        </w:tblPrEx>
        <w:tc>
          <w:tcPr>
            <w:tcW w:w="1198" w:type="pct"/>
            <w:gridSpan w:val="3"/>
            <w:tcBorders>
              <w:top w:val="single" w:sz="4" w:space="0" w:color="auto"/>
              <w:left w:val="single" w:sz="4" w:space="0" w:color="auto"/>
              <w:bottom w:val="single" w:sz="4" w:space="0" w:color="auto"/>
              <w:right w:val="single" w:sz="4" w:space="0" w:color="auto"/>
            </w:tcBorders>
          </w:tcPr>
          <w:p w14:paraId="75C2DC1D" w14:textId="77777777" w:rsidR="00565647" w:rsidRPr="00330599" w:rsidRDefault="00565647">
            <w:pPr>
              <w:rPr>
                <w:rFonts w:cstheme="minorHAnsi"/>
                <w:sz w:val="18"/>
                <w:szCs w:val="18"/>
              </w:rPr>
            </w:pPr>
          </w:p>
        </w:tc>
        <w:tc>
          <w:tcPr>
            <w:tcW w:w="84" w:type="pct"/>
            <w:tcBorders>
              <w:top w:val="single" w:sz="4" w:space="0" w:color="auto"/>
              <w:left w:val="single" w:sz="4" w:space="0" w:color="auto"/>
              <w:bottom w:val="single" w:sz="4" w:space="0" w:color="auto"/>
              <w:right w:val="single" w:sz="4" w:space="0" w:color="auto"/>
            </w:tcBorders>
          </w:tcPr>
          <w:p w14:paraId="4F834915" w14:textId="77777777" w:rsidR="00565647" w:rsidRPr="00330599" w:rsidRDefault="00565647">
            <w:pPr>
              <w:rPr>
                <w:rFonts w:cstheme="minorHAnsi"/>
                <w:sz w:val="18"/>
                <w:szCs w:val="18"/>
              </w:rPr>
            </w:pPr>
          </w:p>
        </w:tc>
        <w:tc>
          <w:tcPr>
            <w:tcW w:w="3718" w:type="pct"/>
            <w:gridSpan w:val="5"/>
            <w:tcBorders>
              <w:top w:val="single" w:sz="4" w:space="0" w:color="auto"/>
              <w:left w:val="single" w:sz="4" w:space="0" w:color="auto"/>
              <w:bottom w:val="single" w:sz="4" w:space="0" w:color="auto"/>
              <w:right w:val="single" w:sz="4" w:space="0" w:color="auto"/>
            </w:tcBorders>
          </w:tcPr>
          <w:p w14:paraId="5A3B0DFA" w14:textId="7D2FEFCF" w:rsidR="00565647" w:rsidRPr="00565647" w:rsidRDefault="00565647" w:rsidP="007A7FD0">
            <w:pPr>
              <w:pStyle w:val="ListParagraph"/>
              <w:numPr>
                <w:ilvl w:val="0"/>
                <w:numId w:val="29"/>
              </w:numPr>
              <w:tabs>
                <w:tab w:val="left" w:pos="335"/>
              </w:tabs>
              <w:ind w:left="284" w:hanging="284"/>
              <w:rPr>
                <w:rFonts w:cstheme="minorHAnsi"/>
              </w:rPr>
            </w:pPr>
            <w:proofErr w:type="spellStart"/>
            <w:r w:rsidRPr="00565647">
              <w:rPr>
                <w:rFonts w:cstheme="minorHAnsi"/>
                <w:lang w:val="en-US"/>
              </w:rPr>
              <w:t>Perancangan</w:t>
            </w:r>
            <w:proofErr w:type="spellEnd"/>
            <w:r w:rsidRPr="00565647">
              <w:rPr>
                <w:rFonts w:cstheme="minorHAnsi"/>
                <w:lang w:val="en-US"/>
              </w:rPr>
              <w:t xml:space="preserve"> </w:t>
            </w:r>
            <w:proofErr w:type="spellStart"/>
            <w:r w:rsidRPr="00565647">
              <w:rPr>
                <w:rFonts w:cstheme="minorHAnsi"/>
                <w:lang w:val="en-US"/>
              </w:rPr>
              <w:t>perkerasan</w:t>
            </w:r>
            <w:proofErr w:type="spellEnd"/>
            <w:r w:rsidRPr="00565647">
              <w:rPr>
                <w:rFonts w:cstheme="minorHAnsi"/>
                <w:lang w:val="en-US"/>
              </w:rPr>
              <w:t xml:space="preserve"> </w:t>
            </w:r>
            <w:proofErr w:type="spellStart"/>
            <w:r w:rsidRPr="00565647">
              <w:rPr>
                <w:rFonts w:cstheme="minorHAnsi"/>
                <w:lang w:val="en-US"/>
              </w:rPr>
              <w:t>kaku</w:t>
            </w:r>
            <w:proofErr w:type="spellEnd"/>
            <w:r w:rsidRPr="00565647">
              <w:rPr>
                <w:rFonts w:cstheme="minorHAnsi"/>
                <w:lang w:val="en-US"/>
              </w:rPr>
              <w:t xml:space="preserve"> </w:t>
            </w:r>
            <w:r>
              <w:rPr>
                <w:rFonts w:cstheme="minorHAnsi"/>
                <w:lang w:val="en-US"/>
              </w:rPr>
              <w:t>r</w:t>
            </w:r>
            <w:r w:rsidRPr="00565647">
              <w:rPr>
                <w:rFonts w:cstheme="minorHAnsi"/>
                <w:lang w:val="en-US"/>
              </w:rPr>
              <w:t>unway</w:t>
            </w:r>
          </w:p>
          <w:p w14:paraId="7A9790E7" w14:textId="47483065" w:rsidR="00565647" w:rsidRPr="00565647" w:rsidRDefault="00565647" w:rsidP="007A7FD0">
            <w:pPr>
              <w:pStyle w:val="ListParagraph"/>
              <w:numPr>
                <w:ilvl w:val="0"/>
                <w:numId w:val="29"/>
              </w:numPr>
              <w:tabs>
                <w:tab w:val="left" w:pos="335"/>
              </w:tabs>
              <w:ind w:left="284" w:hanging="284"/>
              <w:rPr>
                <w:rFonts w:cstheme="minorHAnsi"/>
                <w:sz w:val="18"/>
                <w:szCs w:val="18"/>
              </w:rPr>
            </w:pPr>
            <w:r w:rsidRPr="00565647">
              <w:rPr>
                <w:rFonts w:cstheme="minorHAnsi"/>
                <w:i/>
                <w:sz w:val="18"/>
                <w:szCs w:val="18"/>
                <w:lang w:val="en-GB"/>
              </w:rPr>
              <w:t>Airport Rigid Pavement Design</w:t>
            </w:r>
          </w:p>
        </w:tc>
      </w:tr>
      <w:tr w:rsidR="00F86911" w:rsidRPr="00330599" w14:paraId="5ACBF17C" w14:textId="77777777" w:rsidTr="007A7FD0">
        <w:tblPrEx>
          <w:shd w:val="clear" w:color="auto" w:fill="auto"/>
        </w:tblPrEx>
        <w:tc>
          <w:tcPr>
            <w:tcW w:w="5000" w:type="pct"/>
            <w:gridSpan w:val="9"/>
            <w:tcBorders>
              <w:top w:val="single" w:sz="4" w:space="0" w:color="auto"/>
            </w:tcBorders>
          </w:tcPr>
          <w:p w14:paraId="6FF31079" w14:textId="77777777" w:rsidR="00F86911" w:rsidRPr="00330599" w:rsidRDefault="00F86911">
            <w:pPr>
              <w:rPr>
                <w:rFonts w:cstheme="minorHAnsi"/>
                <w:sz w:val="18"/>
                <w:szCs w:val="18"/>
              </w:rPr>
            </w:pPr>
          </w:p>
        </w:tc>
      </w:tr>
      <w:tr w:rsidR="00F86911" w:rsidRPr="00330599" w14:paraId="3488958B" w14:textId="77777777" w:rsidTr="007A7FD0">
        <w:tblPrEx>
          <w:shd w:val="clear" w:color="auto" w:fill="auto"/>
        </w:tblPrEx>
        <w:tc>
          <w:tcPr>
            <w:tcW w:w="1198" w:type="pct"/>
            <w:gridSpan w:val="3"/>
          </w:tcPr>
          <w:p w14:paraId="5CFC01E1" w14:textId="77777777" w:rsidR="00F86911" w:rsidRPr="00330599" w:rsidRDefault="00BA0AF8">
            <w:pPr>
              <w:rPr>
                <w:rFonts w:cstheme="minorHAnsi"/>
                <w:b/>
                <w:sz w:val="20"/>
                <w:szCs w:val="18"/>
              </w:rPr>
            </w:pPr>
            <w:r w:rsidRPr="007A7FD0">
              <w:rPr>
                <w:rFonts w:cstheme="minorHAnsi"/>
                <w:b/>
                <w:szCs w:val="20"/>
              </w:rPr>
              <w:t>Deskripsi Mata Kuliah</w:t>
            </w:r>
          </w:p>
        </w:tc>
        <w:tc>
          <w:tcPr>
            <w:tcW w:w="84" w:type="pct"/>
          </w:tcPr>
          <w:p w14:paraId="4AE0FACA" w14:textId="77777777" w:rsidR="00F86911" w:rsidRPr="00330599" w:rsidRDefault="00BA0AF8">
            <w:pPr>
              <w:rPr>
                <w:rFonts w:cstheme="minorHAnsi"/>
                <w:sz w:val="20"/>
                <w:szCs w:val="18"/>
              </w:rPr>
            </w:pPr>
            <w:r w:rsidRPr="00330599">
              <w:rPr>
                <w:rFonts w:cstheme="minorHAnsi"/>
                <w:sz w:val="20"/>
                <w:szCs w:val="18"/>
              </w:rPr>
              <w:t>:</w:t>
            </w:r>
          </w:p>
        </w:tc>
        <w:tc>
          <w:tcPr>
            <w:tcW w:w="3718" w:type="pct"/>
            <w:gridSpan w:val="5"/>
          </w:tcPr>
          <w:p w14:paraId="1C0D38F5" w14:textId="77777777" w:rsidR="00330599" w:rsidRPr="00D00EF6" w:rsidRDefault="00330599" w:rsidP="00B8549C">
            <w:pPr>
              <w:jc w:val="both"/>
              <w:rPr>
                <w:rFonts w:cstheme="minorHAnsi"/>
              </w:rPr>
            </w:pPr>
            <w:r w:rsidRPr="00D00EF6">
              <w:rPr>
                <w:rFonts w:cstheme="minorHAnsi"/>
              </w:rPr>
              <w:t xml:space="preserve">Dengan estimasi 9 milyar penduduk dunia di tahun 2050, pergerakan udara yang cepat, nyaman, produktif dan aman akan menjadi kebutuhan esensial. Sistem lapangan terbang yang handal adalah kunci untuk menjawab kebutuhan dengan kriteria-kriteria diatas. </w:t>
            </w:r>
          </w:p>
          <w:p w14:paraId="424EC69A" w14:textId="77777777" w:rsidR="00330599" w:rsidRPr="00D00EF6" w:rsidRDefault="00330599" w:rsidP="00B8549C">
            <w:pPr>
              <w:jc w:val="both"/>
              <w:rPr>
                <w:rFonts w:cstheme="minorHAnsi"/>
              </w:rPr>
            </w:pPr>
            <w:r w:rsidRPr="00D00EF6">
              <w:rPr>
                <w:rFonts w:cstheme="minorHAnsi"/>
              </w:rPr>
              <w:t>Mata kuliah ini membantu mahasiswa untuk dapat merancang sistem dan komponen lapangan terbang baik dari sisi darat dan sisi udara.</w:t>
            </w:r>
          </w:p>
          <w:p w14:paraId="3402005C" w14:textId="3D25CE6F" w:rsidR="00F86911" w:rsidRPr="00D00EF6" w:rsidRDefault="00330599" w:rsidP="00B8549C">
            <w:pPr>
              <w:jc w:val="both"/>
              <w:rPr>
                <w:rFonts w:cstheme="minorHAnsi"/>
              </w:rPr>
            </w:pPr>
            <w:r w:rsidRPr="00D00EF6">
              <w:rPr>
                <w:rFonts w:cstheme="minorHAnsi"/>
              </w:rPr>
              <w:t>Mahasiswa diperkenalkan pada terminologi dan sistem operasional lapangan terbang termasuk didalamnya sistem pengendalian, Kemudian mahasiswa diharapkan memahami konsep dasar perancangan terminal sisi darat. Di akhir perkuliahan, mahasiswa diharapkan mampu merancang terminal sisi udara i.e. perancangan tebal perkerasan fleksibel dan kaku, dengan beberapa metode yang umum digunakan</w:t>
            </w:r>
          </w:p>
          <w:p w14:paraId="702A009B" w14:textId="77777777" w:rsidR="00330599" w:rsidRPr="00D00EF6" w:rsidRDefault="00330599" w:rsidP="00B8549C">
            <w:pPr>
              <w:jc w:val="both"/>
              <w:rPr>
                <w:rFonts w:cstheme="minorHAnsi"/>
                <w:i/>
                <w:iCs/>
                <w:sz w:val="18"/>
                <w:szCs w:val="18"/>
              </w:rPr>
            </w:pPr>
            <w:r w:rsidRPr="00D00EF6">
              <w:rPr>
                <w:rFonts w:cstheme="minorHAnsi"/>
                <w:i/>
                <w:iCs/>
                <w:sz w:val="18"/>
                <w:szCs w:val="18"/>
              </w:rPr>
              <w:t>With an estimated world population of 9 billion by 2050, air transport that’s fast, comfortable, productive, and safe will be essentially needed. A reliable flight system will be the key to answering all of the aforementioned criteria.</w:t>
            </w:r>
          </w:p>
          <w:p w14:paraId="1666217D" w14:textId="77777777" w:rsidR="00330599" w:rsidRPr="00D00EF6" w:rsidRDefault="00330599" w:rsidP="00B8549C">
            <w:pPr>
              <w:jc w:val="both"/>
              <w:rPr>
                <w:rFonts w:cstheme="minorHAnsi"/>
                <w:i/>
                <w:iCs/>
                <w:sz w:val="18"/>
                <w:szCs w:val="18"/>
              </w:rPr>
            </w:pPr>
            <w:r w:rsidRPr="00D00EF6">
              <w:rPr>
                <w:rFonts w:cstheme="minorHAnsi"/>
                <w:i/>
                <w:iCs/>
                <w:sz w:val="18"/>
                <w:szCs w:val="18"/>
              </w:rPr>
              <w:t xml:space="preserve">This course helps students to be able to design systems and components of the airfield both on the land side and air side. </w:t>
            </w:r>
          </w:p>
          <w:p w14:paraId="6E6D5B27" w14:textId="671F7088" w:rsidR="00330599" w:rsidRPr="00D00EF6" w:rsidRDefault="00330599" w:rsidP="00B8549C">
            <w:pPr>
              <w:jc w:val="both"/>
              <w:rPr>
                <w:rFonts w:cstheme="minorHAnsi"/>
                <w:i/>
                <w:iCs/>
                <w:sz w:val="18"/>
                <w:szCs w:val="18"/>
              </w:rPr>
            </w:pPr>
            <w:r w:rsidRPr="00D00EF6">
              <w:rPr>
                <w:rFonts w:cstheme="minorHAnsi"/>
                <w:i/>
                <w:iCs/>
                <w:sz w:val="18"/>
                <w:szCs w:val="18"/>
              </w:rPr>
              <w:t>Students will be introduced to the terminology and operational systems of the airfield including the control system. Then, the students are expected to understand the basic concepts of airfield terminal’s land side design. At the end of the course, students are expected to be able to design the airfield terminal’s air side i.e. designing flexible and rigid pavement thickness, with commonly used methods</w:t>
            </w:r>
          </w:p>
          <w:p w14:paraId="4BD48F41" w14:textId="77777777" w:rsidR="00F86911" w:rsidRPr="00330599" w:rsidRDefault="00F86911">
            <w:pPr>
              <w:rPr>
                <w:rFonts w:cstheme="minorHAnsi"/>
                <w:sz w:val="18"/>
                <w:szCs w:val="18"/>
              </w:rPr>
            </w:pPr>
          </w:p>
        </w:tc>
      </w:tr>
      <w:tr w:rsidR="00F86911" w:rsidRPr="00330599" w14:paraId="34821DC5" w14:textId="77777777" w:rsidTr="00330599">
        <w:tblPrEx>
          <w:shd w:val="clear" w:color="auto" w:fill="auto"/>
        </w:tblPrEx>
        <w:tc>
          <w:tcPr>
            <w:tcW w:w="5000" w:type="pct"/>
            <w:gridSpan w:val="9"/>
          </w:tcPr>
          <w:p w14:paraId="76DDC2AB" w14:textId="77777777" w:rsidR="00F86911" w:rsidRPr="00330599" w:rsidRDefault="00F86911">
            <w:pPr>
              <w:rPr>
                <w:rFonts w:cstheme="minorHAnsi"/>
                <w:sz w:val="18"/>
                <w:szCs w:val="18"/>
              </w:rPr>
            </w:pPr>
          </w:p>
        </w:tc>
      </w:tr>
      <w:tr w:rsidR="00F86911" w:rsidRPr="00330599" w14:paraId="392AD45D" w14:textId="77777777" w:rsidTr="007A7FD0">
        <w:tblPrEx>
          <w:shd w:val="clear" w:color="auto" w:fill="auto"/>
        </w:tblPrEx>
        <w:tc>
          <w:tcPr>
            <w:tcW w:w="1198" w:type="pct"/>
            <w:gridSpan w:val="3"/>
          </w:tcPr>
          <w:p w14:paraId="7EBCEDF2" w14:textId="77777777" w:rsidR="00F86911" w:rsidRPr="00330599" w:rsidRDefault="00BA0AF8">
            <w:pPr>
              <w:rPr>
                <w:rFonts w:cstheme="minorHAnsi"/>
                <w:b/>
                <w:sz w:val="20"/>
                <w:szCs w:val="18"/>
              </w:rPr>
            </w:pPr>
            <w:r w:rsidRPr="007A7FD0">
              <w:rPr>
                <w:rFonts w:cstheme="minorHAnsi"/>
                <w:b/>
                <w:szCs w:val="20"/>
              </w:rPr>
              <w:t>Daftar Referensi</w:t>
            </w:r>
          </w:p>
        </w:tc>
        <w:tc>
          <w:tcPr>
            <w:tcW w:w="84" w:type="pct"/>
          </w:tcPr>
          <w:p w14:paraId="310165E2" w14:textId="77777777" w:rsidR="00F86911" w:rsidRPr="00330599" w:rsidRDefault="00BA0AF8">
            <w:pPr>
              <w:rPr>
                <w:rFonts w:cstheme="minorHAnsi"/>
                <w:sz w:val="20"/>
                <w:szCs w:val="18"/>
              </w:rPr>
            </w:pPr>
            <w:r w:rsidRPr="00330599">
              <w:rPr>
                <w:rFonts w:cstheme="minorHAnsi"/>
                <w:sz w:val="20"/>
                <w:szCs w:val="18"/>
              </w:rPr>
              <w:t>:</w:t>
            </w:r>
          </w:p>
        </w:tc>
        <w:tc>
          <w:tcPr>
            <w:tcW w:w="3718" w:type="pct"/>
            <w:gridSpan w:val="5"/>
          </w:tcPr>
          <w:p w14:paraId="0EE75594" w14:textId="3873BDE8" w:rsidR="00330599" w:rsidRPr="00FC2DDC" w:rsidRDefault="00BA0AF8" w:rsidP="00BD656A">
            <w:pPr>
              <w:tabs>
                <w:tab w:val="left" w:pos="477"/>
              </w:tabs>
              <w:ind w:left="477" w:hanging="477"/>
              <w:rPr>
                <w:rFonts w:cstheme="minorHAnsi"/>
              </w:rPr>
            </w:pPr>
            <w:r w:rsidRPr="00FC2DDC">
              <w:rPr>
                <w:rFonts w:cstheme="minorHAnsi"/>
              </w:rPr>
              <w:t>1.</w:t>
            </w:r>
            <w:r w:rsidR="00330599" w:rsidRPr="00FC2DDC">
              <w:rPr>
                <w:rFonts w:cstheme="minorHAnsi"/>
              </w:rPr>
              <w:t xml:space="preserve"> Horonjeff, Robert., Planning and Design of Airports, terj, Penerbit Eriangga, 1991</w:t>
            </w:r>
          </w:p>
          <w:p w14:paraId="5BCAD0ED" w14:textId="541DAEBC" w:rsidR="00330599" w:rsidRPr="00FC2DDC" w:rsidRDefault="00330599" w:rsidP="00BD656A">
            <w:pPr>
              <w:tabs>
                <w:tab w:val="left" w:pos="477"/>
              </w:tabs>
              <w:ind w:left="477" w:hanging="477"/>
              <w:rPr>
                <w:rFonts w:cstheme="minorHAnsi"/>
              </w:rPr>
            </w:pPr>
            <w:r w:rsidRPr="00FC2DDC">
              <w:rPr>
                <w:rFonts w:cstheme="minorHAnsi"/>
              </w:rPr>
              <w:t>2.</w:t>
            </w:r>
            <w:r w:rsidR="00D00EF6" w:rsidRPr="00FC2DDC">
              <w:rPr>
                <w:rFonts w:cstheme="minorHAnsi"/>
                <w:lang w:val="en-US"/>
              </w:rPr>
              <w:t xml:space="preserve"> </w:t>
            </w:r>
            <w:r w:rsidRPr="00FC2DDC">
              <w:rPr>
                <w:rFonts w:cstheme="minorHAnsi"/>
              </w:rPr>
              <w:t>Neufville, R., Odoni, A., Airport Systems, Planning, design and Management, Me Graw Hill, NewYork, 2003,</w:t>
            </w:r>
          </w:p>
          <w:p w14:paraId="0EBDFCDA" w14:textId="5A35D321" w:rsidR="00330599" w:rsidRPr="00FC2DDC" w:rsidRDefault="00330599" w:rsidP="00BD656A">
            <w:pPr>
              <w:tabs>
                <w:tab w:val="left" w:pos="477"/>
              </w:tabs>
              <w:ind w:left="477" w:hanging="477"/>
              <w:rPr>
                <w:rFonts w:cstheme="minorHAnsi"/>
              </w:rPr>
            </w:pPr>
            <w:r w:rsidRPr="00FC2DDC">
              <w:rPr>
                <w:rFonts w:cstheme="minorHAnsi"/>
              </w:rPr>
              <w:t>3.</w:t>
            </w:r>
            <w:r w:rsidR="00D00EF6" w:rsidRPr="00FC2DDC">
              <w:rPr>
                <w:rFonts w:cstheme="minorHAnsi"/>
                <w:lang w:val="en-US"/>
              </w:rPr>
              <w:t xml:space="preserve"> </w:t>
            </w:r>
            <w:r w:rsidRPr="00FC2DDC">
              <w:rPr>
                <w:rFonts w:cstheme="minorHAnsi"/>
              </w:rPr>
              <w:t>Yoder, Eldon Joseph, and Matthew W. Witczak. Principles of pavement design. John Wiley &amp; Sons, 1975.</w:t>
            </w:r>
          </w:p>
          <w:p w14:paraId="2999E820" w14:textId="16F3B0F8" w:rsidR="00330599" w:rsidRPr="00FC2DDC" w:rsidRDefault="00330599" w:rsidP="00BD656A">
            <w:pPr>
              <w:tabs>
                <w:tab w:val="left" w:pos="477"/>
              </w:tabs>
              <w:ind w:left="477" w:hanging="477"/>
              <w:rPr>
                <w:rFonts w:cstheme="minorHAnsi"/>
              </w:rPr>
            </w:pPr>
            <w:r w:rsidRPr="00FC2DDC">
              <w:rPr>
                <w:rFonts w:cstheme="minorHAnsi"/>
              </w:rPr>
              <w:t>4.</w:t>
            </w:r>
            <w:r w:rsidR="00D00EF6" w:rsidRPr="00FC2DDC">
              <w:rPr>
                <w:rFonts w:cstheme="minorHAnsi"/>
                <w:lang w:val="en-US"/>
              </w:rPr>
              <w:t xml:space="preserve"> </w:t>
            </w:r>
            <w:r w:rsidRPr="00FC2DDC">
              <w:rPr>
                <w:rFonts w:cstheme="minorHAnsi"/>
              </w:rPr>
              <w:t>Rao., G.V., Airport Engineering, Tata McGraw-Hill Publishing Company Limited, New Delhi</w:t>
            </w:r>
          </w:p>
          <w:p w14:paraId="106ADE8E" w14:textId="2355B490" w:rsidR="00330599" w:rsidRPr="00FC2DDC" w:rsidRDefault="00330599" w:rsidP="00BD656A">
            <w:pPr>
              <w:tabs>
                <w:tab w:val="left" w:pos="477"/>
              </w:tabs>
              <w:ind w:left="477" w:hanging="477"/>
              <w:rPr>
                <w:rFonts w:cstheme="minorHAnsi"/>
              </w:rPr>
            </w:pPr>
            <w:r w:rsidRPr="00FC2DDC">
              <w:rPr>
                <w:rFonts w:cstheme="minorHAnsi"/>
              </w:rPr>
              <w:t>5.</w:t>
            </w:r>
            <w:r w:rsidR="00D00EF6" w:rsidRPr="00FC2DDC">
              <w:rPr>
                <w:rFonts w:cstheme="minorHAnsi"/>
                <w:lang w:val="en-US"/>
              </w:rPr>
              <w:t xml:space="preserve"> </w:t>
            </w:r>
            <w:r w:rsidRPr="00FC2DDC">
              <w:rPr>
                <w:rFonts w:cstheme="minorHAnsi"/>
              </w:rPr>
              <w:t>Molenaar. A.A.A., “Structural Design of Pavements, Design of Flexible Pavements”, Lecture note TU Delft, The Netherlands, 2009</w:t>
            </w:r>
          </w:p>
          <w:p w14:paraId="6EE8B9A3" w14:textId="61B563BF" w:rsidR="00330599" w:rsidRPr="00FC2DDC" w:rsidRDefault="00330599" w:rsidP="00BD656A">
            <w:pPr>
              <w:tabs>
                <w:tab w:val="left" w:pos="477"/>
              </w:tabs>
              <w:ind w:left="477" w:hanging="477"/>
              <w:rPr>
                <w:rFonts w:cstheme="minorHAnsi"/>
              </w:rPr>
            </w:pPr>
            <w:r w:rsidRPr="00FC2DDC">
              <w:rPr>
                <w:rFonts w:cstheme="minorHAnsi"/>
              </w:rPr>
              <w:t>6.</w:t>
            </w:r>
            <w:r w:rsidR="00D00EF6" w:rsidRPr="00FC2DDC">
              <w:rPr>
                <w:rFonts w:cstheme="minorHAnsi"/>
                <w:lang w:val="en-US"/>
              </w:rPr>
              <w:t xml:space="preserve"> </w:t>
            </w:r>
            <w:r w:rsidRPr="00FC2DDC">
              <w:rPr>
                <w:rFonts w:cstheme="minorHAnsi"/>
              </w:rPr>
              <w:t>Shahin., M., Y., Pavement management for Airport, Roads and Parking Loads, Springer, Seventh Printing 2002, ISBN 10: 0-387-23464-0</w:t>
            </w:r>
          </w:p>
          <w:p w14:paraId="71268A10" w14:textId="20C6456C" w:rsidR="00330599" w:rsidRPr="00FC2DDC" w:rsidRDefault="00330599" w:rsidP="00BD656A">
            <w:pPr>
              <w:tabs>
                <w:tab w:val="left" w:pos="477"/>
              </w:tabs>
              <w:ind w:left="477" w:hanging="477"/>
              <w:rPr>
                <w:rFonts w:cstheme="minorHAnsi"/>
              </w:rPr>
            </w:pPr>
            <w:r w:rsidRPr="00FC2DDC">
              <w:rPr>
                <w:rFonts w:cstheme="minorHAnsi"/>
              </w:rPr>
              <w:t>7.</w:t>
            </w:r>
            <w:r w:rsidR="00D00EF6" w:rsidRPr="00FC2DDC">
              <w:rPr>
                <w:rFonts w:cstheme="minorHAnsi"/>
                <w:lang w:val="en-US"/>
              </w:rPr>
              <w:t xml:space="preserve"> </w:t>
            </w:r>
            <w:r w:rsidRPr="00FC2DDC">
              <w:rPr>
                <w:rFonts w:cstheme="minorHAnsi"/>
              </w:rPr>
              <w:t>Aerodrome Manual, International Civil Aviation Organization, ICAO, 1984</w:t>
            </w:r>
          </w:p>
          <w:p w14:paraId="6E8B7EB9" w14:textId="5B1F019E" w:rsidR="00330599" w:rsidRPr="00FC2DDC" w:rsidRDefault="00330599" w:rsidP="00BD656A">
            <w:pPr>
              <w:tabs>
                <w:tab w:val="left" w:pos="477"/>
              </w:tabs>
              <w:ind w:left="477" w:hanging="477"/>
              <w:rPr>
                <w:rFonts w:cstheme="minorHAnsi"/>
              </w:rPr>
            </w:pPr>
            <w:r w:rsidRPr="00FC2DDC">
              <w:rPr>
                <w:rFonts w:cstheme="minorHAnsi"/>
              </w:rPr>
              <w:t>8.</w:t>
            </w:r>
            <w:r w:rsidR="00D00EF6" w:rsidRPr="00FC2DDC">
              <w:rPr>
                <w:rFonts w:cstheme="minorHAnsi"/>
                <w:lang w:val="en-US"/>
              </w:rPr>
              <w:t xml:space="preserve"> </w:t>
            </w:r>
            <w:r w:rsidRPr="00FC2DDC">
              <w:rPr>
                <w:rFonts w:cstheme="minorHAnsi"/>
              </w:rPr>
              <w:t>Airport Planning Manual Part 1, Master Planning, International Civil Aviation Organization, ICAO, 1984</w:t>
            </w:r>
          </w:p>
          <w:p w14:paraId="7889633C" w14:textId="12823DF0" w:rsidR="00330599" w:rsidRPr="00FC2DDC" w:rsidRDefault="00330599" w:rsidP="00BD656A">
            <w:pPr>
              <w:tabs>
                <w:tab w:val="left" w:pos="477"/>
              </w:tabs>
              <w:ind w:left="477" w:hanging="477"/>
              <w:rPr>
                <w:rFonts w:cstheme="minorHAnsi"/>
              </w:rPr>
            </w:pPr>
            <w:r w:rsidRPr="00FC2DDC">
              <w:rPr>
                <w:rFonts w:cstheme="minorHAnsi"/>
              </w:rPr>
              <w:t>9.</w:t>
            </w:r>
            <w:r w:rsidR="00D00EF6" w:rsidRPr="00FC2DDC">
              <w:rPr>
                <w:rFonts w:cstheme="minorHAnsi"/>
                <w:lang w:val="en-US"/>
              </w:rPr>
              <w:t xml:space="preserve"> </w:t>
            </w:r>
            <w:r w:rsidRPr="00FC2DDC">
              <w:rPr>
                <w:rFonts w:cstheme="minorHAnsi"/>
              </w:rPr>
              <w:t>Basuki, Heru, Merancang, merencana Lapangan Terbang,</w:t>
            </w:r>
          </w:p>
          <w:p w14:paraId="49B0E184" w14:textId="5A8B18DE" w:rsidR="00330599" w:rsidRPr="00FC2DDC" w:rsidRDefault="00330599" w:rsidP="00BD656A">
            <w:pPr>
              <w:tabs>
                <w:tab w:val="left" w:pos="477"/>
              </w:tabs>
              <w:ind w:left="477" w:hanging="477"/>
              <w:rPr>
                <w:rFonts w:cstheme="minorHAnsi"/>
              </w:rPr>
            </w:pPr>
            <w:r w:rsidRPr="00FC2DDC">
              <w:rPr>
                <w:rFonts w:cstheme="minorHAnsi"/>
              </w:rPr>
              <w:t>10.</w:t>
            </w:r>
            <w:r w:rsidR="00D00EF6" w:rsidRPr="00FC2DDC">
              <w:rPr>
                <w:rFonts w:cstheme="minorHAnsi"/>
                <w:lang w:val="en-US"/>
              </w:rPr>
              <w:t xml:space="preserve"> </w:t>
            </w:r>
            <w:r w:rsidRPr="00FC2DDC">
              <w:rPr>
                <w:rFonts w:cstheme="minorHAnsi"/>
              </w:rPr>
              <w:t>Ashford, N. Wright, PR, Airport Engineering, John Wiley &amp; Sons, NY, 1979</w:t>
            </w:r>
          </w:p>
          <w:p w14:paraId="21C87460" w14:textId="0724DE57" w:rsidR="00330599" w:rsidRPr="00FC2DDC" w:rsidRDefault="00330599" w:rsidP="00BD656A">
            <w:pPr>
              <w:tabs>
                <w:tab w:val="left" w:pos="477"/>
              </w:tabs>
              <w:ind w:left="477" w:hanging="477"/>
              <w:rPr>
                <w:rFonts w:cstheme="minorHAnsi"/>
              </w:rPr>
            </w:pPr>
            <w:r w:rsidRPr="00FC2DDC">
              <w:rPr>
                <w:rFonts w:cstheme="minorHAnsi"/>
              </w:rPr>
              <w:t>11.</w:t>
            </w:r>
            <w:r w:rsidR="00D00EF6" w:rsidRPr="00FC2DDC">
              <w:rPr>
                <w:rFonts w:cstheme="minorHAnsi"/>
                <w:lang w:val="en-US"/>
              </w:rPr>
              <w:t xml:space="preserve"> </w:t>
            </w:r>
            <w:r w:rsidRPr="00FC2DDC">
              <w:rPr>
                <w:rFonts w:cstheme="minorHAnsi"/>
              </w:rPr>
              <w:t>Undang-Undang RI No 1 Tahun 2009 tentang Penerbangan</w:t>
            </w:r>
          </w:p>
          <w:p w14:paraId="22253E2D" w14:textId="3A477A33" w:rsidR="00330599" w:rsidRPr="00FC2DDC" w:rsidRDefault="00330599" w:rsidP="00BD656A">
            <w:pPr>
              <w:tabs>
                <w:tab w:val="left" w:pos="477"/>
              </w:tabs>
              <w:ind w:left="477" w:hanging="477"/>
              <w:rPr>
                <w:rFonts w:cstheme="minorHAnsi"/>
              </w:rPr>
            </w:pPr>
            <w:r w:rsidRPr="00FC2DDC">
              <w:rPr>
                <w:rFonts w:cstheme="minorHAnsi"/>
              </w:rPr>
              <w:t>12.</w:t>
            </w:r>
            <w:r w:rsidR="00D00EF6" w:rsidRPr="00FC2DDC">
              <w:rPr>
                <w:rFonts w:cstheme="minorHAnsi"/>
                <w:lang w:val="en-US"/>
              </w:rPr>
              <w:t xml:space="preserve"> </w:t>
            </w:r>
            <w:r w:rsidRPr="00FC2DDC">
              <w:rPr>
                <w:rFonts w:cstheme="minorHAnsi"/>
              </w:rPr>
              <w:t>Peraturan Pemerintah No 70 Tahun 2001 tentang Kebandarudaraan</w:t>
            </w:r>
          </w:p>
          <w:p w14:paraId="09CEF9C6" w14:textId="08B3C05C" w:rsidR="00330599" w:rsidRPr="00FC2DDC" w:rsidRDefault="00330599" w:rsidP="00BD656A">
            <w:pPr>
              <w:tabs>
                <w:tab w:val="left" w:pos="477"/>
              </w:tabs>
              <w:ind w:left="477" w:hanging="477"/>
              <w:rPr>
                <w:rFonts w:cstheme="minorHAnsi"/>
              </w:rPr>
            </w:pPr>
            <w:r w:rsidRPr="00FC2DDC">
              <w:rPr>
                <w:rFonts w:cstheme="minorHAnsi"/>
              </w:rPr>
              <w:t>13.</w:t>
            </w:r>
            <w:r w:rsidR="00D00EF6" w:rsidRPr="00FC2DDC">
              <w:rPr>
                <w:rFonts w:cstheme="minorHAnsi"/>
                <w:lang w:val="en-US"/>
              </w:rPr>
              <w:t xml:space="preserve"> </w:t>
            </w:r>
            <w:r w:rsidRPr="00FC2DDC">
              <w:rPr>
                <w:rFonts w:cstheme="minorHAnsi"/>
              </w:rPr>
              <w:t>Peraturan Menteri Perhubungan No 21 Tahun 2015 tentang Standar Keselamatan Penerbangan</w:t>
            </w:r>
          </w:p>
          <w:p w14:paraId="6450E7F6" w14:textId="2C8B100E" w:rsidR="00330599" w:rsidRPr="00FC2DDC" w:rsidRDefault="00330599" w:rsidP="00BD656A">
            <w:pPr>
              <w:tabs>
                <w:tab w:val="left" w:pos="477"/>
              </w:tabs>
              <w:ind w:left="477" w:hanging="477"/>
              <w:rPr>
                <w:rFonts w:cstheme="minorHAnsi"/>
              </w:rPr>
            </w:pPr>
            <w:r w:rsidRPr="00FC2DDC">
              <w:rPr>
                <w:rFonts w:cstheme="minorHAnsi"/>
              </w:rPr>
              <w:t>14.</w:t>
            </w:r>
            <w:r w:rsidR="00D00EF6" w:rsidRPr="00FC2DDC">
              <w:rPr>
                <w:rFonts w:cstheme="minorHAnsi"/>
                <w:lang w:val="en-US"/>
              </w:rPr>
              <w:t xml:space="preserve"> </w:t>
            </w:r>
            <w:r w:rsidRPr="00FC2DDC">
              <w:rPr>
                <w:rFonts w:cstheme="minorHAnsi"/>
              </w:rPr>
              <w:t>Peraturan Menteri Perhubungan No 3 Tahun 2001 tentang Keselamatan dan Keamanan Penerbangan</w:t>
            </w:r>
          </w:p>
          <w:p w14:paraId="473634A3" w14:textId="566D638E" w:rsidR="00F86911" w:rsidRPr="00FC2DDC" w:rsidRDefault="00330599" w:rsidP="00BD656A">
            <w:pPr>
              <w:tabs>
                <w:tab w:val="left" w:pos="477"/>
              </w:tabs>
              <w:ind w:left="477" w:hanging="477"/>
              <w:rPr>
                <w:rFonts w:cstheme="minorHAnsi"/>
              </w:rPr>
            </w:pPr>
            <w:r w:rsidRPr="00FC2DDC">
              <w:rPr>
                <w:rFonts w:cstheme="minorHAnsi"/>
              </w:rPr>
              <w:t>15.</w:t>
            </w:r>
            <w:r w:rsidR="00D00EF6" w:rsidRPr="00FC2DDC">
              <w:rPr>
                <w:rFonts w:cstheme="minorHAnsi"/>
                <w:lang w:val="en-US"/>
              </w:rPr>
              <w:t xml:space="preserve"> </w:t>
            </w:r>
            <w:r w:rsidRPr="00FC2DDC">
              <w:rPr>
                <w:rFonts w:cstheme="minorHAnsi"/>
              </w:rPr>
              <w:t>Peraturan Dirjen Perhubungan Udara Nomor: SKEP/77/VI/2005 tentang Persyaratan Teknik Pengoperasian Fasilitas Teknik Bandar Udara</w:t>
            </w:r>
          </w:p>
          <w:p w14:paraId="058E24EA" w14:textId="3D911128" w:rsidR="00F86911" w:rsidRPr="00FC2DDC" w:rsidRDefault="00F86911">
            <w:pPr>
              <w:rPr>
                <w:rFonts w:cstheme="minorHAnsi"/>
              </w:rPr>
            </w:pPr>
          </w:p>
        </w:tc>
      </w:tr>
    </w:tbl>
    <w:p w14:paraId="75F31ADE" w14:textId="014C0BD1" w:rsidR="00F86911" w:rsidRPr="00330599" w:rsidRDefault="00BA0AF8" w:rsidP="00D00EF6">
      <w:pPr>
        <w:rPr>
          <w:rFonts w:cstheme="minorHAnsi"/>
          <w:sz w:val="18"/>
        </w:rPr>
      </w:pPr>
      <w:r w:rsidRPr="00330599">
        <w:rPr>
          <w:rFonts w:cstheme="minorHAnsi"/>
          <w:sz w:val="18"/>
        </w:rPr>
        <w:br w:type="page"/>
      </w:r>
    </w:p>
    <w:tbl>
      <w:tblPr>
        <w:tblW w:w="5000" w:type="pct"/>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2045"/>
        <w:gridCol w:w="2349"/>
        <w:gridCol w:w="1047"/>
        <w:gridCol w:w="1416"/>
        <w:gridCol w:w="1571"/>
        <w:gridCol w:w="714"/>
        <w:gridCol w:w="2541"/>
        <w:gridCol w:w="2004"/>
        <w:gridCol w:w="1797"/>
      </w:tblGrid>
      <w:tr w:rsidR="006B2BBC" w:rsidRPr="00330599" w14:paraId="7003627A" w14:textId="77777777" w:rsidTr="00562F2B">
        <w:trPr>
          <w:trHeight w:val="269"/>
          <w:tblHeader/>
        </w:trPr>
        <w:tc>
          <w:tcPr>
            <w:tcW w:w="209" w:type="pct"/>
            <w:vMerge w:val="restart"/>
            <w:shd w:val="clear" w:color="auto" w:fill="D9D9D9" w:themeFill="background1" w:themeFillShade="D9"/>
            <w:vAlign w:val="center"/>
          </w:tcPr>
          <w:p w14:paraId="0A5AAAA4" w14:textId="77777777" w:rsidR="00F86911" w:rsidRPr="00330599" w:rsidRDefault="00BA0AF8" w:rsidP="00FC2DDC">
            <w:pPr>
              <w:spacing w:after="0" w:line="240" w:lineRule="auto"/>
              <w:jc w:val="center"/>
              <w:rPr>
                <w:rFonts w:cstheme="minorHAnsi"/>
                <w:b/>
                <w:bCs/>
                <w:sz w:val="18"/>
                <w:szCs w:val="18"/>
                <w:lang w:val="sv-SE"/>
              </w:rPr>
            </w:pPr>
            <w:proofErr w:type="spellStart"/>
            <w:r w:rsidRPr="00330599">
              <w:rPr>
                <w:rFonts w:cstheme="minorHAnsi"/>
                <w:b/>
                <w:bCs/>
                <w:sz w:val="18"/>
                <w:szCs w:val="18"/>
              </w:rPr>
              <w:lastRenderedPageBreak/>
              <w:t>Tahap</w:t>
            </w:r>
            <w:proofErr w:type="spellEnd"/>
          </w:p>
        </w:tc>
        <w:tc>
          <w:tcPr>
            <w:tcW w:w="633" w:type="pct"/>
            <w:vMerge w:val="restart"/>
            <w:shd w:val="clear" w:color="auto" w:fill="D9D9D9" w:themeFill="background1" w:themeFillShade="D9"/>
            <w:vAlign w:val="center"/>
          </w:tcPr>
          <w:p w14:paraId="53510FF2" w14:textId="77777777" w:rsidR="00F86911" w:rsidRPr="00330599" w:rsidRDefault="00BA0AF8">
            <w:pPr>
              <w:spacing w:after="0" w:line="240" w:lineRule="auto"/>
              <w:jc w:val="center"/>
              <w:rPr>
                <w:rFonts w:cstheme="minorHAnsi"/>
                <w:b/>
                <w:bCs/>
                <w:sz w:val="18"/>
                <w:szCs w:val="18"/>
              </w:rPr>
            </w:pPr>
            <w:proofErr w:type="spellStart"/>
            <w:r w:rsidRPr="00330599">
              <w:rPr>
                <w:rFonts w:cstheme="minorHAnsi"/>
                <w:b/>
                <w:bCs/>
                <w:sz w:val="18"/>
                <w:szCs w:val="18"/>
              </w:rPr>
              <w:t>Kemampuan</w:t>
            </w:r>
            <w:proofErr w:type="spellEnd"/>
            <w:r w:rsidRPr="00330599">
              <w:rPr>
                <w:rFonts w:cstheme="minorHAnsi"/>
                <w:b/>
                <w:bCs/>
                <w:sz w:val="18"/>
                <w:szCs w:val="18"/>
              </w:rPr>
              <w:t xml:space="preserve"> </w:t>
            </w:r>
            <w:proofErr w:type="spellStart"/>
            <w:r w:rsidRPr="00330599">
              <w:rPr>
                <w:rFonts w:cstheme="minorHAnsi"/>
                <w:b/>
                <w:bCs/>
                <w:sz w:val="18"/>
                <w:szCs w:val="18"/>
              </w:rPr>
              <w:t>akhir</w:t>
            </w:r>
            <w:proofErr w:type="spellEnd"/>
          </w:p>
        </w:tc>
        <w:tc>
          <w:tcPr>
            <w:tcW w:w="727" w:type="pct"/>
            <w:vMerge w:val="restart"/>
            <w:shd w:val="clear" w:color="auto" w:fill="D9D9D9" w:themeFill="background1" w:themeFillShade="D9"/>
            <w:vAlign w:val="center"/>
          </w:tcPr>
          <w:p w14:paraId="67DDA3DC" w14:textId="77777777" w:rsidR="00F86911" w:rsidRPr="00330599" w:rsidRDefault="00BA0AF8">
            <w:pPr>
              <w:pStyle w:val="Heading1"/>
              <w:jc w:val="center"/>
              <w:rPr>
                <w:rFonts w:asciiTheme="minorHAnsi" w:hAnsiTheme="minorHAnsi" w:cstheme="minorHAnsi"/>
                <w:b/>
                <w:sz w:val="18"/>
                <w:szCs w:val="18"/>
                <w:lang w:val="sv-SE"/>
              </w:rPr>
            </w:pPr>
            <w:r w:rsidRPr="00330599">
              <w:rPr>
                <w:rFonts w:asciiTheme="minorHAnsi" w:hAnsiTheme="minorHAnsi" w:cstheme="minorHAnsi"/>
                <w:b/>
                <w:sz w:val="18"/>
                <w:szCs w:val="18"/>
                <w:lang w:val="sv-SE"/>
              </w:rPr>
              <w:t>Materi Pokok</w:t>
            </w:r>
          </w:p>
        </w:tc>
        <w:tc>
          <w:tcPr>
            <w:tcW w:w="324" w:type="pct"/>
            <w:vMerge w:val="restart"/>
            <w:shd w:val="clear" w:color="auto" w:fill="D9D9D9" w:themeFill="background1" w:themeFillShade="D9"/>
            <w:vAlign w:val="center"/>
          </w:tcPr>
          <w:p w14:paraId="3CE40CCF" w14:textId="77777777" w:rsidR="00F86911" w:rsidRPr="00330599" w:rsidRDefault="00BA0AF8">
            <w:pPr>
              <w:spacing w:after="0" w:line="240" w:lineRule="auto"/>
              <w:jc w:val="center"/>
              <w:rPr>
                <w:rFonts w:cstheme="minorHAnsi"/>
                <w:b/>
                <w:bCs/>
                <w:sz w:val="18"/>
                <w:szCs w:val="18"/>
              </w:rPr>
            </w:pPr>
            <w:proofErr w:type="spellStart"/>
            <w:r w:rsidRPr="00330599">
              <w:rPr>
                <w:rFonts w:cstheme="minorHAnsi"/>
                <w:b/>
                <w:bCs/>
                <w:sz w:val="18"/>
                <w:szCs w:val="18"/>
              </w:rPr>
              <w:t>Referensi</w:t>
            </w:r>
            <w:proofErr w:type="spellEnd"/>
          </w:p>
        </w:tc>
        <w:tc>
          <w:tcPr>
            <w:tcW w:w="924" w:type="pct"/>
            <w:gridSpan w:val="2"/>
            <w:shd w:val="clear" w:color="auto" w:fill="D9D9D9" w:themeFill="background1" w:themeFillShade="D9"/>
            <w:vAlign w:val="center"/>
          </w:tcPr>
          <w:p w14:paraId="13CC2B88" w14:textId="77777777" w:rsidR="00F86911" w:rsidRPr="00330599" w:rsidRDefault="00BA0AF8">
            <w:pPr>
              <w:spacing w:after="0" w:line="240" w:lineRule="auto"/>
              <w:jc w:val="center"/>
              <w:rPr>
                <w:rFonts w:cstheme="minorHAnsi"/>
                <w:bCs/>
                <w:sz w:val="18"/>
                <w:szCs w:val="18"/>
              </w:rPr>
            </w:pPr>
            <w:proofErr w:type="spellStart"/>
            <w:r w:rsidRPr="00330599">
              <w:rPr>
                <w:rFonts w:cstheme="minorHAnsi"/>
                <w:b/>
                <w:bCs/>
                <w:sz w:val="18"/>
                <w:szCs w:val="18"/>
              </w:rPr>
              <w:t>Metode</w:t>
            </w:r>
            <w:proofErr w:type="spellEnd"/>
            <w:r w:rsidRPr="00330599">
              <w:rPr>
                <w:rFonts w:cstheme="minorHAnsi"/>
                <w:b/>
                <w:bCs/>
                <w:sz w:val="18"/>
                <w:szCs w:val="18"/>
              </w:rPr>
              <w:t xml:space="preserve"> </w:t>
            </w:r>
            <w:proofErr w:type="spellStart"/>
            <w:r w:rsidRPr="00330599">
              <w:rPr>
                <w:rFonts w:cstheme="minorHAnsi"/>
                <w:b/>
                <w:bCs/>
                <w:sz w:val="18"/>
                <w:szCs w:val="18"/>
              </w:rPr>
              <w:t>Pembelajaran</w:t>
            </w:r>
            <w:proofErr w:type="spellEnd"/>
          </w:p>
        </w:tc>
        <w:tc>
          <w:tcPr>
            <w:tcW w:w="221" w:type="pct"/>
            <w:vMerge w:val="restart"/>
            <w:shd w:val="clear" w:color="auto" w:fill="D9D9D9" w:themeFill="background1" w:themeFillShade="D9"/>
            <w:vAlign w:val="center"/>
          </w:tcPr>
          <w:p w14:paraId="1AAEBB14" w14:textId="77777777" w:rsidR="00F86911" w:rsidRPr="00330599" w:rsidRDefault="00BA0AF8">
            <w:pPr>
              <w:spacing w:after="0" w:line="240" w:lineRule="auto"/>
              <w:jc w:val="center"/>
              <w:rPr>
                <w:rFonts w:cstheme="minorHAnsi"/>
                <w:b/>
                <w:bCs/>
                <w:sz w:val="18"/>
                <w:szCs w:val="18"/>
              </w:rPr>
            </w:pPr>
            <w:r w:rsidRPr="00330599">
              <w:rPr>
                <w:rFonts w:cstheme="minorHAnsi"/>
                <w:b/>
                <w:bCs/>
                <w:sz w:val="18"/>
                <w:szCs w:val="18"/>
                <w:lang w:val="sv-SE"/>
              </w:rPr>
              <w:t>Waktu</w:t>
            </w:r>
          </w:p>
        </w:tc>
        <w:tc>
          <w:tcPr>
            <w:tcW w:w="786" w:type="pct"/>
            <w:vMerge w:val="restart"/>
            <w:shd w:val="clear" w:color="auto" w:fill="D9D9D9" w:themeFill="background1" w:themeFillShade="D9"/>
            <w:vAlign w:val="center"/>
          </w:tcPr>
          <w:p w14:paraId="3C4BAA5C" w14:textId="77777777" w:rsidR="00F86911" w:rsidRPr="00330599" w:rsidRDefault="00BA0AF8">
            <w:pPr>
              <w:spacing w:after="0" w:line="240" w:lineRule="auto"/>
              <w:jc w:val="center"/>
              <w:rPr>
                <w:rFonts w:cstheme="minorHAnsi"/>
                <w:b/>
                <w:sz w:val="18"/>
                <w:szCs w:val="18"/>
                <w:lang w:val="sv-SE"/>
              </w:rPr>
            </w:pPr>
            <w:proofErr w:type="spellStart"/>
            <w:r w:rsidRPr="00330599">
              <w:rPr>
                <w:rFonts w:cstheme="minorHAnsi"/>
                <w:b/>
                <w:bCs/>
                <w:sz w:val="18"/>
                <w:szCs w:val="18"/>
              </w:rPr>
              <w:t>Pengalaman</w:t>
            </w:r>
            <w:proofErr w:type="spellEnd"/>
            <w:r w:rsidRPr="00330599">
              <w:rPr>
                <w:rFonts w:cstheme="minorHAnsi"/>
                <w:b/>
                <w:bCs/>
                <w:sz w:val="18"/>
                <w:szCs w:val="18"/>
              </w:rPr>
              <w:t xml:space="preserve"> </w:t>
            </w:r>
            <w:proofErr w:type="spellStart"/>
            <w:r w:rsidRPr="00330599">
              <w:rPr>
                <w:rFonts w:cstheme="minorHAnsi"/>
                <w:b/>
                <w:bCs/>
                <w:sz w:val="18"/>
                <w:szCs w:val="18"/>
              </w:rPr>
              <w:t>Belajar</w:t>
            </w:r>
            <w:proofErr w:type="spellEnd"/>
          </w:p>
        </w:tc>
        <w:tc>
          <w:tcPr>
            <w:tcW w:w="1176" w:type="pct"/>
            <w:gridSpan w:val="2"/>
            <w:shd w:val="clear" w:color="auto" w:fill="D9D9D9" w:themeFill="background1" w:themeFillShade="D9"/>
            <w:vAlign w:val="center"/>
          </w:tcPr>
          <w:p w14:paraId="3DD358D3" w14:textId="77777777" w:rsidR="00F86911" w:rsidRPr="00330599" w:rsidRDefault="00BA0AF8">
            <w:pPr>
              <w:spacing w:after="0" w:line="240" w:lineRule="auto"/>
              <w:jc w:val="center"/>
              <w:rPr>
                <w:rFonts w:cstheme="minorHAnsi"/>
                <w:b/>
                <w:bCs/>
                <w:sz w:val="18"/>
                <w:szCs w:val="18"/>
                <w:lang w:val="sv-SE"/>
              </w:rPr>
            </w:pPr>
            <w:r w:rsidRPr="00330599">
              <w:rPr>
                <w:rFonts w:cstheme="minorHAnsi"/>
                <w:b/>
                <w:sz w:val="18"/>
                <w:szCs w:val="18"/>
                <w:lang w:val="sv-SE"/>
              </w:rPr>
              <w:t>Pe</w:t>
            </w:r>
            <w:proofErr w:type="spellStart"/>
            <w:r w:rsidRPr="00330599">
              <w:rPr>
                <w:rFonts w:cstheme="minorHAnsi"/>
                <w:b/>
                <w:sz w:val="18"/>
                <w:szCs w:val="18"/>
              </w:rPr>
              <w:t>nilaian</w:t>
            </w:r>
            <w:proofErr w:type="spellEnd"/>
            <w:r w:rsidRPr="00330599">
              <w:rPr>
                <w:rFonts w:cstheme="minorHAnsi"/>
                <w:b/>
                <w:sz w:val="18"/>
                <w:szCs w:val="18"/>
              </w:rPr>
              <w:t>*</w:t>
            </w:r>
          </w:p>
        </w:tc>
      </w:tr>
      <w:tr w:rsidR="006B2BBC" w:rsidRPr="00330599" w14:paraId="462AEF75" w14:textId="77777777" w:rsidTr="00562F2B">
        <w:trPr>
          <w:tblHeader/>
        </w:trPr>
        <w:tc>
          <w:tcPr>
            <w:tcW w:w="209" w:type="pct"/>
            <w:vMerge/>
            <w:vAlign w:val="center"/>
          </w:tcPr>
          <w:p w14:paraId="4CE5DBA1" w14:textId="77777777" w:rsidR="00F86911" w:rsidRPr="00330599" w:rsidRDefault="00F86911" w:rsidP="00FC2DDC">
            <w:pPr>
              <w:spacing w:after="0" w:line="240" w:lineRule="auto"/>
              <w:jc w:val="center"/>
              <w:rPr>
                <w:rFonts w:cstheme="minorHAnsi"/>
                <w:b/>
                <w:bCs/>
                <w:sz w:val="18"/>
                <w:szCs w:val="18"/>
                <w:lang w:val="sv-SE"/>
              </w:rPr>
            </w:pPr>
          </w:p>
        </w:tc>
        <w:tc>
          <w:tcPr>
            <w:tcW w:w="633" w:type="pct"/>
            <w:vMerge/>
            <w:vAlign w:val="center"/>
          </w:tcPr>
          <w:p w14:paraId="29278C53" w14:textId="77777777" w:rsidR="00F86911" w:rsidRPr="00330599" w:rsidRDefault="00F86911">
            <w:pPr>
              <w:spacing w:after="0" w:line="240" w:lineRule="auto"/>
              <w:jc w:val="center"/>
              <w:rPr>
                <w:rFonts w:cstheme="minorHAnsi"/>
                <w:b/>
                <w:bCs/>
                <w:sz w:val="18"/>
                <w:szCs w:val="18"/>
              </w:rPr>
            </w:pPr>
          </w:p>
        </w:tc>
        <w:tc>
          <w:tcPr>
            <w:tcW w:w="727" w:type="pct"/>
            <w:vMerge/>
            <w:vAlign w:val="center"/>
          </w:tcPr>
          <w:p w14:paraId="6D3F2803" w14:textId="77777777" w:rsidR="00F86911" w:rsidRPr="00330599" w:rsidRDefault="00F86911">
            <w:pPr>
              <w:pStyle w:val="Heading1"/>
              <w:jc w:val="center"/>
              <w:rPr>
                <w:rFonts w:asciiTheme="minorHAnsi" w:hAnsiTheme="minorHAnsi" w:cstheme="minorHAnsi"/>
                <w:b/>
                <w:sz w:val="18"/>
                <w:szCs w:val="18"/>
                <w:lang w:val="sv-SE"/>
              </w:rPr>
            </w:pPr>
          </w:p>
        </w:tc>
        <w:tc>
          <w:tcPr>
            <w:tcW w:w="324" w:type="pct"/>
            <w:vMerge/>
            <w:vAlign w:val="center"/>
          </w:tcPr>
          <w:p w14:paraId="2AEEEF75" w14:textId="77777777" w:rsidR="00F86911" w:rsidRPr="00330599" w:rsidRDefault="00F86911">
            <w:pPr>
              <w:spacing w:after="0" w:line="240" w:lineRule="auto"/>
              <w:jc w:val="center"/>
              <w:rPr>
                <w:rFonts w:cstheme="minorHAnsi"/>
                <w:bCs/>
                <w:sz w:val="18"/>
                <w:szCs w:val="18"/>
                <w:lang w:val="sv-SE"/>
              </w:rPr>
            </w:pPr>
          </w:p>
        </w:tc>
        <w:tc>
          <w:tcPr>
            <w:tcW w:w="438" w:type="pct"/>
            <w:shd w:val="clear" w:color="auto" w:fill="D9D9D9" w:themeFill="background1" w:themeFillShade="D9"/>
            <w:vAlign w:val="center"/>
          </w:tcPr>
          <w:p w14:paraId="2B65126E" w14:textId="77777777" w:rsidR="00F86911" w:rsidRPr="00330599" w:rsidRDefault="00BA0AF8">
            <w:pPr>
              <w:pStyle w:val="Heading1"/>
              <w:jc w:val="center"/>
              <w:rPr>
                <w:rFonts w:asciiTheme="minorHAnsi" w:hAnsiTheme="minorHAnsi" w:cstheme="minorHAnsi"/>
                <w:b/>
                <w:sz w:val="18"/>
                <w:szCs w:val="18"/>
                <w:lang w:val="sv-SE"/>
              </w:rPr>
            </w:pPr>
            <w:r w:rsidRPr="00330599">
              <w:rPr>
                <w:rFonts w:asciiTheme="minorHAnsi" w:hAnsiTheme="minorHAnsi" w:cstheme="minorHAnsi"/>
                <w:b/>
                <w:sz w:val="18"/>
                <w:szCs w:val="18"/>
                <w:lang w:val="sv-SE"/>
              </w:rPr>
              <w:t>Luring</w:t>
            </w:r>
          </w:p>
        </w:tc>
        <w:tc>
          <w:tcPr>
            <w:tcW w:w="486" w:type="pct"/>
            <w:shd w:val="clear" w:color="auto" w:fill="D9D9D9" w:themeFill="background1" w:themeFillShade="D9"/>
            <w:vAlign w:val="center"/>
          </w:tcPr>
          <w:p w14:paraId="5F80BEE8" w14:textId="77777777" w:rsidR="00F86911" w:rsidRPr="00330599" w:rsidRDefault="00BA0AF8">
            <w:pPr>
              <w:spacing w:after="0" w:line="240" w:lineRule="auto"/>
              <w:jc w:val="center"/>
              <w:rPr>
                <w:rFonts w:cstheme="minorHAnsi"/>
                <w:b/>
                <w:bCs/>
                <w:sz w:val="18"/>
                <w:szCs w:val="18"/>
                <w:lang w:val="sv-SE"/>
              </w:rPr>
            </w:pPr>
            <w:r w:rsidRPr="00330599">
              <w:rPr>
                <w:rFonts w:cstheme="minorHAnsi"/>
                <w:b/>
                <w:sz w:val="18"/>
                <w:szCs w:val="18"/>
                <w:lang w:val="sv-SE"/>
              </w:rPr>
              <w:t>Daring</w:t>
            </w:r>
          </w:p>
        </w:tc>
        <w:tc>
          <w:tcPr>
            <w:tcW w:w="221" w:type="pct"/>
            <w:vMerge/>
            <w:shd w:val="clear" w:color="auto" w:fill="D9D9D9" w:themeFill="background1" w:themeFillShade="D9"/>
            <w:vAlign w:val="center"/>
          </w:tcPr>
          <w:p w14:paraId="6928A5EB" w14:textId="77777777" w:rsidR="00F86911" w:rsidRPr="00330599" w:rsidRDefault="00F86911">
            <w:pPr>
              <w:pStyle w:val="Heading1"/>
              <w:jc w:val="center"/>
              <w:rPr>
                <w:rFonts w:asciiTheme="minorHAnsi" w:hAnsiTheme="minorHAnsi" w:cstheme="minorHAnsi"/>
                <w:b/>
                <w:sz w:val="18"/>
                <w:szCs w:val="18"/>
                <w:lang w:val="sv-SE"/>
              </w:rPr>
            </w:pPr>
          </w:p>
        </w:tc>
        <w:tc>
          <w:tcPr>
            <w:tcW w:w="786" w:type="pct"/>
            <w:vMerge/>
            <w:shd w:val="clear" w:color="auto" w:fill="D9D9D9" w:themeFill="background1" w:themeFillShade="D9"/>
            <w:vAlign w:val="center"/>
          </w:tcPr>
          <w:p w14:paraId="577207D4" w14:textId="77777777" w:rsidR="00F86911" w:rsidRPr="00330599" w:rsidRDefault="00F86911">
            <w:pPr>
              <w:pStyle w:val="Heading1"/>
              <w:jc w:val="center"/>
              <w:rPr>
                <w:rFonts w:asciiTheme="minorHAnsi" w:hAnsiTheme="minorHAnsi" w:cstheme="minorHAnsi"/>
                <w:b/>
                <w:sz w:val="18"/>
                <w:szCs w:val="18"/>
                <w:lang w:val="sv-SE"/>
              </w:rPr>
            </w:pPr>
          </w:p>
        </w:tc>
        <w:tc>
          <w:tcPr>
            <w:tcW w:w="620" w:type="pct"/>
            <w:shd w:val="clear" w:color="auto" w:fill="D9D9D9" w:themeFill="background1" w:themeFillShade="D9"/>
            <w:vAlign w:val="center"/>
          </w:tcPr>
          <w:p w14:paraId="4CA33997" w14:textId="77777777" w:rsidR="00F86911" w:rsidRPr="00330599" w:rsidRDefault="00BA0AF8">
            <w:pPr>
              <w:pStyle w:val="Heading1"/>
              <w:jc w:val="center"/>
              <w:rPr>
                <w:rFonts w:asciiTheme="minorHAnsi" w:hAnsiTheme="minorHAnsi" w:cstheme="minorHAnsi"/>
                <w:b/>
                <w:sz w:val="18"/>
                <w:szCs w:val="18"/>
                <w:lang w:val="id-ID"/>
              </w:rPr>
            </w:pPr>
            <w:r w:rsidRPr="00330599">
              <w:rPr>
                <w:rFonts w:asciiTheme="minorHAnsi" w:hAnsiTheme="minorHAnsi" w:cstheme="minorHAnsi"/>
                <w:b/>
                <w:sz w:val="18"/>
                <w:szCs w:val="18"/>
                <w:lang w:val="sv-SE"/>
              </w:rPr>
              <w:t>Indikator</w:t>
            </w:r>
            <w:r w:rsidRPr="00330599">
              <w:rPr>
                <w:rFonts w:asciiTheme="minorHAnsi" w:hAnsiTheme="minorHAnsi" w:cstheme="minorHAnsi"/>
                <w:b/>
                <w:sz w:val="18"/>
                <w:szCs w:val="18"/>
                <w:lang w:val="id-ID"/>
              </w:rPr>
              <w:t>/kode CPL</w:t>
            </w:r>
          </w:p>
        </w:tc>
        <w:tc>
          <w:tcPr>
            <w:tcW w:w="556" w:type="pct"/>
            <w:shd w:val="clear" w:color="auto" w:fill="D9D9D9" w:themeFill="background1" w:themeFillShade="D9"/>
            <w:vAlign w:val="center"/>
          </w:tcPr>
          <w:p w14:paraId="2CE52D13" w14:textId="77777777" w:rsidR="00F86911" w:rsidRPr="00330599" w:rsidRDefault="00BA0AF8">
            <w:pPr>
              <w:spacing w:after="0" w:line="240" w:lineRule="auto"/>
              <w:jc w:val="center"/>
              <w:rPr>
                <w:rFonts w:cstheme="minorHAnsi"/>
                <w:b/>
                <w:bCs/>
                <w:sz w:val="18"/>
                <w:szCs w:val="18"/>
              </w:rPr>
            </w:pPr>
            <w:r w:rsidRPr="00330599">
              <w:rPr>
                <w:rFonts w:cstheme="minorHAnsi"/>
                <w:b/>
                <w:bCs/>
                <w:sz w:val="18"/>
                <w:szCs w:val="18"/>
              </w:rPr>
              <w:t xml:space="preserve">Teknik </w:t>
            </w:r>
            <w:proofErr w:type="spellStart"/>
            <w:r w:rsidRPr="00330599">
              <w:rPr>
                <w:rFonts w:cstheme="minorHAnsi"/>
                <w:b/>
                <w:bCs/>
                <w:sz w:val="18"/>
                <w:szCs w:val="18"/>
              </w:rPr>
              <w:t>penilaian</w:t>
            </w:r>
            <w:proofErr w:type="spellEnd"/>
          </w:p>
          <w:p w14:paraId="6EFEF5DC" w14:textId="77777777" w:rsidR="00F86911" w:rsidRPr="00330599" w:rsidRDefault="00BA0AF8">
            <w:pPr>
              <w:spacing w:after="0" w:line="240" w:lineRule="auto"/>
              <w:jc w:val="center"/>
              <w:rPr>
                <w:rFonts w:cstheme="minorHAnsi"/>
                <w:b/>
                <w:bCs/>
                <w:sz w:val="18"/>
                <w:szCs w:val="18"/>
              </w:rPr>
            </w:pPr>
            <w:r w:rsidRPr="00330599">
              <w:rPr>
                <w:rFonts w:cstheme="minorHAnsi"/>
                <w:b/>
                <w:bCs/>
                <w:sz w:val="18"/>
                <w:szCs w:val="18"/>
              </w:rPr>
              <w:t xml:space="preserve">dan </w:t>
            </w:r>
            <w:proofErr w:type="spellStart"/>
            <w:r w:rsidRPr="00330599">
              <w:rPr>
                <w:rFonts w:cstheme="minorHAnsi"/>
                <w:b/>
                <w:bCs/>
                <w:sz w:val="18"/>
                <w:szCs w:val="18"/>
              </w:rPr>
              <w:t>bobot</w:t>
            </w:r>
            <w:proofErr w:type="spellEnd"/>
          </w:p>
        </w:tc>
      </w:tr>
      <w:tr w:rsidR="006B2BBC" w:rsidRPr="00330599" w14:paraId="53A2C8DC" w14:textId="77777777" w:rsidTr="00562F2B">
        <w:trPr>
          <w:tblHeader/>
        </w:trPr>
        <w:tc>
          <w:tcPr>
            <w:tcW w:w="209" w:type="pct"/>
            <w:shd w:val="clear" w:color="auto" w:fill="D9D9D9" w:themeFill="background1" w:themeFillShade="D9"/>
            <w:vAlign w:val="center"/>
          </w:tcPr>
          <w:p w14:paraId="78314320" w14:textId="77777777" w:rsidR="00F86911" w:rsidRPr="00330599" w:rsidRDefault="00BA0AF8" w:rsidP="00FC2DDC">
            <w:pPr>
              <w:spacing w:after="0" w:line="240" w:lineRule="auto"/>
              <w:jc w:val="center"/>
              <w:rPr>
                <w:rFonts w:cstheme="minorHAnsi"/>
                <w:b/>
                <w:bCs/>
                <w:sz w:val="18"/>
                <w:szCs w:val="18"/>
              </w:rPr>
            </w:pPr>
            <w:r w:rsidRPr="00330599">
              <w:rPr>
                <w:rFonts w:cstheme="minorHAnsi"/>
                <w:b/>
                <w:bCs/>
                <w:sz w:val="18"/>
                <w:szCs w:val="18"/>
              </w:rPr>
              <w:t>1</w:t>
            </w:r>
          </w:p>
        </w:tc>
        <w:tc>
          <w:tcPr>
            <w:tcW w:w="633" w:type="pct"/>
            <w:shd w:val="clear" w:color="auto" w:fill="D9D9D9" w:themeFill="background1" w:themeFillShade="D9"/>
            <w:vAlign w:val="center"/>
          </w:tcPr>
          <w:p w14:paraId="14E92AD9" w14:textId="77777777" w:rsidR="00F86911" w:rsidRPr="00330599" w:rsidRDefault="00BA0AF8">
            <w:pPr>
              <w:spacing w:after="0" w:line="240" w:lineRule="auto"/>
              <w:jc w:val="center"/>
              <w:rPr>
                <w:rFonts w:cstheme="minorHAnsi"/>
                <w:b/>
                <w:bCs/>
                <w:sz w:val="18"/>
                <w:szCs w:val="18"/>
              </w:rPr>
            </w:pPr>
            <w:r w:rsidRPr="00330599">
              <w:rPr>
                <w:rFonts w:cstheme="minorHAnsi"/>
                <w:b/>
                <w:bCs/>
                <w:sz w:val="18"/>
                <w:szCs w:val="18"/>
              </w:rPr>
              <w:t>2</w:t>
            </w:r>
          </w:p>
        </w:tc>
        <w:tc>
          <w:tcPr>
            <w:tcW w:w="727" w:type="pct"/>
            <w:shd w:val="clear" w:color="auto" w:fill="D9D9D9" w:themeFill="background1" w:themeFillShade="D9"/>
            <w:vAlign w:val="center"/>
          </w:tcPr>
          <w:p w14:paraId="501D8300" w14:textId="77777777" w:rsidR="00F86911" w:rsidRPr="00330599" w:rsidRDefault="00BA0AF8">
            <w:pPr>
              <w:pStyle w:val="Heading1"/>
              <w:jc w:val="center"/>
              <w:rPr>
                <w:rFonts w:asciiTheme="minorHAnsi" w:hAnsiTheme="minorHAnsi" w:cstheme="minorHAnsi"/>
                <w:b/>
                <w:sz w:val="18"/>
                <w:szCs w:val="18"/>
                <w:lang w:val="id-ID"/>
              </w:rPr>
            </w:pPr>
            <w:r w:rsidRPr="00330599">
              <w:rPr>
                <w:rFonts w:asciiTheme="minorHAnsi" w:hAnsiTheme="minorHAnsi" w:cstheme="minorHAnsi"/>
                <w:b/>
                <w:sz w:val="18"/>
                <w:szCs w:val="18"/>
                <w:lang w:val="id-ID"/>
              </w:rPr>
              <w:t>3</w:t>
            </w:r>
          </w:p>
        </w:tc>
        <w:tc>
          <w:tcPr>
            <w:tcW w:w="324" w:type="pct"/>
            <w:shd w:val="clear" w:color="auto" w:fill="D9D9D9" w:themeFill="background1" w:themeFillShade="D9"/>
            <w:vAlign w:val="center"/>
          </w:tcPr>
          <w:p w14:paraId="17376B5F" w14:textId="77777777" w:rsidR="00F86911" w:rsidRPr="00330599" w:rsidRDefault="00BA0AF8">
            <w:pPr>
              <w:spacing w:after="0" w:line="240" w:lineRule="auto"/>
              <w:jc w:val="center"/>
              <w:rPr>
                <w:rFonts w:cstheme="minorHAnsi"/>
                <w:bCs/>
                <w:sz w:val="18"/>
                <w:szCs w:val="18"/>
              </w:rPr>
            </w:pPr>
            <w:r w:rsidRPr="00330599">
              <w:rPr>
                <w:rFonts w:cstheme="minorHAnsi"/>
                <w:bCs/>
                <w:sz w:val="18"/>
                <w:szCs w:val="18"/>
              </w:rPr>
              <w:t>4</w:t>
            </w:r>
          </w:p>
        </w:tc>
        <w:tc>
          <w:tcPr>
            <w:tcW w:w="438" w:type="pct"/>
            <w:shd w:val="clear" w:color="auto" w:fill="D9D9D9" w:themeFill="background1" w:themeFillShade="D9"/>
            <w:vAlign w:val="center"/>
          </w:tcPr>
          <w:p w14:paraId="441EE338" w14:textId="77777777" w:rsidR="00F86911" w:rsidRPr="00330599" w:rsidRDefault="00BA0AF8">
            <w:pPr>
              <w:pStyle w:val="Heading1"/>
              <w:jc w:val="center"/>
              <w:rPr>
                <w:rFonts w:asciiTheme="minorHAnsi" w:hAnsiTheme="minorHAnsi" w:cstheme="minorHAnsi"/>
                <w:b/>
                <w:sz w:val="18"/>
                <w:szCs w:val="18"/>
              </w:rPr>
            </w:pPr>
            <w:r w:rsidRPr="00330599">
              <w:rPr>
                <w:rFonts w:asciiTheme="minorHAnsi" w:hAnsiTheme="minorHAnsi" w:cstheme="minorHAnsi"/>
                <w:b/>
                <w:sz w:val="18"/>
                <w:szCs w:val="18"/>
              </w:rPr>
              <w:t>5</w:t>
            </w:r>
          </w:p>
        </w:tc>
        <w:tc>
          <w:tcPr>
            <w:tcW w:w="486" w:type="pct"/>
            <w:shd w:val="clear" w:color="auto" w:fill="D9D9D9" w:themeFill="background1" w:themeFillShade="D9"/>
            <w:vAlign w:val="center"/>
          </w:tcPr>
          <w:p w14:paraId="6FFFAEA9" w14:textId="77777777" w:rsidR="00F86911" w:rsidRPr="00330599" w:rsidRDefault="00BA0AF8">
            <w:pPr>
              <w:pStyle w:val="Heading1"/>
              <w:jc w:val="center"/>
              <w:rPr>
                <w:rFonts w:asciiTheme="minorHAnsi" w:hAnsiTheme="minorHAnsi" w:cstheme="minorHAnsi"/>
                <w:b/>
                <w:sz w:val="18"/>
                <w:szCs w:val="18"/>
              </w:rPr>
            </w:pPr>
            <w:r w:rsidRPr="00330599">
              <w:rPr>
                <w:rFonts w:asciiTheme="minorHAnsi" w:hAnsiTheme="minorHAnsi" w:cstheme="minorHAnsi"/>
                <w:b/>
                <w:sz w:val="18"/>
                <w:szCs w:val="18"/>
              </w:rPr>
              <w:t>6</w:t>
            </w:r>
          </w:p>
        </w:tc>
        <w:tc>
          <w:tcPr>
            <w:tcW w:w="221" w:type="pct"/>
            <w:shd w:val="clear" w:color="auto" w:fill="D9D9D9" w:themeFill="background1" w:themeFillShade="D9"/>
            <w:vAlign w:val="center"/>
          </w:tcPr>
          <w:p w14:paraId="3EDC88FF" w14:textId="77777777" w:rsidR="00F86911" w:rsidRPr="00330599" w:rsidRDefault="00BA0AF8">
            <w:pPr>
              <w:pStyle w:val="Heading1"/>
              <w:jc w:val="center"/>
              <w:rPr>
                <w:rFonts w:asciiTheme="minorHAnsi" w:hAnsiTheme="minorHAnsi" w:cstheme="minorHAnsi"/>
                <w:b/>
                <w:sz w:val="18"/>
                <w:szCs w:val="18"/>
              </w:rPr>
            </w:pPr>
            <w:r w:rsidRPr="00330599">
              <w:rPr>
                <w:rFonts w:asciiTheme="minorHAnsi" w:hAnsiTheme="minorHAnsi" w:cstheme="minorHAnsi"/>
                <w:b/>
                <w:sz w:val="18"/>
                <w:szCs w:val="18"/>
              </w:rPr>
              <w:t>7</w:t>
            </w:r>
          </w:p>
        </w:tc>
        <w:tc>
          <w:tcPr>
            <w:tcW w:w="786" w:type="pct"/>
            <w:shd w:val="clear" w:color="auto" w:fill="D9D9D9" w:themeFill="background1" w:themeFillShade="D9"/>
            <w:vAlign w:val="center"/>
          </w:tcPr>
          <w:p w14:paraId="2D80855D" w14:textId="77777777" w:rsidR="00F86911" w:rsidRPr="00330599" w:rsidRDefault="00BA0AF8">
            <w:pPr>
              <w:pStyle w:val="Heading1"/>
              <w:jc w:val="center"/>
              <w:rPr>
                <w:rFonts w:asciiTheme="minorHAnsi" w:hAnsiTheme="minorHAnsi" w:cstheme="minorHAnsi"/>
                <w:b/>
                <w:sz w:val="18"/>
                <w:szCs w:val="18"/>
              </w:rPr>
            </w:pPr>
            <w:r w:rsidRPr="00330599">
              <w:rPr>
                <w:rFonts w:asciiTheme="minorHAnsi" w:hAnsiTheme="minorHAnsi" w:cstheme="minorHAnsi"/>
                <w:b/>
                <w:sz w:val="18"/>
                <w:szCs w:val="18"/>
              </w:rPr>
              <w:t>8</w:t>
            </w:r>
          </w:p>
        </w:tc>
        <w:tc>
          <w:tcPr>
            <w:tcW w:w="620" w:type="pct"/>
            <w:shd w:val="clear" w:color="auto" w:fill="D9D9D9" w:themeFill="background1" w:themeFillShade="D9"/>
            <w:vAlign w:val="center"/>
          </w:tcPr>
          <w:p w14:paraId="36891BC0" w14:textId="77777777" w:rsidR="00F86911" w:rsidRPr="00330599" w:rsidRDefault="00BA0AF8">
            <w:pPr>
              <w:spacing w:after="0" w:line="240" w:lineRule="auto"/>
              <w:jc w:val="center"/>
              <w:rPr>
                <w:rFonts w:cstheme="minorHAnsi"/>
                <w:b/>
                <w:bCs/>
                <w:sz w:val="18"/>
                <w:szCs w:val="18"/>
              </w:rPr>
            </w:pPr>
            <w:r w:rsidRPr="00330599">
              <w:rPr>
                <w:rFonts w:cstheme="minorHAnsi"/>
                <w:b/>
                <w:bCs/>
                <w:sz w:val="18"/>
                <w:szCs w:val="18"/>
              </w:rPr>
              <w:t>9</w:t>
            </w:r>
          </w:p>
        </w:tc>
        <w:tc>
          <w:tcPr>
            <w:tcW w:w="556" w:type="pct"/>
            <w:shd w:val="clear" w:color="auto" w:fill="D9D9D9" w:themeFill="background1" w:themeFillShade="D9"/>
            <w:vAlign w:val="center"/>
          </w:tcPr>
          <w:p w14:paraId="44FA5BDB" w14:textId="77777777" w:rsidR="00F86911" w:rsidRPr="00330599" w:rsidRDefault="00BA0AF8">
            <w:pPr>
              <w:spacing w:after="0" w:line="240" w:lineRule="auto"/>
              <w:jc w:val="center"/>
              <w:rPr>
                <w:rFonts w:cstheme="minorHAnsi"/>
                <w:b/>
                <w:bCs/>
                <w:sz w:val="18"/>
                <w:szCs w:val="18"/>
              </w:rPr>
            </w:pPr>
            <w:r w:rsidRPr="00330599">
              <w:rPr>
                <w:rFonts w:cstheme="minorHAnsi"/>
                <w:b/>
                <w:bCs/>
                <w:sz w:val="18"/>
                <w:szCs w:val="18"/>
              </w:rPr>
              <w:t>10</w:t>
            </w:r>
          </w:p>
        </w:tc>
      </w:tr>
      <w:tr w:rsidR="00B40BB0" w:rsidRPr="00330599" w14:paraId="003B93E8" w14:textId="77777777" w:rsidTr="00562F2B">
        <w:trPr>
          <w:trHeight w:val="712"/>
          <w:tblHeader/>
        </w:trPr>
        <w:tc>
          <w:tcPr>
            <w:tcW w:w="209" w:type="pct"/>
          </w:tcPr>
          <w:p w14:paraId="702FE42F" w14:textId="156BFB73" w:rsidR="00B40BB0" w:rsidRPr="00330599" w:rsidRDefault="00B40BB0" w:rsidP="00B40BB0">
            <w:pPr>
              <w:spacing w:after="0" w:line="240" w:lineRule="auto"/>
              <w:jc w:val="center"/>
              <w:rPr>
                <w:rFonts w:cstheme="minorHAnsi"/>
                <w:b/>
                <w:bCs/>
                <w:sz w:val="18"/>
                <w:szCs w:val="18"/>
              </w:rPr>
            </w:pPr>
            <w:r>
              <w:rPr>
                <w:rFonts w:cstheme="minorHAnsi"/>
                <w:b/>
                <w:bCs/>
                <w:sz w:val="18"/>
                <w:szCs w:val="18"/>
              </w:rPr>
              <w:t>1</w:t>
            </w:r>
          </w:p>
          <w:p w14:paraId="7851DE60" w14:textId="77777777" w:rsidR="00B40BB0" w:rsidRPr="00330599" w:rsidRDefault="00B40BB0" w:rsidP="00B40BB0">
            <w:pPr>
              <w:spacing w:after="0" w:line="240" w:lineRule="auto"/>
              <w:jc w:val="center"/>
              <w:rPr>
                <w:rFonts w:cstheme="minorHAnsi"/>
                <w:b/>
                <w:bCs/>
                <w:sz w:val="18"/>
                <w:szCs w:val="18"/>
              </w:rPr>
            </w:pPr>
          </w:p>
          <w:p w14:paraId="35C0F2B3" w14:textId="77777777" w:rsidR="00B40BB0" w:rsidRDefault="00B40BB0" w:rsidP="00B40BB0">
            <w:pPr>
              <w:spacing w:after="0" w:line="240" w:lineRule="auto"/>
              <w:jc w:val="center"/>
              <w:rPr>
                <w:rFonts w:cstheme="minorHAnsi"/>
                <w:b/>
                <w:bCs/>
                <w:sz w:val="18"/>
                <w:szCs w:val="18"/>
              </w:rPr>
            </w:pPr>
          </w:p>
          <w:p w14:paraId="77CD05A1" w14:textId="6A9A1FC0" w:rsidR="00B40BB0" w:rsidRPr="00330599" w:rsidRDefault="00B40BB0" w:rsidP="00B40BB0">
            <w:pPr>
              <w:spacing w:after="0" w:line="240" w:lineRule="auto"/>
              <w:jc w:val="center"/>
              <w:rPr>
                <w:rFonts w:cstheme="minorHAnsi"/>
                <w:b/>
                <w:bCs/>
                <w:sz w:val="18"/>
                <w:szCs w:val="18"/>
              </w:rPr>
            </w:pPr>
          </w:p>
        </w:tc>
        <w:tc>
          <w:tcPr>
            <w:tcW w:w="633" w:type="pct"/>
          </w:tcPr>
          <w:p w14:paraId="0F5DDBF7" w14:textId="5891F0DB" w:rsidR="00B40BB0" w:rsidRPr="00330599" w:rsidRDefault="00B40BB0" w:rsidP="00B40BB0">
            <w:pPr>
              <w:autoSpaceDE w:val="0"/>
              <w:autoSpaceDN w:val="0"/>
              <w:adjustRightInd w:val="0"/>
              <w:spacing w:after="0" w:line="240" w:lineRule="auto"/>
              <w:rPr>
                <w:rFonts w:eastAsia="MS Mincho" w:cstheme="minorHAnsi"/>
                <w:sz w:val="18"/>
                <w:szCs w:val="18"/>
                <w:lang w:eastAsia="ja-JP"/>
              </w:rPr>
            </w:pPr>
            <w:proofErr w:type="spellStart"/>
            <w:r>
              <w:rPr>
                <w:rFonts w:eastAsia="MS Mincho" w:cstheme="minorHAnsi"/>
                <w:sz w:val="18"/>
                <w:szCs w:val="18"/>
                <w:lang w:eastAsia="ja-JP"/>
              </w:rPr>
              <w:t>Mahasiswa</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mampu</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menjelaskan</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peran</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transportasi</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udara</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secara</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umum</w:t>
            </w:r>
            <w:proofErr w:type="spellEnd"/>
          </w:p>
        </w:tc>
        <w:tc>
          <w:tcPr>
            <w:tcW w:w="727" w:type="pct"/>
          </w:tcPr>
          <w:p w14:paraId="281F76F9" w14:textId="77777777" w:rsidR="00B40BB0" w:rsidRDefault="00B40BB0" w:rsidP="00B40BB0">
            <w:pPr>
              <w:pStyle w:val="ListParagraph"/>
              <w:numPr>
                <w:ilvl w:val="0"/>
                <w:numId w:val="22"/>
              </w:numPr>
              <w:autoSpaceDE w:val="0"/>
              <w:autoSpaceDN w:val="0"/>
              <w:adjustRightInd w:val="0"/>
              <w:spacing w:after="0" w:line="240" w:lineRule="auto"/>
              <w:ind w:left="170" w:hanging="170"/>
              <w:rPr>
                <w:rFonts w:cstheme="minorHAnsi"/>
                <w:bCs/>
                <w:sz w:val="18"/>
                <w:szCs w:val="18"/>
                <w:lang w:val="fi-FI"/>
              </w:rPr>
            </w:pPr>
            <w:r>
              <w:rPr>
                <w:rFonts w:cstheme="minorHAnsi"/>
                <w:bCs/>
                <w:sz w:val="18"/>
                <w:szCs w:val="18"/>
                <w:lang w:val="fi-FI"/>
              </w:rPr>
              <w:t xml:space="preserve">Sejarah perkembangan transportasi udara </w:t>
            </w:r>
          </w:p>
          <w:p w14:paraId="17ADD072" w14:textId="77777777" w:rsidR="00B40BB0" w:rsidRDefault="00B40BB0" w:rsidP="00B40BB0">
            <w:pPr>
              <w:pStyle w:val="ListParagraph"/>
              <w:numPr>
                <w:ilvl w:val="0"/>
                <w:numId w:val="22"/>
              </w:numPr>
              <w:autoSpaceDE w:val="0"/>
              <w:autoSpaceDN w:val="0"/>
              <w:adjustRightInd w:val="0"/>
              <w:spacing w:after="0" w:line="240" w:lineRule="auto"/>
              <w:ind w:left="170" w:hanging="170"/>
              <w:rPr>
                <w:rFonts w:cstheme="minorHAnsi"/>
                <w:bCs/>
                <w:sz w:val="18"/>
                <w:szCs w:val="18"/>
                <w:lang w:val="fi-FI"/>
              </w:rPr>
            </w:pPr>
            <w:r>
              <w:rPr>
                <w:rFonts w:cstheme="minorHAnsi"/>
                <w:bCs/>
                <w:sz w:val="18"/>
                <w:szCs w:val="18"/>
                <w:lang w:val="fi-FI"/>
              </w:rPr>
              <w:t>Peran transportasi udara</w:t>
            </w:r>
          </w:p>
          <w:p w14:paraId="60E94C89" w14:textId="77777777" w:rsidR="00B40BB0" w:rsidRDefault="00B40BB0" w:rsidP="00B40BB0">
            <w:pPr>
              <w:pStyle w:val="ListParagraph"/>
              <w:numPr>
                <w:ilvl w:val="0"/>
                <w:numId w:val="22"/>
              </w:numPr>
              <w:autoSpaceDE w:val="0"/>
              <w:autoSpaceDN w:val="0"/>
              <w:adjustRightInd w:val="0"/>
              <w:spacing w:after="0" w:line="240" w:lineRule="auto"/>
              <w:ind w:left="170" w:hanging="170"/>
              <w:rPr>
                <w:rFonts w:cstheme="minorHAnsi"/>
                <w:bCs/>
                <w:sz w:val="18"/>
                <w:szCs w:val="18"/>
                <w:lang w:val="fi-FI"/>
              </w:rPr>
            </w:pPr>
            <w:r>
              <w:rPr>
                <w:rFonts w:cstheme="minorHAnsi"/>
                <w:bCs/>
                <w:sz w:val="18"/>
                <w:szCs w:val="18"/>
                <w:lang w:val="fi-FI"/>
              </w:rPr>
              <w:t>Karakteristik transportasi udara</w:t>
            </w:r>
          </w:p>
          <w:p w14:paraId="1ECC4A8E" w14:textId="1379795A" w:rsidR="00B40BB0" w:rsidRPr="006F1BA9" w:rsidRDefault="00B40BB0" w:rsidP="00B40BB0">
            <w:pPr>
              <w:pStyle w:val="ListParagraph"/>
              <w:numPr>
                <w:ilvl w:val="0"/>
                <w:numId w:val="22"/>
              </w:numPr>
              <w:autoSpaceDE w:val="0"/>
              <w:autoSpaceDN w:val="0"/>
              <w:adjustRightInd w:val="0"/>
              <w:spacing w:after="0" w:line="240" w:lineRule="auto"/>
              <w:ind w:left="170" w:hanging="170"/>
              <w:rPr>
                <w:rFonts w:cstheme="minorHAnsi"/>
                <w:bCs/>
                <w:sz w:val="18"/>
                <w:szCs w:val="18"/>
                <w:lang w:val="fi-FI"/>
              </w:rPr>
            </w:pPr>
            <w:r>
              <w:rPr>
                <w:rFonts w:cstheme="minorHAnsi"/>
                <w:bCs/>
                <w:sz w:val="18"/>
                <w:szCs w:val="18"/>
                <w:lang w:val="fi-FI"/>
              </w:rPr>
              <w:t>Organisasi penerbangan internasional</w:t>
            </w:r>
          </w:p>
        </w:tc>
        <w:tc>
          <w:tcPr>
            <w:tcW w:w="324" w:type="pct"/>
          </w:tcPr>
          <w:p w14:paraId="1E54E96D" w14:textId="72C8E99E" w:rsidR="00B40BB0" w:rsidRPr="00330599" w:rsidRDefault="00B40BB0" w:rsidP="00B40BB0">
            <w:pPr>
              <w:spacing w:after="0" w:line="240" w:lineRule="auto"/>
              <w:rPr>
                <w:rFonts w:cstheme="minorHAnsi"/>
                <w:bCs/>
                <w:sz w:val="18"/>
                <w:szCs w:val="18"/>
              </w:rPr>
            </w:pPr>
            <w:r>
              <w:rPr>
                <w:rFonts w:cstheme="minorHAnsi"/>
                <w:bCs/>
                <w:sz w:val="18"/>
                <w:szCs w:val="18"/>
              </w:rPr>
              <w:t>1, 9</w:t>
            </w:r>
          </w:p>
        </w:tc>
        <w:tc>
          <w:tcPr>
            <w:tcW w:w="438" w:type="pct"/>
          </w:tcPr>
          <w:p w14:paraId="1C21A8E0" w14:textId="77777777" w:rsidR="00B40BB0" w:rsidRDefault="00B40BB0" w:rsidP="00B40BB0">
            <w:pPr>
              <w:pStyle w:val="ListParagraph"/>
              <w:numPr>
                <w:ilvl w:val="0"/>
                <w:numId w:val="22"/>
              </w:numPr>
              <w:spacing w:after="0" w:line="240" w:lineRule="auto"/>
              <w:ind w:left="133" w:hanging="142"/>
              <w:rPr>
                <w:rFonts w:cstheme="minorHAnsi"/>
                <w:bCs/>
                <w:sz w:val="18"/>
                <w:szCs w:val="18"/>
              </w:rPr>
            </w:pPr>
            <w:r w:rsidRPr="006B2BBC">
              <w:rPr>
                <w:rFonts w:cstheme="minorHAnsi"/>
                <w:bCs/>
                <w:sz w:val="18"/>
                <w:szCs w:val="18"/>
              </w:rPr>
              <w:t>Kuliah</w:t>
            </w:r>
          </w:p>
          <w:p w14:paraId="227782A0" w14:textId="761D51B5" w:rsidR="00B40BB0" w:rsidRDefault="00B40BB0" w:rsidP="00B40BB0">
            <w:pPr>
              <w:pStyle w:val="ListParagraph"/>
              <w:numPr>
                <w:ilvl w:val="0"/>
                <w:numId w:val="22"/>
              </w:numPr>
              <w:spacing w:after="0" w:line="240" w:lineRule="auto"/>
              <w:ind w:left="133" w:hanging="142"/>
              <w:rPr>
                <w:rFonts w:cstheme="minorHAnsi"/>
                <w:bCs/>
                <w:sz w:val="18"/>
                <w:szCs w:val="18"/>
              </w:rPr>
            </w:pPr>
            <w:r w:rsidRPr="006B2BBC">
              <w:rPr>
                <w:rFonts w:cstheme="minorHAnsi"/>
                <w:bCs/>
                <w:sz w:val="18"/>
                <w:szCs w:val="18"/>
              </w:rPr>
              <w:t>Diskusi</w:t>
            </w:r>
          </w:p>
          <w:p w14:paraId="712D68E0" w14:textId="77777777" w:rsidR="00F072F0" w:rsidRDefault="00F072F0" w:rsidP="00F072F0">
            <w:pPr>
              <w:pStyle w:val="ListParagraph"/>
              <w:spacing w:after="0" w:line="240" w:lineRule="auto"/>
              <w:ind w:left="133"/>
              <w:rPr>
                <w:rFonts w:cstheme="minorHAnsi"/>
                <w:bCs/>
                <w:sz w:val="18"/>
                <w:szCs w:val="18"/>
              </w:rPr>
            </w:pPr>
          </w:p>
          <w:p w14:paraId="3A8BCB25" w14:textId="525859BD" w:rsidR="00B40BB0" w:rsidRPr="00330599" w:rsidRDefault="00B40BB0" w:rsidP="00B40BB0">
            <w:pPr>
              <w:pStyle w:val="ListParagraph"/>
              <w:spacing w:after="0" w:line="240" w:lineRule="auto"/>
              <w:ind w:left="133"/>
              <w:rPr>
                <w:rFonts w:cstheme="minorHAnsi"/>
                <w:bCs/>
                <w:sz w:val="18"/>
                <w:szCs w:val="18"/>
              </w:rPr>
            </w:pPr>
          </w:p>
        </w:tc>
        <w:tc>
          <w:tcPr>
            <w:tcW w:w="486" w:type="pct"/>
          </w:tcPr>
          <w:p w14:paraId="1FFD2E66" w14:textId="77777777" w:rsidR="00B40BB0" w:rsidRPr="00330599" w:rsidRDefault="00B40BB0" w:rsidP="00B40BB0">
            <w:pPr>
              <w:spacing w:after="0" w:line="240" w:lineRule="auto"/>
              <w:rPr>
                <w:rFonts w:cstheme="minorHAnsi"/>
                <w:bCs/>
                <w:sz w:val="18"/>
                <w:szCs w:val="18"/>
              </w:rPr>
            </w:pPr>
          </w:p>
        </w:tc>
        <w:tc>
          <w:tcPr>
            <w:tcW w:w="221" w:type="pct"/>
          </w:tcPr>
          <w:p w14:paraId="4EE9BE5E" w14:textId="29ADF7B8" w:rsidR="00B40BB0" w:rsidRPr="00330599" w:rsidRDefault="00B40BB0" w:rsidP="00B40BB0">
            <w:pPr>
              <w:spacing w:after="0" w:line="240" w:lineRule="auto"/>
              <w:rPr>
                <w:rFonts w:cstheme="minorHAnsi"/>
                <w:bCs/>
                <w:sz w:val="18"/>
                <w:szCs w:val="18"/>
              </w:rPr>
            </w:pPr>
            <w:r>
              <w:rPr>
                <w:rFonts w:cstheme="minorHAnsi"/>
                <w:bCs/>
                <w:sz w:val="18"/>
                <w:szCs w:val="18"/>
              </w:rPr>
              <w:t>3 x 170”</w:t>
            </w:r>
          </w:p>
        </w:tc>
        <w:tc>
          <w:tcPr>
            <w:tcW w:w="786" w:type="pct"/>
          </w:tcPr>
          <w:p w14:paraId="33669385" w14:textId="0893E1A8" w:rsidR="00B40BB0" w:rsidRPr="00010D4D" w:rsidRDefault="00B40BB0" w:rsidP="00010D4D">
            <w:pPr>
              <w:pStyle w:val="ListParagraph"/>
              <w:numPr>
                <w:ilvl w:val="0"/>
                <w:numId w:val="27"/>
              </w:numPr>
              <w:spacing w:after="0" w:line="240" w:lineRule="auto"/>
              <w:ind w:left="170" w:hanging="170"/>
              <w:rPr>
                <w:rFonts w:cstheme="minorHAnsi"/>
                <w:bCs/>
                <w:sz w:val="18"/>
                <w:szCs w:val="18"/>
              </w:rPr>
            </w:pPr>
            <w:proofErr w:type="spellStart"/>
            <w:r w:rsidRPr="00F072F0">
              <w:rPr>
                <w:rFonts w:cstheme="minorHAnsi"/>
                <w:bCs/>
                <w:sz w:val="18"/>
                <w:szCs w:val="18"/>
              </w:rPr>
              <w:t>Mahasiswa</w:t>
            </w:r>
            <w:proofErr w:type="spellEnd"/>
            <w:r w:rsidRPr="00F072F0">
              <w:rPr>
                <w:rFonts w:cstheme="minorHAnsi"/>
                <w:bCs/>
                <w:sz w:val="18"/>
                <w:szCs w:val="18"/>
              </w:rPr>
              <w:t xml:space="preserve"> </w:t>
            </w:r>
            <w:proofErr w:type="spellStart"/>
            <w:r w:rsidRPr="00F072F0">
              <w:rPr>
                <w:rFonts w:cstheme="minorHAnsi"/>
                <w:bCs/>
                <w:sz w:val="18"/>
                <w:szCs w:val="18"/>
              </w:rPr>
              <w:t>mendengarkan</w:t>
            </w:r>
            <w:proofErr w:type="spellEnd"/>
            <w:r w:rsidRPr="00F072F0">
              <w:rPr>
                <w:rFonts w:cstheme="minorHAnsi"/>
                <w:bCs/>
                <w:sz w:val="18"/>
                <w:szCs w:val="18"/>
              </w:rPr>
              <w:t xml:space="preserve"> </w:t>
            </w:r>
            <w:proofErr w:type="spellStart"/>
            <w:r w:rsidRPr="00F072F0">
              <w:rPr>
                <w:rFonts w:cstheme="minorHAnsi"/>
                <w:bCs/>
                <w:sz w:val="18"/>
                <w:szCs w:val="18"/>
              </w:rPr>
              <w:t>penjelasan</w:t>
            </w:r>
            <w:proofErr w:type="spellEnd"/>
            <w:r w:rsidR="00F072F0" w:rsidRPr="00F072F0">
              <w:rPr>
                <w:rFonts w:cstheme="minorHAnsi"/>
                <w:bCs/>
                <w:sz w:val="18"/>
                <w:szCs w:val="18"/>
              </w:rPr>
              <w:t xml:space="preserve"> dan </w:t>
            </w:r>
            <w:proofErr w:type="spellStart"/>
            <w:r w:rsidR="00F072F0" w:rsidRPr="00F072F0">
              <w:rPr>
                <w:rFonts w:cstheme="minorHAnsi"/>
                <w:bCs/>
                <w:sz w:val="18"/>
                <w:szCs w:val="18"/>
              </w:rPr>
              <w:t>berdiskusi</w:t>
            </w:r>
            <w:proofErr w:type="spellEnd"/>
            <w:r w:rsidRPr="00F072F0">
              <w:rPr>
                <w:rFonts w:cstheme="minorHAnsi"/>
                <w:bCs/>
                <w:sz w:val="18"/>
                <w:szCs w:val="18"/>
              </w:rPr>
              <w:t xml:space="preserve"> t</w:t>
            </w:r>
            <w:proofErr w:type="spellStart"/>
            <w:r w:rsidRPr="00F072F0">
              <w:rPr>
                <w:rFonts w:cstheme="minorHAnsi"/>
                <w:bCs/>
                <w:sz w:val="18"/>
                <w:szCs w:val="18"/>
              </w:rPr>
              <w:t>entang</w:t>
            </w:r>
            <w:proofErr w:type="spellEnd"/>
            <w:r w:rsidRPr="00F072F0">
              <w:rPr>
                <w:rFonts w:cstheme="minorHAnsi"/>
                <w:bCs/>
                <w:sz w:val="18"/>
                <w:szCs w:val="18"/>
              </w:rPr>
              <w:t xml:space="preserve"> </w:t>
            </w:r>
            <w:r w:rsidRPr="00F072F0">
              <w:rPr>
                <w:rFonts w:cstheme="minorHAnsi"/>
                <w:bCs/>
                <w:sz w:val="18"/>
                <w:szCs w:val="18"/>
              </w:rPr>
              <w:t>peran transportasi secara umum</w:t>
            </w:r>
            <w:r w:rsidR="00010D4D">
              <w:rPr>
                <w:rFonts w:cstheme="minorHAnsi"/>
                <w:bCs/>
                <w:sz w:val="18"/>
                <w:szCs w:val="18"/>
                <w:lang w:val="en-US"/>
              </w:rPr>
              <w:t xml:space="preserve"> </w:t>
            </w:r>
            <w:r w:rsidRPr="00010D4D">
              <w:rPr>
                <w:rFonts w:cstheme="minorHAnsi"/>
                <w:bCs/>
                <w:sz w:val="18"/>
                <w:szCs w:val="18"/>
              </w:rPr>
              <w:t xml:space="preserve">di lokasi bandara contoh </w:t>
            </w:r>
            <w:proofErr w:type="spellStart"/>
            <w:r w:rsidRPr="00010D4D">
              <w:rPr>
                <w:rFonts w:cstheme="minorHAnsi"/>
                <w:bCs/>
                <w:sz w:val="18"/>
                <w:szCs w:val="18"/>
              </w:rPr>
              <w:t>kasus</w:t>
            </w:r>
            <w:proofErr w:type="spellEnd"/>
            <w:r w:rsidRPr="00010D4D">
              <w:rPr>
                <w:rFonts w:cstheme="minorHAnsi"/>
                <w:bCs/>
                <w:sz w:val="18"/>
                <w:szCs w:val="18"/>
              </w:rPr>
              <w:t xml:space="preserve"> </w:t>
            </w:r>
          </w:p>
          <w:p w14:paraId="783908A4" w14:textId="3D77AE4D" w:rsidR="00F072F0" w:rsidRPr="00F072F0" w:rsidRDefault="00F072F0" w:rsidP="00F072F0">
            <w:pPr>
              <w:pStyle w:val="ListParagraph"/>
              <w:spacing w:after="0" w:line="240" w:lineRule="auto"/>
              <w:ind w:left="170"/>
              <w:rPr>
                <w:rFonts w:cstheme="minorHAnsi"/>
                <w:bCs/>
                <w:sz w:val="18"/>
                <w:szCs w:val="18"/>
              </w:rPr>
            </w:pPr>
          </w:p>
        </w:tc>
        <w:tc>
          <w:tcPr>
            <w:tcW w:w="620" w:type="pct"/>
          </w:tcPr>
          <w:p w14:paraId="3F0D7C61" w14:textId="1B942FCC" w:rsidR="00B40BB0" w:rsidRPr="00330599" w:rsidRDefault="00010D4D" w:rsidP="00B40BB0">
            <w:pPr>
              <w:spacing w:after="0" w:line="240" w:lineRule="auto"/>
              <w:rPr>
                <w:rFonts w:cstheme="minorHAnsi"/>
                <w:bCs/>
                <w:sz w:val="18"/>
                <w:szCs w:val="18"/>
              </w:rPr>
            </w:pPr>
            <w:proofErr w:type="spellStart"/>
            <w:r>
              <w:rPr>
                <w:rFonts w:cstheme="minorHAnsi"/>
                <w:bCs/>
                <w:sz w:val="18"/>
                <w:szCs w:val="18"/>
              </w:rPr>
              <w:t>Mampu</w:t>
            </w:r>
            <w:proofErr w:type="spellEnd"/>
            <w:r>
              <w:rPr>
                <w:rFonts w:cstheme="minorHAnsi"/>
                <w:bCs/>
                <w:sz w:val="18"/>
                <w:szCs w:val="18"/>
              </w:rPr>
              <w:t xml:space="preserve"> </w:t>
            </w:r>
            <w:proofErr w:type="spellStart"/>
            <w:r>
              <w:rPr>
                <w:rFonts w:cstheme="minorHAnsi"/>
                <w:bCs/>
                <w:sz w:val="18"/>
                <w:szCs w:val="18"/>
              </w:rPr>
              <w:t>menyampaikan</w:t>
            </w:r>
            <w:proofErr w:type="spellEnd"/>
            <w:r>
              <w:rPr>
                <w:rFonts w:cstheme="minorHAnsi"/>
                <w:bCs/>
                <w:sz w:val="18"/>
                <w:szCs w:val="18"/>
              </w:rPr>
              <w:t xml:space="preserve"> </w:t>
            </w:r>
            <w:proofErr w:type="spellStart"/>
            <w:r>
              <w:rPr>
                <w:rFonts w:cstheme="minorHAnsi"/>
                <w:bCs/>
                <w:sz w:val="18"/>
                <w:szCs w:val="18"/>
              </w:rPr>
              <w:t>peran</w:t>
            </w:r>
            <w:proofErr w:type="spellEnd"/>
            <w:r>
              <w:rPr>
                <w:rFonts w:cstheme="minorHAnsi"/>
                <w:bCs/>
                <w:sz w:val="18"/>
                <w:szCs w:val="18"/>
              </w:rPr>
              <w:t xml:space="preserve"> </w:t>
            </w:r>
            <w:proofErr w:type="spellStart"/>
            <w:r w:rsidR="00F86BE7" w:rsidRPr="00F072F0">
              <w:rPr>
                <w:rFonts w:cstheme="minorHAnsi"/>
                <w:bCs/>
                <w:sz w:val="18"/>
                <w:szCs w:val="18"/>
              </w:rPr>
              <w:t>transportasi</w:t>
            </w:r>
            <w:proofErr w:type="spellEnd"/>
            <w:r w:rsidR="00F86BE7" w:rsidRPr="00F072F0">
              <w:rPr>
                <w:rFonts w:cstheme="minorHAnsi"/>
                <w:bCs/>
                <w:sz w:val="18"/>
                <w:szCs w:val="18"/>
              </w:rPr>
              <w:t xml:space="preserve"> </w:t>
            </w:r>
            <w:proofErr w:type="spellStart"/>
            <w:r w:rsidR="00F86BE7" w:rsidRPr="00F072F0">
              <w:rPr>
                <w:rFonts w:cstheme="minorHAnsi"/>
                <w:bCs/>
                <w:sz w:val="18"/>
                <w:szCs w:val="18"/>
              </w:rPr>
              <w:t>secara</w:t>
            </w:r>
            <w:proofErr w:type="spellEnd"/>
            <w:r w:rsidR="00F86BE7" w:rsidRPr="00F072F0">
              <w:rPr>
                <w:rFonts w:cstheme="minorHAnsi"/>
                <w:bCs/>
                <w:sz w:val="18"/>
                <w:szCs w:val="18"/>
              </w:rPr>
              <w:t xml:space="preserve"> </w:t>
            </w:r>
            <w:proofErr w:type="spellStart"/>
            <w:r w:rsidR="00F86BE7" w:rsidRPr="00F072F0">
              <w:rPr>
                <w:rFonts w:cstheme="minorHAnsi"/>
                <w:bCs/>
                <w:sz w:val="18"/>
                <w:szCs w:val="18"/>
              </w:rPr>
              <w:t>umum</w:t>
            </w:r>
            <w:proofErr w:type="spellEnd"/>
            <w:r w:rsidR="00F86BE7">
              <w:rPr>
                <w:rFonts w:cstheme="minorHAnsi"/>
                <w:bCs/>
                <w:sz w:val="18"/>
                <w:szCs w:val="18"/>
              </w:rPr>
              <w:t xml:space="preserve"> </w:t>
            </w:r>
            <w:r w:rsidR="00F86BE7" w:rsidRPr="00010D4D">
              <w:rPr>
                <w:rFonts w:cstheme="minorHAnsi"/>
                <w:bCs/>
                <w:sz w:val="18"/>
                <w:szCs w:val="18"/>
              </w:rPr>
              <w:t xml:space="preserve">di </w:t>
            </w:r>
            <w:proofErr w:type="spellStart"/>
            <w:r w:rsidR="00F86BE7" w:rsidRPr="00010D4D">
              <w:rPr>
                <w:rFonts w:cstheme="minorHAnsi"/>
                <w:bCs/>
                <w:sz w:val="18"/>
                <w:szCs w:val="18"/>
              </w:rPr>
              <w:t>lokasi</w:t>
            </w:r>
            <w:proofErr w:type="spellEnd"/>
            <w:r w:rsidR="00F86BE7" w:rsidRPr="00010D4D">
              <w:rPr>
                <w:rFonts w:cstheme="minorHAnsi"/>
                <w:bCs/>
                <w:sz w:val="18"/>
                <w:szCs w:val="18"/>
              </w:rPr>
              <w:t xml:space="preserve"> </w:t>
            </w:r>
            <w:proofErr w:type="spellStart"/>
            <w:r w:rsidR="00F86BE7" w:rsidRPr="00010D4D">
              <w:rPr>
                <w:rFonts w:cstheme="minorHAnsi"/>
                <w:bCs/>
                <w:sz w:val="18"/>
                <w:szCs w:val="18"/>
              </w:rPr>
              <w:t>bandara</w:t>
            </w:r>
            <w:proofErr w:type="spellEnd"/>
            <w:r w:rsidR="00F86BE7" w:rsidRPr="00010D4D">
              <w:rPr>
                <w:rFonts w:cstheme="minorHAnsi"/>
                <w:bCs/>
                <w:sz w:val="18"/>
                <w:szCs w:val="18"/>
              </w:rPr>
              <w:t xml:space="preserve"> </w:t>
            </w:r>
            <w:proofErr w:type="spellStart"/>
            <w:r w:rsidR="00F86BE7" w:rsidRPr="00010D4D">
              <w:rPr>
                <w:rFonts w:cstheme="minorHAnsi"/>
                <w:bCs/>
                <w:sz w:val="18"/>
                <w:szCs w:val="18"/>
              </w:rPr>
              <w:t>contoh</w:t>
            </w:r>
            <w:proofErr w:type="spellEnd"/>
            <w:r w:rsidR="00F86BE7" w:rsidRPr="00010D4D">
              <w:rPr>
                <w:rFonts w:cstheme="minorHAnsi"/>
                <w:bCs/>
                <w:sz w:val="18"/>
                <w:szCs w:val="18"/>
              </w:rPr>
              <w:t xml:space="preserve"> </w:t>
            </w:r>
            <w:proofErr w:type="spellStart"/>
            <w:r w:rsidR="00F86BE7" w:rsidRPr="00010D4D">
              <w:rPr>
                <w:rFonts w:cstheme="minorHAnsi"/>
                <w:bCs/>
                <w:sz w:val="18"/>
                <w:szCs w:val="18"/>
              </w:rPr>
              <w:t>kasus</w:t>
            </w:r>
            <w:proofErr w:type="spellEnd"/>
            <w:r w:rsidR="00F86BE7">
              <w:rPr>
                <w:rFonts w:cstheme="minorHAnsi"/>
                <w:bCs/>
                <w:sz w:val="18"/>
                <w:szCs w:val="18"/>
              </w:rPr>
              <w:t xml:space="preserve"> </w:t>
            </w:r>
          </w:p>
        </w:tc>
        <w:tc>
          <w:tcPr>
            <w:tcW w:w="556" w:type="pct"/>
          </w:tcPr>
          <w:p w14:paraId="0369785F" w14:textId="2C449A36" w:rsidR="00B40BB0" w:rsidRPr="00330599" w:rsidRDefault="00B40BB0" w:rsidP="00B40BB0">
            <w:pPr>
              <w:spacing w:after="0" w:line="240" w:lineRule="auto"/>
              <w:rPr>
                <w:rFonts w:cstheme="minorHAnsi"/>
                <w:bCs/>
                <w:sz w:val="18"/>
                <w:szCs w:val="18"/>
              </w:rPr>
            </w:pPr>
          </w:p>
        </w:tc>
      </w:tr>
      <w:tr w:rsidR="00F072F0" w:rsidRPr="00330599" w14:paraId="769369F4" w14:textId="77777777" w:rsidTr="00562F2B">
        <w:trPr>
          <w:trHeight w:val="712"/>
          <w:tblHeader/>
        </w:trPr>
        <w:tc>
          <w:tcPr>
            <w:tcW w:w="209" w:type="pct"/>
          </w:tcPr>
          <w:p w14:paraId="08A5D206" w14:textId="462B90B9" w:rsidR="00F072F0" w:rsidRPr="00330599" w:rsidRDefault="00F072F0" w:rsidP="00F072F0">
            <w:pPr>
              <w:spacing w:after="0" w:line="240" w:lineRule="auto"/>
              <w:jc w:val="center"/>
              <w:rPr>
                <w:rFonts w:cstheme="minorHAnsi"/>
                <w:b/>
                <w:bCs/>
                <w:sz w:val="18"/>
                <w:szCs w:val="18"/>
              </w:rPr>
            </w:pPr>
            <w:bookmarkStart w:id="0" w:name="_Hlk32731551"/>
            <w:r>
              <w:rPr>
                <w:rFonts w:cstheme="minorHAnsi"/>
                <w:b/>
                <w:bCs/>
                <w:sz w:val="18"/>
                <w:szCs w:val="18"/>
              </w:rPr>
              <w:t>2</w:t>
            </w:r>
          </w:p>
          <w:p w14:paraId="5C76E022" w14:textId="77777777" w:rsidR="00F072F0" w:rsidRPr="00330599" w:rsidRDefault="00F072F0" w:rsidP="00F072F0">
            <w:pPr>
              <w:spacing w:after="0" w:line="240" w:lineRule="auto"/>
              <w:jc w:val="center"/>
              <w:rPr>
                <w:rFonts w:cstheme="minorHAnsi"/>
                <w:b/>
                <w:bCs/>
                <w:sz w:val="18"/>
                <w:szCs w:val="18"/>
              </w:rPr>
            </w:pPr>
          </w:p>
          <w:p w14:paraId="57816A28" w14:textId="77777777" w:rsidR="00F072F0" w:rsidRPr="00330599" w:rsidRDefault="00F072F0" w:rsidP="00F072F0">
            <w:pPr>
              <w:spacing w:after="0" w:line="240" w:lineRule="auto"/>
              <w:jc w:val="center"/>
              <w:rPr>
                <w:rFonts w:cstheme="minorHAnsi"/>
                <w:b/>
                <w:bCs/>
                <w:sz w:val="18"/>
                <w:szCs w:val="18"/>
              </w:rPr>
            </w:pPr>
          </w:p>
          <w:p w14:paraId="1AD26E14" w14:textId="77777777" w:rsidR="00F072F0" w:rsidRPr="00330599" w:rsidRDefault="00F072F0" w:rsidP="00F072F0">
            <w:pPr>
              <w:spacing w:after="0" w:line="240" w:lineRule="auto"/>
              <w:jc w:val="center"/>
              <w:rPr>
                <w:rFonts w:cstheme="minorHAnsi"/>
                <w:b/>
                <w:bCs/>
                <w:sz w:val="18"/>
                <w:szCs w:val="18"/>
              </w:rPr>
            </w:pPr>
          </w:p>
          <w:p w14:paraId="15D5BE2C" w14:textId="77777777" w:rsidR="00F072F0" w:rsidRPr="00330599" w:rsidRDefault="00F072F0" w:rsidP="00F072F0">
            <w:pPr>
              <w:spacing w:after="0" w:line="240" w:lineRule="auto"/>
              <w:jc w:val="center"/>
              <w:rPr>
                <w:rFonts w:cstheme="minorHAnsi"/>
                <w:b/>
                <w:bCs/>
                <w:sz w:val="18"/>
                <w:szCs w:val="18"/>
              </w:rPr>
            </w:pPr>
          </w:p>
          <w:p w14:paraId="43ED6DB5" w14:textId="77777777" w:rsidR="00F072F0" w:rsidRPr="00330599" w:rsidRDefault="00F072F0" w:rsidP="00F072F0">
            <w:pPr>
              <w:spacing w:after="0" w:line="240" w:lineRule="auto"/>
              <w:jc w:val="center"/>
              <w:rPr>
                <w:rFonts w:cstheme="minorHAnsi"/>
                <w:b/>
                <w:bCs/>
                <w:sz w:val="18"/>
                <w:szCs w:val="18"/>
              </w:rPr>
            </w:pPr>
          </w:p>
        </w:tc>
        <w:tc>
          <w:tcPr>
            <w:tcW w:w="633" w:type="pct"/>
          </w:tcPr>
          <w:p w14:paraId="06969CC9" w14:textId="725FB9FB" w:rsidR="00F072F0" w:rsidRPr="00330599" w:rsidRDefault="00F072F0" w:rsidP="00F072F0">
            <w:pPr>
              <w:autoSpaceDE w:val="0"/>
              <w:autoSpaceDN w:val="0"/>
              <w:adjustRightInd w:val="0"/>
              <w:spacing w:after="0" w:line="240" w:lineRule="auto"/>
              <w:rPr>
                <w:rFonts w:eastAsia="MS Mincho" w:cstheme="minorHAnsi"/>
                <w:sz w:val="18"/>
                <w:szCs w:val="18"/>
                <w:lang w:eastAsia="ja-JP"/>
              </w:rPr>
            </w:pPr>
            <w:proofErr w:type="spellStart"/>
            <w:r w:rsidRPr="00BD656A">
              <w:rPr>
                <w:rFonts w:eastAsia="MS Mincho" w:cstheme="minorHAnsi"/>
                <w:sz w:val="18"/>
                <w:szCs w:val="18"/>
                <w:lang w:eastAsia="ja-JP"/>
              </w:rPr>
              <w:t>Mahasiswa</w:t>
            </w:r>
            <w:proofErr w:type="spellEnd"/>
            <w:r w:rsidRPr="00BD656A">
              <w:rPr>
                <w:rFonts w:eastAsia="MS Mincho" w:cstheme="minorHAnsi"/>
                <w:sz w:val="18"/>
                <w:szCs w:val="18"/>
                <w:lang w:eastAsia="ja-JP"/>
              </w:rPr>
              <w:t xml:space="preserve"> </w:t>
            </w:r>
            <w:proofErr w:type="spellStart"/>
            <w:r w:rsidRPr="00BD656A">
              <w:rPr>
                <w:rFonts w:eastAsia="MS Mincho" w:cstheme="minorHAnsi"/>
                <w:sz w:val="18"/>
                <w:szCs w:val="18"/>
                <w:lang w:eastAsia="ja-JP"/>
              </w:rPr>
              <w:t>menemukenal</w:t>
            </w:r>
            <w:r>
              <w:rPr>
                <w:rFonts w:eastAsia="MS Mincho" w:cstheme="minorHAnsi"/>
                <w:sz w:val="18"/>
                <w:szCs w:val="18"/>
                <w:lang w:eastAsia="ja-JP"/>
              </w:rPr>
              <w:t>i</w:t>
            </w:r>
            <w:proofErr w:type="spellEnd"/>
            <w:r>
              <w:rPr>
                <w:rFonts w:eastAsia="MS Mincho" w:cstheme="minorHAnsi"/>
                <w:sz w:val="18"/>
                <w:szCs w:val="18"/>
                <w:lang w:eastAsia="ja-JP"/>
              </w:rPr>
              <w:t xml:space="preserve"> </w:t>
            </w:r>
            <w:proofErr w:type="spellStart"/>
            <w:proofErr w:type="gramStart"/>
            <w:r>
              <w:rPr>
                <w:rFonts w:eastAsia="MS Mincho" w:cstheme="minorHAnsi"/>
                <w:sz w:val="18"/>
                <w:szCs w:val="18"/>
                <w:lang w:eastAsia="ja-JP"/>
              </w:rPr>
              <w:t>macam</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fasilitas</w:t>
            </w:r>
            <w:proofErr w:type="spellEnd"/>
            <w:proofErr w:type="gramEnd"/>
            <w:r>
              <w:rPr>
                <w:rFonts w:eastAsia="MS Mincho" w:cstheme="minorHAnsi"/>
                <w:sz w:val="18"/>
                <w:szCs w:val="18"/>
                <w:lang w:eastAsia="ja-JP"/>
              </w:rPr>
              <w:t xml:space="preserve"> dan tata </w:t>
            </w:r>
            <w:proofErr w:type="spellStart"/>
            <w:r>
              <w:rPr>
                <w:rFonts w:eastAsia="MS Mincho" w:cstheme="minorHAnsi"/>
                <w:sz w:val="18"/>
                <w:szCs w:val="18"/>
                <w:lang w:eastAsia="ja-JP"/>
              </w:rPr>
              <w:t>letak</w:t>
            </w:r>
            <w:proofErr w:type="spellEnd"/>
            <w:r>
              <w:rPr>
                <w:rFonts w:eastAsia="MS Mincho" w:cstheme="minorHAnsi"/>
                <w:sz w:val="18"/>
                <w:szCs w:val="18"/>
                <w:lang w:eastAsia="ja-JP"/>
              </w:rPr>
              <w:t xml:space="preserve"> bandar </w:t>
            </w:r>
            <w:proofErr w:type="spellStart"/>
            <w:r>
              <w:rPr>
                <w:rFonts w:eastAsia="MS Mincho" w:cstheme="minorHAnsi"/>
                <w:sz w:val="18"/>
                <w:szCs w:val="18"/>
                <w:lang w:eastAsia="ja-JP"/>
              </w:rPr>
              <w:t>udara</w:t>
            </w:r>
            <w:proofErr w:type="spellEnd"/>
          </w:p>
        </w:tc>
        <w:tc>
          <w:tcPr>
            <w:tcW w:w="727" w:type="pct"/>
          </w:tcPr>
          <w:p w14:paraId="1269526C" w14:textId="77777777" w:rsidR="00F072F0" w:rsidRDefault="00F072F0" w:rsidP="00F072F0">
            <w:pPr>
              <w:pStyle w:val="ListParagraph"/>
              <w:numPr>
                <w:ilvl w:val="0"/>
                <w:numId w:val="22"/>
              </w:numPr>
              <w:autoSpaceDE w:val="0"/>
              <w:autoSpaceDN w:val="0"/>
              <w:adjustRightInd w:val="0"/>
              <w:spacing w:after="0" w:line="240" w:lineRule="auto"/>
              <w:ind w:left="170" w:hanging="170"/>
              <w:rPr>
                <w:rFonts w:cstheme="minorHAnsi"/>
                <w:bCs/>
                <w:sz w:val="18"/>
                <w:szCs w:val="18"/>
                <w:lang w:val="fi-FI"/>
              </w:rPr>
            </w:pPr>
            <w:r>
              <w:rPr>
                <w:rFonts w:cstheme="minorHAnsi"/>
                <w:bCs/>
                <w:sz w:val="18"/>
                <w:szCs w:val="18"/>
                <w:lang w:val="fi-FI"/>
              </w:rPr>
              <w:t>Fasilitas bandar udara</w:t>
            </w:r>
          </w:p>
          <w:p w14:paraId="248D31EA" w14:textId="77777777" w:rsidR="00F072F0" w:rsidRDefault="00F072F0" w:rsidP="00F072F0">
            <w:pPr>
              <w:pStyle w:val="ListParagraph"/>
              <w:numPr>
                <w:ilvl w:val="0"/>
                <w:numId w:val="22"/>
              </w:numPr>
              <w:autoSpaceDE w:val="0"/>
              <w:autoSpaceDN w:val="0"/>
              <w:adjustRightInd w:val="0"/>
              <w:spacing w:after="0" w:line="240" w:lineRule="auto"/>
              <w:ind w:left="170" w:hanging="170"/>
              <w:rPr>
                <w:rFonts w:cstheme="minorHAnsi"/>
                <w:bCs/>
                <w:sz w:val="18"/>
                <w:szCs w:val="18"/>
                <w:lang w:val="fi-FI"/>
              </w:rPr>
            </w:pPr>
            <w:r>
              <w:rPr>
                <w:rFonts w:cstheme="minorHAnsi"/>
                <w:bCs/>
                <w:sz w:val="18"/>
                <w:szCs w:val="18"/>
                <w:lang w:val="fi-FI"/>
              </w:rPr>
              <w:t>Konfigurasi bandar udara</w:t>
            </w:r>
          </w:p>
          <w:p w14:paraId="7EB2684B" w14:textId="77777777" w:rsidR="00F072F0" w:rsidRDefault="00F072F0" w:rsidP="00F072F0">
            <w:pPr>
              <w:pStyle w:val="ListParagraph"/>
              <w:numPr>
                <w:ilvl w:val="0"/>
                <w:numId w:val="22"/>
              </w:numPr>
              <w:autoSpaceDE w:val="0"/>
              <w:autoSpaceDN w:val="0"/>
              <w:adjustRightInd w:val="0"/>
              <w:spacing w:after="0" w:line="240" w:lineRule="auto"/>
              <w:ind w:left="170" w:hanging="170"/>
              <w:rPr>
                <w:rFonts w:cstheme="minorHAnsi"/>
                <w:bCs/>
                <w:sz w:val="18"/>
                <w:szCs w:val="18"/>
                <w:lang w:val="fi-FI"/>
              </w:rPr>
            </w:pPr>
            <w:r>
              <w:rPr>
                <w:rFonts w:cstheme="minorHAnsi"/>
                <w:bCs/>
                <w:sz w:val="18"/>
                <w:szCs w:val="18"/>
                <w:lang w:val="fi-FI"/>
              </w:rPr>
              <w:t>Klasifikasi bandar udara</w:t>
            </w:r>
          </w:p>
          <w:p w14:paraId="5B09914D" w14:textId="7F82E199" w:rsidR="00F072F0" w:rsidRPr="00562F2B" w:rsidRDefault="00F072F0" w:rsidP="00F072F0">
            <w:pPr>
              <w:pStyle w:val="ListParagraph"/>
              <w:numPr>
                <w:ilvl w:val="0"/>
                <w:numId w:val="22"/>
              </w:numPr>
              <w:autoSpaceDE w:val="0"/>
              <w:autoSpaceDN w:val="0"/>
              <w:adjustRightInd w:val="0"/>
              <w:spacing w:after="0" w:line="240" w:lineRule="auto"/>
              <w:ind w:left="170" w:hanging="170"/>
              <w:rPr>
                <w:rFonts w:cstheme="minorHAnsi"/>
                <w:bCs/>
                <w:sz w:val="18"/>
                <w:szCs w:val="18"/>
                <w:lang w:val="fi-FI"/>
              </w:rPr>
            </w:pPr>
            <w:r>
              <w:rPr>
                <w:rFonts w:cstheme="minorHAnsi"/>
                <w:bCs/>
                <w:sz w:val="18"/>
                <w:szCs w:val="18"/>
                <w:lang w:val="fi-FI"/>
              </w:rPr>
              <w:t>Klasifikasi pesawat terbang</w:t>
            </w:r>
          </w:p>
        </w:tc>
        <w:tc>
          <w:tcPr>
            <w:tcW w:w="324" w:type="pct"/>
          </w:tcPr>
          <w:p w14:paraId="19181F5A" w14:textId="4C837078" w:rsidR="00F072F0" w:rsidRPr="00330599" w:rsidRDefault="00F072F0" w:rsidP="00F072F0">
            <w:pPr>
              <w:spacing w:after="0" w:line="240" w:lineRule="auto"/>
              <w:rPr>
                <w:rFonts w:cstheme="minorHAnsi"/>
                <w:bCs/>
                <w:sz w:val="18"/>
                <w:szCs w:val="18"/>
              </w:rPr>
            </w:pPr>
            <w:r>
              <w:rPr>
                <w:rFonts w:cstheme="minorHAnsi"/>
                <w:bCs/>
                <w:sz w:val="18"/>
                <w:szCs w:val="18"/>
              </w:rPr>
              <w:t>1, 9</w:t>
            </w:r>
          </w:p>
        </w:tc>
        <w:tc>
          <w:tcPr>
            <w:tcW w:w="438" w:type="pct"/>
          </w:tcPr>
          <w:p w14:paraId="1F961F6E" w14:textId="77777777" w:rsidR="00F072F0" w:rsidRDefault="00F072F0" w:rsidP="00F072F0">
            <w:pPr>
              <w:pStyle w:val="ListParagraph"/>
              <w:numPr>
                <w:ilvl w:val="0"/>
                <w:numId w:val="22"/>
              </w:numPr>
              <w:spacing w:after="0" w:line="240" w:lineRule="auto"/>
              <w:ind w:left="133" w:hanging="142"/>
              <w:rPr>
                <w:rFonts w:cstheme="minorHAnsi"/>
                <w:bCs/>
                <w:sz w:val="18"/>
                <w:szCs w:val="18"/>
              </w:rPr>
            </w:pPr>
            <w:r w:rsidRPr="006B2BBC">
              <w:rPr>
                <w:rFonts w:cstheme="minorHAnsi"/>
                <w:bCs/>
                <w:sz w:val="18"/>
                <w:szCs w:val="18"/>
              </w:rPr>
              <w:t>Kuliah</w:t>
            </w:r>
          </w:p>
          <w:p w14:paraId="5D408E9C" w14:textId="72EEBBF9" w:rsidR="00F072F0" w:rsidRDefault="00F072F0" w:rsidP="00F072F0">
            <w:pPr>
              <w:pStyle w:val="ListParagraph"/>
              <w:numPr>
                <w:ilvl w:val="0"/>
                <w:numId w:val="22"/>
              </w:numPr>
              <w:spacing w:after="0" w:line="240" w:lineRule="auto"/>
              <w:ind w:left="133" w:hanging="142"/>
              <w:rPr>
                <w:rFonts w:cstheme="minorHAnsi"/>
                <w:bCs/>
                <w:sz w:val="18"/>
                <w:szCs w:val="18"/>
              </w:rPr>
            </w:pPr>
            <w:r w:rsidRPr="006B2BBC">
              <w:rPr>
                <w:rFonts w:cstheme="minorHAnsi"/>
                <w:bCs/>
                <w:sz w:val="18"/>
                <w:szCs w:val="18"/>
              </w:rPr>
              <w:t>Diskusi</w:t>
            </w:r>
          </w:p>
          <w:p w14:paraId="4BAE3C70" w14:textId="45AA9744" w:rsidR="00F072F0" w:rsidRDefault="00F072F0" w:rsidP="00F072F0">
            <w:pPr>
              <w:pStyle w:val="ListParagraph"/>
              <w:numPr>
                <w:ilvl w:val="0"/>
                <w:numId w:val="22"/>
              </w:numPr>
              <w:spacing w:after="0" w:line="240" w:lineRule="auto"/>
              <w:ind w:left="133" w:hanging="142"/>
              <w:rPr>
                <w:rFonts w:cstheme="minorHAnsi"/>
                <w:bCs/>
                <w:sz w:val="18"/>
                <w:szCs w:val="18"/>
              </w:rPr>
            </w:pPr>
            <w:proofErr w:type="spellStart"/>
            <w:r>
              <w:rPr>
                <w:rFonts w:cstheme="minorHAnsi"/>
                <w:bCs/>
                <w:sz w:val="18"/>
                <w:szCs w:val="18"/>
                <w:lang w:val="en-US"/>
              </w:rPr>
              <w:t>Tugas</w:t>
            </w:r>
            <w:proofErr w:type="spellEnd"/>
          </w:p>
          <w:p w14:paraId="4D777425" w14:textId="77777777" w:rsidR="00F072F0" w:rsidRPr="00330599" w:rsidRDefault="00F072F0" w:rsidP="00F072F0">
            <w:pPr>
              <w:spacing w:after="0" w:line="240" w:lineRule="auto"/>
              <w:rPr>
                <w:rFonts w:cstheme="minorHAnsi"/>
                <w:bCs/>
                <w:sz w:val="18"/>
                <w:szCs w:val="18"/>
              </w:rPr>
            </w:pPr>
          </w:p>
        </w:tc>
        <w:tc>
          <w:tcPr>
            <w:tcW w:w="486" w:type="pct"/>
          </w:tcPr>
          <w:p w14:paraId="7AAF8EF9" w14:textId="77777777" w:rsidR="00F072F0" w:rsidRPr="00330599" w:rsidRDefault="00F072F0" w:rsidP="00F072F0">
            <w:pPr>
              <w:spacing w:after="0" w:line="240" w:lineRule="auto"/>
              <w:rPr>
                <w:rFonts w:cstheme="minorHAnsi"/>
                <w:bCs/>
                <w:sz w:val="18"/>
                <w:szCs w:val="18"/>
              </w:rPr>
            </w:pPr>
          </w:p>
        </w:tc>
        <w:tc>
          <w:tcPr>
            <w:tcW w:w="221" w:type="pct"/>
          </w:tcPr>
          <w:p w14:paraId="3C0CD700" w14:textId="3A0DF5E9" w:rsidR="00F072F0" w:rsidRPr="00330599" w:rsidRDefault="00F072F0" w:rsidP="00F072F0">
            <w:pPr>
              <w:spacing w:after="0" w:line="240" w:lineRule="auto"/>
              <w:rPr>
                <w:rFonts w:cstheme="minorHAnsi"/>
                <w:bCs/>
                <w:sz w:val="18"/>
                <w:szCs w:val="18"/>
              </w:rPr>
            </w:pPr>
            <w:r w:rsidRPr="00EC3520">
              <w:rPr>
                <w:rFonts w:cstheme="minorHAnsi"/>
                <w:bCs/>
                <w:sz w:val="18"/>
                <w:szCs w:val="18"/>
              </w:rPr>
              <w:t>3 x 170”</w:t>
            </w:r>
          </w:p>
        </w:tc>
        <w:tc>
          <w:tcPr>
            <w:tcW w:w="786" w:type="pct"/>
          </w:tcPr>
          <w:p w14:paraId="3EDF47B3" w14:textId="097238C4" w:rsidR="00F072F0" w:rsidRDefault="00F072F0" w:rsidP="00F072F0">
            <w:pPr>
              <w:pStyle w:val="ListParagraph"/>
              <w:numPr>
                <w:ilvl w:val="0"/>
                <w:numId w:val="27"/>
              </w:numPr>
              <w:spacing w:after="0" w:line="240" w:lineRule="auto"/>
              <w:ind w:left="170" w:hanging="170"/>
              <w:rPr>
                <w:rFonts w:cstheme="minorHAnsi"/>
                <w:bCs/>
                <w:sz w:val="18"/>
                <w:szCs w:val="18"/>
              </w:rPr>
            </w:pPr>
            <w:r w:rsidRPr="00F072F0">
              <w:rPr>
                <w:rFonts w:cstheme="minorHAnsi"/>
                <w:bCs/>
                <w:sz w:val="18"/>
                <w:szCs w:val="18"/>
              </w:rPr>
              <w:t xml:space="preserve">Mahasiswa mendengarkan penjelasan dan berdiskusi tentang </w:t>
            </w:r>
            <w:r>
              <w:rPr>
                <w:rFonts w:eastAsia="MS Mincho" w:cstheme="minorHAnsi"/>
                <w:sz w:val="18"/>
                <w:szCs w:val="18"/>
                <w:lang w:eastAsia="ja-JP"/>
              </w:rPr>
              <w:t>macam,  fasilitas dan tata letak bandar udara</w:t>
            </w:r>
          </w:p>
          <w:p w14:paraId="14072260" w14:textId="77777777" w:rsidR="00F072F0" w:rsidRPr="00F072F0" w:rsidRDefault="00F072F0" w:rsidP="00F072F0">
            <w:pPr>
              <w:pStyle w:val="ListParagraph"/>
              <w:numPr>
                <w:ilvl w:val="0"/>
                <w:numId w:val="27"/>
              </w:numPr>
              <w:spacing w:after="0" w:line="240" w:lineRule="auto"/>
              <w:ind w:left="170" w:hanging="170"/>
              <w:rPr>
                <w:rFonts w:cstheme="minorHAnsi"/>
                <w:bCs/>
                <w:sz w:val="18"/>
                <w:szCs w:val="18"/>
              </w:rPr>
            </w:pPr>
            <w:r w:rsidRPr="00F072F0">
              <w:rPr>
                <w:rFonts w:cstheme="minorHAnsi"/>
                <w:bCs/>
                <w:sz w:val="18"/>
                <w:szCs w:val="18"/>
              </w:rPr>
              <w:t xml:space="preserve">Mahasiswa menyampaikan tugas </w:t>
            </w:r>
            <w:proofErr w:type="spellStart"/>
            <w:r>
              <w:rPr>
                <w:rFonts w:cstheme="minorHAnsi"/>
                <w:bCs/>
                <w:sz w:val="18"/>
                <w:szCs w:val="18"/>
                <w:lang w:val="en-US"/>
              </w:rPr>
              <w:t>fasilitas</w:t>
            </w:r>
            <w:proofErr w:type="spellEnd"/>
            <w:r>
              <w:rPr>
                <w:rFonts w:cstheme="minorHAnsi"/>
                <w:bCs/>
                <w:sz w:val="18"/>
                <w:szCs w:val="18"/>
                <w:lang w:val="en-US"/>
              </w:rPr>
              <w:t xml:space="preserve"> dan </w:t>
            </w:r>
            <w:proofErr w:type="spellStart"/>
            <w:r>
              <w:rPr>
                <w:rFonts w:cstheme="minorHAnsi"/>
                <w:bCs/>
                <w:sz w:val="18"/>
                <w:szCs w:val="18"/>
                <w:lang w:val="en-US"/>
              </w:rPr>
              <w:t>konfigurasi</w:t>
            </w:r>
            <w:proofErr w:type="spellEnd"/>
            <w:r>
              <w:rPr>
                <w:rFonts w:cstheme="minorHAnsi"/>
                <w:bCs/>
                <w:sz w:val="18"/>
                <w:szCs w:val="18"/>
                <w:lang w:val="en-US"/>
              </w:rPr>
              <w:t xml:space="preserve"> bandar </w:t>
            </w:r>
            <w:proofErr w:type="spellStart"/>
            <w:r>
              <w:rPr>
                <w:rFonts w:cstheme="minorHAnsi"/>
                <w:bCs/>
                <w:sz w:val="18"/>
                <w:szCs w:val="18"/>
                <w:lang w:val="en-US"/>
              </w:rPr>
              <w:t>udara</w:t>
            </w:r>
            <w:proofErr w:type="spellEnd"/>
            <w:r>
              <w:rPr>
                <w:rFonts w:cstheme="minorHAnsi"/>
                <w:bCs/>
                <w:sz w:val="18"/>
                <w:szCs w:val="18"/>
                <w:lang w:val="en-US"/>
              </w:rPr>
              <w:t xml:space="preserve"> </w:t>
            </w:r>
            <w:proofErr w:type="spellStart"/>
            <w:r>
              <w:rPr>
                <w:rFonts w:cstheme="minorHAnsi"/>
                <w:bCs/>
                <w:sz w:val="18"/>
                <w:szCs w:val="18"/>
                <w:lang w:val="en-US"/>
              </w:rPr>
              <w:t>contoh</w:t>
            </w:r>
            <w:proofErr w:type="spellEnd"/>
            <w:r>
              <w:rPr>
                <w:rFonts w:cstheme="minorHAnsi"/>
                <w:bCs/>
                <w:sz w:val="18"/>
                <w:szCs w:val="18"/>
                <w:lang w:val="en-US"/>
              </w:rPr>
              <w:t xml:space="preserve"> </w:t>
            </w:r>
            <w:proofErr w:type="spellStart"/>
            <w:r>
              <w:rPr>
                <w:rFonts w:cstheme="minorHAnsi"/>
                <w:bCs/>
                <w:sz w:val="18"/>
                <w:szCs w:val="18"/>
                <w:lang w:val="en-US"/>
              </w:rPr>
              <w:t>kasus</w:t>
            </w:r>
            <w:proofErr w:type="spellEnd"/>
            <w:r>
              <w:rPr>
                <w:rFonts w:cstheme="minorHAnsi"/>
                <w:bCs/>
                <w:sz w:val="18"/>
                <w:szCs w:val="18"/>
                <w:lang w:val="en-US"/>
              </w:rPr>
              <w:t xml:space="preserve"> </w:t>
            </w:r>
          </w:p>
          <w:p w14:paraId="53A0EE3F" w14:textId="01361D1A" w:rsidR="00F072F0" w:rsidRPr="00F072F0" w:rsidRDefault="00F072F0" w:rsidP="00F072F0">
            <w:pPr>
              <w:pStyle w:val="ListParagraph"/>
              <w:spacing w:after="0" w:line="240" w:lineRule="auto"/>
              <w:ind w:left="170"/>
              <w:rPr>
                <w:rFonts w:cstheme="minorHAnsi"/>
                <w:bCs/>
                <w:sz w:val="18"/>
                <w:szCs w:val="18"/>
              </w:rPr>
            </w:pPr>
          </w:p>
        </w:tc>
        <w:tc>
          <w:tcPr>
            <w:tcW w:w="620" w:type="pct"/>
          </w:tcPr>
          <w:p w14:paraId="5FE0B928" w14:textId="616EFBD0" w:rsidR="00F072F0" w:rsidRPr="00330599" w:rsidRDefault="00F86BE7" w:rsidP="00F072F0">
            <w:pPr>
              <w:spacing w:after="0" w:line="240" w:lineRule="auto"/>
              <w:rPr>
                <w:rFonts w:cstheme="minorHAnsi"/>
                <w:bCs/>
                <w:sz w:val="18"/>
                <w:szCs w:val="18"/>
              </w:rPr>
            </w:pPr>
            <w:proofErr w:type="spellStart"/>
            <w:r>
              <w:rPr>
                <w:rFonts w:cstheme="minorHAnsi"/>
                <w:bCs/>
                <w:sz w:val="18"/>
                <w:szCs w:val="18"/>
              </w:rPr>
              <w:t>Mampu</w:t>
            </w:r>
            <w:proofErr w:type="spellEnd"/>
            <w:r>
              <w:rPr>
                <w:rFonts w:cstheme="minorHAnsi"/>
                <w:bCs/>
                <w:sz w:val="18"/>
                <w:szCs w:val="18"/>
              </w:rPr>
              <w:t xml:space="preserve"> </w:t>
            </w:r>
            <w:proofErr w:type="spellStart"/>
            <w:proofErr w:type="gramStart"/>
            <w:r>
              <w:rPr>
                <w:rFonts w:cstheme="minorHAnsi"/>
                <w:bCs/>
                <w:sz w:val="18"/>
                <w:szCs w:val="18"/>
              </w:rPr>
              <w:t>mengidentifikasi</w:t>
            </w:r>
            <w:proofErr w:type="spellEnd"/>
            <w:r>
              <w:rPr>
                <w:rFonts w:cstheme="minorHAnsi"/>
                <w:bCs/>
                <w:sz w:val="18"/>
                <w:szCs w:val="18"/>
              </w:rPr>
              <w:t xml:space="preserve"> </w:t>
            </w:r>
            <w:r w:rsidRPr="00F072F0">
              <w:rPr>
                <w:rFonts w:cstheme="minorHAnsi"/>
                <w:bCs/>
                <w:sz w:val="18"/>
                <w:szCs w:val="18"/>
              </w:rPr>
              <w:t xml:space="preserve"> </w:t>
            </w:r>
            <w:proofErr w:type="spellStart"/>
            <w:r>
              <w:rPr>
                <w:rFonts w:cstheme="minorHAnsi"/>
                <w:bCs/>
                <w:sz w:val="18"/>
                <w:szCs w:val="18"/>
              </w:rPr>
              <w:t>fasilitas</w:t>
            </w:r>
            <w:proofErr w:type="spellEnd"/>
            <w:proofErr w:type="gramEnd"/>
            <w:r>
              <w:rPr>
                <w:rFonts w:cstheme="minorHAnsi"/>
                <w:bCs/>
                <w:sz w:val="18"/>
                <w:szCs w:val="18"/>
              </w:rPr>
              <w:t xml:space="preserve"> dan </w:t>
            </w:r>
            <w:proofErr w:type="spellStart"/>
            <w:r>
              <w:rPr>
                <w:rFonts w:cstheme="minorHAnsi"/>
                <w:bCs/>
                <w:sz w:val="18"/>
                <w:szCs w:val="18"/>
              </w:rPr>
              <w:t>konfigurasi</w:t>
            </w:r>
            <w:proofErr w:type="spellEnd"/>
            <w:r>
              <w:rPr>
                <w:rFonts w:cstheme="minorHAnsi"/>
                <w:bCs/>
                <w:sz w:val="18"/>
                <w:szCs w:val="18"/>
              </w:rPr>
              <w:t xml:space="preserve"> bandar </w:t>
            </w:r>
            <w:proofErr w:type="spellStart"/>
            <w:r>
              <w:rPr>
                <w:rFonts w:cstheme="minorHAnsi"/>
                <w:bCs/>
                <w:sz w:val="18"/>
                <w:szCs w:val="18"/>
              </w:rPr>
              <w:t>udara</w:t>
            </w:r>
            <w:proofErr w:type="spellEnd"/>
            <w:r>
              <w:rPr>
                <w:rFonts w:cstheme="minorHAnsi"/>
                <w:bCs/>
                <w:sz w:val="18"/>
                <w:szCs w:val="18"/>
              </w:rPr>
              <w:t xml:space="preserve"> </w:t>
            </w:r>
            <w:proofErr w:type="spellStart"/>
            <w:r>
              <w:rPr>
                <w:rFonts w:cstheme="minorHAnsi"/>
                <w:bCs/>
                <w:sz w:val="18"/>
                <w:szCs w:val="18"/>
              </w:rPr>
              <w:t>contoh</w:t>
            </w:r>
            <w:proofErr w:type="spellEnd"/>
            <w:r>
              <w:rPr>
                <w:rFonts w:cstheme="minorHAnsi"/>
                <w:bCs/>
                <w:sz w:val="18"/>
                <w:szCs w:val="18"/>
              </w:rPr>
              <w:t xml:space="preserve"> </w:t>
            </w:r>
            <w:proofErr w:type="spellStart"/>
            <w:r>
              <w:rPr>
                <w:rFonts w:cstheme="minorHAnsi"/>
                <w:bCs/>
                <w:sz w:val="18"/>
                <w:szCs w:val="18"/>
              </w:rPr>
              <w:t>kasus</w:t>
            </w:r>
            <w:proofErr w:type="spellEnd"/>
            <w:r>
              <w:rPr>
                <w:rFonts w:cstheme="minorHAnsi"/>
                <w:bCs/>
                <w:sz w:val="18"/>
                <w:szCs w:val="18"/>
              </w:rPr>
              <w:t xml:space="preserve">  (CPL 4)</w:t>
            </w:r>
          </w:p>
        </w:tc>
        <w:tc>
          <w:tcPr>
            <w:tcW w:w="556" w:type="pct"/>
          </w:tcPr>
          <w:p w14:paraId="4B2C1E4E" w14:textId="06BAD310" w:rsidR="00F072F0" w:rsidRPr="00330599" w:rsidRDefault="00F86BE7" w:rsidP="00F072F0">
            <w:pPr>
              <w:spacing w:after="0" w:line="240" w:lineRule="auto"/>
              <w:rPr>
                <w:rFonts w:cstheme="minorHAnsi"/>
                <w:bCs/>
                <w:sz w:val="18"/>
                <w:szCs w:val="18"/>
              </w:rPr>
            </w:pPr>
            <w:proofErr w:type="spellStart"/>
            <w:r>
              <w:rPr>
                <w:rFonts w:cstheme="minorHAnsi"/>
                <w:bCs/>
                <w:sz w:val="18"/>
                <w:szCs w:val="18"/>
              </w:rPr>
              <w:t>Penilaian</w:t>
            </w:r>
            <w:proofErr w:type="spellEnd"/>
            <w:r>
              <w:rPr>
                <w:rFonts w:cstheme="minorHAnsi"/>
                <w:bCs/>
                <w:sz w:val="18"/>
                <w:szCs w:val="18"/>
              </w:rPr>
              <w:t xml:space="preserve"> CPMK-2 (</w:t>
            </w:r>
            <w:r w:rsidR="00010D4D">
              <w:rPr>
                <w:rFonts w:cstheme="minorHAnsi"/>
                <w:bCs/>
                <w:sz w:val="18"/>
                <w:szCs w:val="18"/>
              </w:rPr>
              <w:t>5%</w:t>
            </w:r>
            <w:r>
              <w:rPr>
                <w:rFonts w:cstheme="minorHAnsi"/>
                <w:bCs/>
                <w:sz w:val="18"/>
                <w:szCs w:val="18"/>
              </w:rPr>
              <w:t>)</w:t>
            </w:r>
          </w:p>
        </w:tc>
      </w:tr>
      <w:tr w:rsidR="00F86BE7" w:rsidRPr="00330599" w14:paraId="610B27B5" w14:textId="77777777" w:rsidTr="00562F2B">
        <w:trPr>
          <w:trHeight w:val="712"/>
          <w:tblHeader/>
        </w:trPr>
        <w:tc>
          <w:tcPr>
            <w:tcW w:w="209" w:type="pct"/>
          </w:tcPr>
          <w:p w14:paraId="1054AAC2" w14:textId="77777777" w:rsidR="00F86BE7" w:rsidRPr="00330599" w:rsidRDefault="00F86BE7" w:rsidP="00F86BE7">
            <w:pPr>
              <w:spacing w:after="0" w:line="240" w:lineRule="auto"/>
              <w:jc w:val="center"/>
              <w:rPr>
                <w:rFonts w:cstheme="minorHAnsi"/>
                <w:b/>
                <w:bCs/>
                <w:sz w:val="18"/>
                <w:szCs w:val="18"/>
              </w:rPr>
            </w:pPr>
          </w:p>
          <w:p w14:paraId="1B27845C" w14:textId="105BDEEE" w:rsidR="00F86BE7" w:rsidRPr="00330599" w:rsidRDefault="00F86BE7" w:rsidP="00F86BE7">
            <w:pPr>
              <w:spacing w:after="0" w:line="240" w:lineRule="auto"/>
              <w:jc w:val="center"/>
              <w:rPr>
                <w:rFonts w:cstheme="minorHAnsi"/>
                <w:b/>
                <w:bCs/>
                <w:sz w:val="18"/>
                <w:szCs w:val="18"/>
              </w:rPr>
            </w:pPr>
            <w:r>
              <w:rPr>
                <w:rFonts w:cstheme="minorHAnsi"/>
                <w:b/>
                <w:bCs/>
                <w:sz w:val="18"/>
                <w:szCs w:val="18"/>
              </w:rPr>
              <w:t>3</w:t>
            </w:r>
          </w:p>
          <w:p w14:paraId="560D7385" w14:textId="77777777" w:rsidR="00F86BE7" w:rsidRPr="00330599" w:rsidRDefault="00F86BE7" w:rsidP="00F86BE7">
            <w:pPr>
              <w:spacing w:after="0" w:line="240" w:lineRule="auto"/>
              <w:jc w:val="center"/>
              <w:rPr>
                <w:rFonts w:cstheme="minorHAnsi"/>
                <w:b/>
                <w:bCs/>
                <w:sz w:val="18"/>
                <w:szCs w:val="18"/>
              </w:rPr>
            </w:pPr>
          </w:p>
          <w:p w14:paraId="5D1594B3" w14:textId="77777777" w:rsidR="00F86BE7" w:rsidRPr="00330599" w:rsidRDefault="00F86BE7" w:rsidP="00F86BE7">
            <w:pPr>
              <w:spacing w:after="0" w:line="240" w:lineRule="auto"/>
              <w:jc w:val="center"/>
              <w:rPr>
                <w:rFonts w:cstheme="minorHAnsi"/>
                <w:b/>
                <w:bCs/>
                <w:sz w:val="18"/>
                <w:szCs w:val="18"/>
              </w:rPr>
            </w:pPr>
          </w:p>
          <w:p w14:paraId="1FF679A3" w14:textId="77777777" w:rsidR="00F86BE7" w:rsidRPr="00330599" w:rsidRDefault="00F86BE7" w:rsidP="00F86BE7">
            <w:pPr>
              <w:spacing w:after="0" w:line="240" w:lineRule="auto"/>
              <w:jc w:val="center"/>
              <w:rPr>
                <w:rFonts w:cstheme="minorHAnsi"/>
                <w:b/>
                <w:bCs/>
                <w:sz w:val="18"/>
                <w:szCs w:val="18"/>
              </w:rPr>
            </w:pPr>
          </w:p>
          <w:p w14:paraId="4DA51730" w14:textId="77777777" w:rsidR="00F86BE7" w:rsidRPr="00330599" w:rsidRDefault="00F86BE7" w:rsidP="00F86BE7">
            <w:pPr>
              <w:spacing w:after="0" w:line="240" w:lineRule="auto"/>
              <w:jc w:val="center"/>
              <w:rPr>
                <w:rFonts w:cstheme="minorHAnsi"/>
                <w:b/>
                <w:bCs/>
                <w:sz w:val="18"/>
                <w:szCs w:val="18"/>
              </w:rPr>
            </w:pPr>
          </w:p>
        </w:tc>
        <w:tc>
          <w:tcPr>
            <w:tcW w:w="633" w:type="pct"/>
          </w:tcPr>
          <w:p w14:paraId="51777663" w14:textId="7C9AED1F" w:rsidR="00F86BE7" w:rsidRPr="00330599" w:rsidRDefault="00F86BE7" w:rsidP="00F86BE7">
            <w:pPr>
              <w:autoSpaceDE w:val="0"/>
              <w:autoSpaceDN w:val="0"/>
              <w:adjustRightInd w:val="0"/>
              <w:spacing w:after="0" w:line="240" w:lineRule="auto"/>
              <w:rPr>
                <w:rFonts w:eastAsia="MS Mincho" w:cstheme="minorHAnsi"/>
                <w:sz w:val="18"/>
                <w:szCs w:val="18"/>
                <w:lang w:eastAsia="ja-JP"/>
              </w:rPr>
            </w:pPr>
            <w:proofErr w:type="spellStart"/>
            <w:r w:rsidRPr="00BD656A">
              <w:rPr>
                <w:rFonts w:eastAsia="MS Mincho" w:cstheme="minorHAnsi"/>
                <w:sz w:val="18"/>
                <w:szCs w:val="18"/>
                <w:lang w:eastAsia="ja-JP"/>
              </w:rPr>
              <w:t>Mahasiswa</w:t>
            </w:r>
            <w:proofErr w:type="spellEnd"/>
            <w:r w:rsidRPr="00BD656A">
              <w:rPr>
                <w:rFonts w:eastAsia="MS Mincho" w:cstheme="minorHAnsi"/>
                <w:sz w:val="18"/>
                <w:szCs w:val="18"/>
                <w:lang w:eastAsia="ja-JP"/>
              </w:rPr>
              <w:t xml:space="preserve"> </w:t>
            </w:r>
            <w:proofErr w:type="spellStart"/>
            <w:r w:rsidRPr="00BD656A">
              <w:rPr>
                <w:rFonts w:eastAsia="MS Mincho" w:cstheme="minorHAnsi"/>
                <w:sz w:val="18"/>
                <w:szCs w:val="18"/>
                <w:lang w:eastAsia="ja-JP"/>
              </w:rPr>
              <w:t>menemukenali</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karakteristik</w:t>
            </w:r>
            <w:proofErr w:type="spellEnd"/>
            <w:r>
              <w:rPr>
                <w:rFonts w:eastAsia="MS Mincho" w:cstheme="minorHAnsi"/>
                <w:sz w:val="18"/>
                <w:szCs w:val="18"/>
                <w:lang w:eastAsia="ja-JP"/>
              </w:rPr>
              <w:t xml:space="preserve"> dan </w:t>
            </w:r>
            <w:proofErr w:type="spellStart"/>
            <w:r>
              <w:rPr>
                <w:rFonts w:eastAsia="MS Mincho" w:cstheme="minorHAnsi"/>
                <w:sz w:val="18"/>
                <w:szCs w:val="18"/>
                <w:lang w:eastAsia="ja-JP"/>
              </w:rPr>
              <w:t>kinerja</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pesawat</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terbang</w:t>
            </w:r>
            <w:proofErr w:type="spellEnd"/>
          </w:p>
        </w:tc>
        <w:tc>
          <w:tcPr>
            <w:tcW w:w="727" w:type="pct"/>
          </w:tcPr>
          <w:p w14:paraId="33699DB7" w14:textId="77777777" w:rsidR="00F86BE7" w:rsidRDefault="00F86BE7" w:rsidP="00F86BE7">
            <w:pPr>
              <w:pStyle w:val="ListParagraph"/>
              <w:numPr>
                <w:ilvl w:val="0"/>
                <w:numId w:val="22"/>
              </w:numPr>
              <w:autoSpaceDE w:val="0"/>
              <w:autoSpaceDN w:val="0"/>
              <w:adjustRightInd w:val="0"/>
              <w:spacing w:after="0" w:line="240" w:lineRule="auto"/>
              <w:ind w:left="170" w:hanging="170"/>
              <w:rPr>
                <w:rFonts w:cstheme="minorHAnsi"/>
                <w:bCs/>
                <w:sz w:val="18"/>
                <w:szCs w:val="18"/>
                <w:lang w:val="fi-FI"/>
              </w:rPr>
            </w:pPr>
            <w:r>
              <w:rPr>
                <w:rFonts w:cstheme="minorHAnsi"/>
                <w:bCs/>
                <w:sz w:val="18"/>
                <w:szCs w:val="18"/>
                <w:lang w:val="fi-FI"/>
              </w:rPr>
              <w:t>Karakteristik pesawat terbang</w:t>
            </w:r>
          </w:p>
          <w:p w14:paraId="09B972B9" w14:textId="77777777" w:rsidR="00F86BE7" w:rsidRDefault="00F86BE7" w:rsidP="00F86BE7">
            <w:pPr>
              <w:pStyle w:val="ListParagraph"/>
              <w:numPr>
                <w:ilvl w:val="0"/>
                <w:numId w:val="22"/>
              </w:numPr>
              <w:autoSpaceDE w:val="0"/>
              <w:autoSpaceDN w:val="0"/>
              <w:adjustRightInd w:val="0"/>
              <w:spacing w:after="0" w:line="240" w:lineRule="auto"/>
              <w:ind w:left="170" w:hanging="170"/>
              <w:rPr>
                <w:rFonts w:cstheme="minorHAnsi"/>
                <w:bCs/>
                <w:sz w:val="18"/>
                <w:szCs w:val="18"/>
                <w:lang w:val="fi-FI"/>
              </w:rPr>
            </w:pPr>
            <w:r>
              <w:rPr>
                <w:rFonts w:cstheme="minorHAnsi"/>
                <w:bCs/>
                <w:sz w:val="18"/>
                <w:szCs w:val="18"/>
                <w:lang w:val="fi-FI"/>
              </w:rPr>
              <w:t>Komponen berat pesawat</w:t>
            </w:r>
          </w:p>
          <w:p w14:paraId="6F0587A8" w14:textId="1883CA1F" w:rsidR="00F86BE7" w:rsidRPr="00562F2B" w:rsidRDefault="00F86BE7" w:rsidP="00F86BE7">
            <w:pPr>
              <w:pStyle w:val="ListParagraph"/>
              <w:numPr>
                <w:ilvl w:val="0"/>
                <w:numId w:val="22"/>
              </w:numPr>
              <w:autoSpaceDE w:val="0"/>
              <w:autoSpaceDN w:val="0"/>
              <w:adjustRightInd w:val="0"/>
              <w:spacing w:after="0" w:line="240" w:lineRule="auto"/>
              <w:ind w:left="170" w:hanging="170"/>
              <w:rPr>
                <w:rFonts w:cstheme="minorHAnsi"/>
                <w:bCs/>
                <w:sz w:val="18"/>
                <w:szCs w:val="18"/>
                <w:lang w:val="fi-FI"/>
              </w:rPr>
            </w:pPr>
            <w:r>
              <w:rPr>
                <w:rFonts w:cstheme="minorHAnsi"/>
                <w:bCs/>
                <w:sz w:val="18"/>
                <w:szCs w:val="18"/>
                <w:lang w:val="fi-FI"/>
              </w:rPr>
              <w:t>Pengaruh kinerja pesawat terhadap runway</w:t>
            </w:r>
          </w:p>
        </w:tc>
        <w:tc>
          <w:tcPr>
            <w:tcW w:w="324" w:type="pct"/>
          </w:tcPr>
          <w:p w14:paraId="4232341D" w14:textId="1EEF78F7" w:rsidR="00F86BE7" w:rsidRPr="00330599" w:rsidRDefault="00F86BE7" w:rsidP="00F86BE7">
            <w:pPr>
              <w:spacing w:after="0" w:line="240" w:lineRule="auto"/>
              <w:rPr>
                <w:rFonts w:cstheme="minorHAnsi"/>
                <w:bCs/>
                <w:sz w:val="18"/>
                <w:szCs w:val="18"/>
              </w:rPr>
            </w:pPr>
            <w:r>
              <w:rPr>
                <w:rFonts w:cstheme="minorHAnsi"/>
                <w:bCs/>
                <w:sz w:val="18"/>
                <w:szCs w:val="18"/>
              </w:rPr>
              <w:t>1, 9</w:t>
            </w:r>
          </w:p>
        </w:tc>
        <w:tc>
          <w:tcPr>
            <w:tcW w:w="438" w:type="pct"/>
          </w:tcPr>
          <w:p w14:paraId="10ABD3BC" w14:textId="77777777" w:rsidR="00F86BE7" w:rsidRDefault="00F86BE7" w:rsidP="00F86BE7">
            <w:pPr>
              <w:pStyle w:val="ListParagraph"/>
              <w:numPr>
                <w:ilvl w:val="0"/>
                <w:numId w:val="22"/>
              </w:numPr>
              <w:spacing w:after="0" w:line="240" w:lineRule="auto"/>
              <w:ind w:left="133" w:hanging="142"/>
              <w:rPr>
                <w:rFonts w:cstheme="minorHAnsi"/>
                <w:bCs/>
                <w:sz w:val="18"/>
                <w:szCs w:val="18"/>
              </w:rPr>
            </w:pPr>
            <w:r w:rsidRPr="006B2BBC">
              <w:rPr>
                <w:rFonts w:cstheme="minorHAnsi"/>
                <w:bCs/>
                <w:sz w:val="18"/>
                <w:szCs w:val="18"/>
              </w:rPr>
              <w:t>Kuliah</w:t>
            </w:r>
          </w:p>
          <w:p w14:paraId="2AE69DB4" w14:textId="70BE6BA1" w:rsidR="00F86BE7" w:rsidRDefault="00F86BE7" w:rsidP="00F86BE7">
            <w:pPr>
              <w:pStyle w:val="ListParagraph"/>
              <w:numPr>
                <w:ilvl w:val="0"/>
                <w:numId w:val="22"/>
              </w:numPr>
              <w:spacing w:after="0" w:line="240" w:lineRule="auto"/>
              <w:ind w:left="133" w:hanging="142"/>
              <w:rPr>
                <w:rFonts w:cstheme="minorHAnsi"/>
                <w:bCs/>
                <w:sz w:val="18"/>
                <w:szCs w:val="18"/>
              </w:rPr>
            </w:pPr>
            <w:r w:rsidRPr="006B2BBC">
              <w:rPr>
                <w:rFonts w:cstheme="minorHAnsi"/>
                <w:bCs/>
                <w:sz w:val="18"/>
                <w:szCs w:val="18"/>
              </w:rPr>
              <w:t>Diskusi</w:t>
            </w:r>
          </w:p>
          <w:p w14:paraId="5433F204" w14:textId="1641BECD" w:rsidR="00F86BE7" w:rsidRDefault="00F86BE7" w:rsidP="00F86BE7">
            <w:pPr>
              <w:pStyle w:val="ListParagraph"/>
              <w:numPr>
                <w:ilvl w:val="0"/>
                <w:numId w:val="22"/>
              </w:numPr>
              <w:spacing w:after="0" w:line="240" w:lineRule="auto"/>
              <w:ind w:left="133" w:hanging="142"/>
              <w:rPr>
                <w:rFonts w:cstheme="minorHAnsi"/>
                <w:bCs/>
                <w:sz w:val="18"/>
                <w:szCs w:val="18"/>
              </w:rPr>
            </w:pPr>
            <w:proofErr w:type="spellStart"/>
            <w:r>
              <w:rPr>
                <w:rFonts w:cstheme="minorHAnsi"/>
                <w:bCs/>
                <w:sz w:val="18"/>
                <w:szCs w:val="18"/>
                <w:lang w:val="en-US"/>
              </w:rPr>
              <w:t>Tugas</w:t>
            </w:r>
            <w:proofErr w:type="spellEnd"/>
          </w:p>
          <w:p w14:paraId="1B060E96" w14:textId="77777777" w:rsidR="00F86BE7" w:rsidRPr="00330599" w:rsidRDefault="00F86BE7" w:rsidP="00F86BE7">
            <w:pPr>
              <w:spacing w:after="0" w:line="240" w:lineRule="auto"/>
              <w:rPr>
                <w:rFonts w:cstheme="minorHAnsi"/>
                <w:bCs/>
                <w:sz w:val="18"/>
                <w:szCs w:val="18"/>
              </w:rPr>
            </w:pPr>
          </w:p>
        </w:tc>
        <w:tc>
          <w:tcPr>
            <w:tcW w:w="486" w:type="pct"/>
          </w:tcPr>
          <w:p w14:paraId="526A3FFF" w14:textId="77777777" w:rsidR="00F86BE7" w:rsidRPr="00330599" w:rsidRDefault="00F86BE7" w:rsidP="00F86BE7">
            <w:pPr>
              <w:spacing w:after="0" w:line="240" w:lineRule="auto"/>
              <w:rPr>
                <w:rFonts w:cstheme="minorHAnsi"/>
                <w:bCs/>
                <w:sz w:val="18"/>
                <w:szCs w:val="18"/>
              </w:rPr>
            </w:pPr>
          </w:p>
        </w:tc>
        <w:tc>
          <w:tcPr>
            <w:tcW w:w="221" w:type="pct"/>
          </w:tcPr>
          <w:p w14:paraId="5125F99E" w14:textId="449FC230" w:rsidR="00F86BE7" w:rsidRPr="00330599" w:rsidRDefault="00F86BE7" w:rsidP="00F86BE7">
            <w:pPr>
              <w:spacing w:after="0" w:line="240" w:lineRule="auto"/>
              <w:rPr>
                <w:rFonts w:cstheme="minorHAnsi"/>
                <w:bCs/>
                <w:sz w:val="18"/>
                <w:szCs w:val="18"/>
              </w:rPr>
            </w:pPr>
            <w:r w:rsidRPr="00EC3520">
              <w:rPr>
                <w:rFonts w:cstheme="minorHAnsi"/>
                <w:bCs/>
                <w:sz w:val="18"/>
                <w:szCs w:val="18"/>
              </w:rPr>
              <w:t>3 x 170”</w:t>
            </w:r>
          </w:p>
        </w:tc>
        <w:tc>
          <w:tcPr>
            <w:tcW w:w="786" w:type="pct"/>
          </w:tcPr>
          <w:p w14:paraId="0084B3BD" w14:textId="77777777" w:rsidR="00F86BE7" w:rsidRPr="00F072F0" w:rsidRDefault="00F86BE7" w:rsidP="00F86BE7">
            <w:pPr>
              <w:pStyle w:val="ListParagraph"/>
              <w:numPr>
                <w:ilvl w:val="0"/>
                <w:numId w:val="27"/>
              </w:numPr>
              <w:spacing w:after="0" w:line="240" w:lineRule="auto"/>
              <w:ind w:left="170" w:hanging="170"/>
              <w:rPr>
                <w:rFonts w:cstheme="minorHAnsi"/>
                <w:bCs/>
                <w:sz w:val="18"/>
                <w:szCs w:val="18"/>
              </w:rPr>
            </w:pPr>
            <w:r w:rsidRPr="00F072F0">
              <w:rPr>
                <w:rFonts w:cstheme="minorHAnsi"/>
                <w:bCs/>
                <w:sz w:val="18"/>
                <w:szCs w:val="18"/>
              </w:rPr>
              <w:t xml:space="preserve">Mahasiswa mendengarkan penjelasan dan berdiskusi tentang </w:t>
            </w:r>
            <w:r>
              <w:rPr>
                <w:rFonts w:eastAsia="MS Mincho" w:cstheme="minorHAnsi"/>
                <w:sz w:val="18"/>
                <w:szCs w:val="18"/>
                <w:lang w:eastAsia="ja-JP"/>
              </w:rPr>
              <w:t>karakteristik dan kinerja pesawat terbang</w:t>
            </w:r>
          </w:p>
          <w:p w14:paraId="7E3B1F66" w14:textId="77777777" w:rsidR="00F86BE7" w:rsidRDefault="00F86BE7" w:rsidP="00F86BE7">
            <w:pPr>
              <w:pStyle w:val="ListParagraph"/>
              <w:numPr>
                <w:ilvl w:val="0"/>
                <w:numId w:val="27"/>
              </w:numPr>
              <w:spacing w:after="0" w:line="240" w:lineRule="auto"/>
              <w:ind w:left="170" w:hanging="170"/>
              <w:rPr>
                <w:rFonts w:cstheme="minorHAnsi"/>
                <w:bCs/>
                <w:sz w:val="18"/>
                <w:szCs w:val="18"/>
              </w:rPr>
            </w:pPr>
            <w:r w:rsidRPr="00F072F0">
              <w:rPr>
                <w:rFonts w:cstheme="minorHAnsi"/>
                <w:bCs/>
                <w:sz w:val="18"/>
                <w:szCs w:val="18"/>
              </w:rPr>
              <w:t>Mahasiswa menyampaikan tugas</w:t>
            </w:r>
            <w:r>
              <w:rPr>
                <w:rFonts w:cstheme="minorHAnsi"/>
                <w:bCs/>
                <w:sz w:val="18"/>
                <w:szCs w:val="18"/>
                <w:lang w:val="en-US"/>
              </w:rPr>
              <w:t xml:space="preserve"> </w:t>
            </w:r>
            <w:r>
              <w:rPr>
                <w:rFonts w:eastAsia="MS Mincho" w:cstheme="minorHAnsi"/>
                <w:sz w:val="18"/>
                <w:szCs w:val="18"/>
                <w:lang w:eastAsia="ja-JP"/>
              </w:rPr>
              <w:t>karakteristik dan kinerja pesawat terbang</w:t>
            </w:r>
            <w:r>
              <w:rPr>
                <w:rFonts w:eastAsia="MS Mincho" w:cstheme="minorHAnsi"/>
                <w:sz w:val="18"/>
                <w:szCs w:val="18"/>
                <w:lang w:val="en-US" w:eastAsia="ja-JP"/>
              </w:rPr>
              <w:t xml:space="preserve"> </w:t>
            </w:r>
            <w:proofErr w:type="spellStart"/>
            <w:r>
              <w:rPr>
                <w:rFonts w:eastAsia="MS Mincho" w:cstheme="minorHAnsi"/>
                <w:sz w:val="18"/>
                <w:szCs w:val="18"/>
                <w:lang w:val="en-US" w:eastAsia="ja-JP"/>
              </w:rPr>
              <w:t>dari</w:t>
            </w:r>
            <w:proofErr w:type="spellEnd"/>
            <w:r>
              <w:rPr>
                <w:rFonts w:eastAsia="MS Mincho" w:cstheme="minorHAnsi"/>
                <w:sz w:val="18"/>
                <w:szCs w:val="18"/>
                <w:lang w:val="en-US" w:eastAsia="ja-JP"/>
              </w:rPr>
              <w:t xml:space="preserve"> </w:t>
            </w:r>
            <w:proofErr w:type="spellStart"/>
            <w:r>
              <w:rPr>
                <w:rFonts w:eastAsia="MS Mincho" w:cstheme="minorHAnsi"/>
                <w:sz w:val="18"/>
                <w:szCs w:val="18"/>
                <w:lang w:val="en-US" w:eastAsia="ja-JP"/>
              </w:rPr>
              <w:t>contoh</w:t>
            </w:r>
            <w:proofErr w:type="spellEnd"/>
            <w:r>
              <w:rPr>
                <w:rFonts w:eastAsia="MS Mincho" w:cstheme="minorHAnsi"/>
                <w:sz w:val="18"/>
                <w:szCs w:val="18"/>
                <w:lang w:val="en-US" w:eastAsia="ja-JP"/>
              </w:rPr>
              <w:t xml:space="preserve"> </w:t>
            </w:r>
            <w:proofErr w:type="spellStart"/>
            <w:r>
              <w:rPr>
                <w:rFonts w:eastAsia="MS Mincho" w:cstheme="minorHAnsi"/>
                <w:sz w:val="18"/>
                <w:szCs w:val="18"/>
                <w:lang w:val="en-US" w:eastAsia="ja-JP"/>
              </w:rPr>
              <w:t>pesawat</w:t>
            </w:r>
            <w:proofErr w:type="spellEnd"/>
            <w:r>
              <w:rPr>
                <w:rFonts w:eastAsia="MS Mincho" w:cstheme="minorHAnsi"/>
                <w:sz w:val="18"/>
                <w:szCs w:val="18"/>
                <w:lang w:val="en-US" w:eastAsia="ja-JP"/>
              </w:rPr>
              <w:t xml:space="preserve"> yang </w:t>
            </w:r>
            <w:proofErr w:type="spellStart"/>
            <w:r>
              <w:rPr>
                <w:rFonts w:eastAsia="MS Mincho" w:cstheme="minorHAnsi"/>
                <w:sz w:val="18"/>
                <w:szCs w:val="18"/>
                <w:lang w:val="en-US" w:eastAsia="ja-JP"/>
              </w:rPr>
              <w:t>dipilih</w:t>
            </w:r>
            <w:proofErr w:type="spellEnd"/>
            <w:r w:rsidRPr="00F072F0">
              <w:rPr>
                <w:rFonts w:cstheme="minorHAnsi"/>
                <w:bCs/>
                <w:sz w:val="18"/>
                <w:szCs w:val="18"/>
              </w:rPr>
              <w:t xml:space="preserve"> </w:t>
            </w:r>
          </w:p>
          <w:p w14:paraId="38E61663" w14:textId="11E44BC2" w:rsidR="00F86BE7" w:rsidRPr="00F072F0" w:rsidRDefault="00F86BE7" w:rsidP="00F86BE7">
            <w:pPr>
              <w:pStyle w:val="ListParagraph"/>
              <w:spacing w:after="0" w:line="240" w:lineRule="auto"/>
              <w:ind w:left="170"/>
              <w:rPr>
                <w:rFonts w:cstheme="minorHAnsi"/>
                <w:bCs/>
                <w:sz w:val="18"/>
                <w:szCs w:val="18"/>
              </w:rPr>
            </w:pPr>
          </w:p>
        </w:tc>
        <w:tc>
          <w:tcPr>
            <w:tcW w:w="620" w:type="pct"/>
          </w:tcPr>
          <w:p w14:paraId="6DF5B4B2" w14:textId="58AA4851" w:rsidR="00F86BE7" w:rsidRPr="00330599" w:rsidRDefault="00F86BE7" w:rsidP="00F86BE7">
            <w:pPr>
              <w:spacing w:after="0" w:line="240" w:lineRule="auto"/>
              <w:rPr>
                <w:rFonts w:cstheme="minorHAnsi"/>
                <w:bCs/>
                <w:sz w:val="18"/>
                <w:szCs w:val="18"/>
              </w:rPr>
            </w:pPr>
            <w:proofErr w:type="spellStart"/>
            <w:r>
              <w:rPr>
                <w:rFonts w:cstheme="minorHAnsi"/>
                <w:bCs/>
                <w:sz w:val="18"/>
                <w:szCs w:val="18"/>
              </w:rPr>
              <w:t>Mampu</w:t>
            </w:r>
            <w:proofErr w:type="spellEnd"/>
            <w:r>
              <w:rPr>
                <w:rFonts w:cstheme="minorHAnsi"/>
                <w:bCs/>
                <w:sz w:val="18"/>
                <w:szCs w:val="18"/>
              </w:rPr>
              <w:t xml:space="preserve"> </w:t>
            </w:r>
            <w:proofErr w:type="spellStart"/>
            <w:proofErr w:type="gramStart"/>
            <w:r>
              <w:rPr>
                <w:rFonts w:cstheme="minorHAnsi"/>
                <w:bCs/>
                <w:sz w:val="18"/>
                <w:szCs w:val="18"/>
              </w:rPr>
              <w:t>mengidentifikasi</w:t>
            </w:r>
            <w:proofErr w:type="spellEnd"/>
            <w:r>
              <w:rPr>
                <w:rFonts w:cstheme="minorHAnsi"/>
                <w:bCs/>
                <w:sz w:val="18"/>
                <w:szCs w:val="18"/>
              </w:rPr>
              <w:t xml:space="preserve"> </w:t>
            </w:r>
            <w:r w:rsidRPr="00F072F0">
              <w:rPr>
                <w:rFonts w:cstheme="minorHAnsi"/>
                <w:bCs/>
                <w:sz w:val="18"/>
                <w:szCs w:val="18"/>
              </w:rPr>
              <w:t xml:space="preserve"> </w:t>
            </w:r>
            <w:proofErr w:type="spellStart"/>
            <w:r>
              <w:rPr>
                <w:rFonts w:eastAsia="MS Mincho" w:cstheme="minorHAnsi"/>
                <w:sz w:val="18"/>
                <w:szCs w:val="18"/>
                <w:lang w:eastAsia="ja-JP"/>
              </w:rPr>
              <w:t>karakteristik</w:t>
            </w:r>
            <w:proofErr w:type="spellEnd"/>
            <w:proofErr w:type="gramEnd"/>
            <w:r>
              <w:rPr>
                <w:rFonts w:eastAsia="MS Mincho" w:cstheme="minorHAnsi"/>
                <w:sz w:val="18"/>
                <w:szCs w:val="18"/>
                <w:lang w:eastAsia="ja-JP"/>
              </w:rPr>
              <w:t xml:space="preserve"> dan </w:t>
            </w:r>
            <w:proofErr w:type="spellStart"/>
            <w:r>
              <w:rPr>
                <w:rFonts w:eastAsia="MS Mincho" w:cstheme="minorHAnsi"/>
                <w:sz w:val="18"/>
                <w:szCs w:val="18"/>
                <w:lang w:eastAsia="ja-JP"/>
              </w:rPr>
              <w:t>kinerja</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pesawat</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terbang</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dari</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contoh</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pesawat</w:t>
            </w:r>
            <w:proofErr w:type="spellEnd"/>
            <w:r>
              <w:rPr>
                <w:rFonts w:eastAsia="MS Mincho" w:cstheme="minorHAnsi"/>
                <w:sz w:val="18"/>
                <w:szCs w:val="18"/>
                <w:lang w:eastAsia="ja-JP"/>
              </w:rPr>
              <w:t xml:space="preserve"> yang </w:t>
            </w:r>
            <w:proofErr w:type="spellStart"/>
            <w:r>
              <w:rPr>
                <w:rFonts w:eastAsia="MS Mincho" w:cstheme="minorHAnsi"/>
                <w:sz w:val="18"/>
                <w:szCs w:val="18"/>
                <w:lang w:eastAsia="ja-JP"/>
              </w:rPr>
              <w:t>dipilih</w:t>
            </w:r>
            <w:proofErr w:type="spellEnd"/>
            <w:r w:rsidRPr="00F072F0">
              <w:rPr>
                <w:rFonts w:cstheme="minorHAnsi"/>
                <w:bCs/>
                <w:sz w:val="18"/>
                <w:szCs w:val="18"/>
              </w:rPr>
              <w:t xml:space="preserve"> </w:t>
            </w:r>
            <w:r>
              <w:rPr>
                <w:rFonts w:cstheme="minorHAnsi"/>
                <w:bCs/>
                <w:sz w:val="18"/>
                <w:szCs w:val="18"/>
              </w:rPr>
              <w:t>(CPL 4)</w:t>
            </w:r>
          </w:p>
        </w:tc>
        <w:tc>
          <w:tcPr>
            <w:tcW w:w="556" w:type="pct"/>
          </w:tcPr>
          <w:p w14:paraId="0621FD9D" w14:textId="2A3502E4" w:rsidR="00F86BE7" w:rsidRPr="00330599" w:rsidRDefault="00F86BE7" w:rsidP="00F86BE7">
            <w:pPr>
              <w:spacing w:after="0" w:line="240" w:lineRule="auto"/>
              <w:rPr>
                <w:rFonts w:cstheme="minorHAnsi"/>
                <w:bCs/>
                <w:sz w:val="18"/>
                <w:szCs w:val="18"/>
              </w:rPr>
            </w:pPr>
            <w:proofErr w:type="spellStart"/>
            <w:r>
              <w:rPr>
                <w:rFonts w:cstheme="minorHAnsi"/>
                <w:bCs/>
                <w:sz w:val="18"/>
                <w:szCs w:val="18"/>
              </w:rPr>
              <w:t>Penilaian</w:t>
            </w:r>
            <w:proofErr w:type="spellEnd"/>
            <w:r>
              <w:rPr>
                <w:rFonts w:cstheme="minorHAnsi"/>
                <w:bCs/>
                <w:sz w:val="18"/>
                <w:szCs w:val="18"/>
              </w:rPr>
              <w:t xml:space="preserve"> CPMK-2 (5%)</w:t>
            </w:r>
          </w:p>
        </w:tc>
      </w:tr>
      <w:tr w:rsidR="00F86BE7" w:rsidRPr="00330599" w14:paraId="55D56A49" w14:textId="77777777" w:rsidTr="00562F2B">
        <w:trPr>
          <w:trHeight w:val="712"/>
          <w:tblHeader/>
        </w:trPr>
        <w:tc>
          <w:tcPr>
            <w:tcW w:w="209" w:type="pct"/>
          </w:tcPr>
          <w:p w14:paraId="7C0049F7" w14:textId="775B624F" w:rsidR="00F86BE7" w:rsidRPr="00330599" w:rsidRDefault="00F86BE7" w:rsidP="00F86BE7">
            <w:pPr>
              <w:spacing w:after="0" w:line="240" w:lineRule="auto"/>
              <w:jc w:val="center"/>
              <w:rPr>
                <w:rFonts w:cstheme="minorHAnsi"/>
                <w:b/>
                <w:bCs/>
                <w:sz w:val="18"/>
                <w:szCs w:val="18"/>
              </w:rPr>
            </w:pPr>
            <w:r>
              <w:rPr>
                <w:rFonts w:cstheme="minorHAnsi"/>
                <w:b/>
                <w:bCs/>
                <w:sz w:val="18"/>
                <w:szCs w:val="18"/>
              </w:rPr>
              <w:t>3</w:t>
            </w:r>
          </w:p>
        </w:tc>
        <w:tc>
          <w:tcPr>
            <w:tcW w:w="633" w:type="pct"/>
          </w:tcPr>
          <w:p w14:paraId="32227035" w14:textId="7CAC4363" w:rsidR="00F86BE7" w:rsidRPr="00330599" w:rsidRDefault="00F86BE7" w:rsidP="00F86BE7">
            <w:pPr>
              <w:autoSpaceDE w:val="0"/>
              <w:autoSpaceDN w:val="0"/>
              <w:adjustRightInd w:val="0"/>
              <w:spacing w:after="0" w:line="240" w:lineRule="auto"/>
              <w:rPr>
                <w:rFonts w:eastAsia="MS Mincho" w:cstheme="minorHAnsi"/>
                <w:sz w:val="18"/>
                <w:szCs w:val="18"/>
                <w:lang w:eastAsia="ja-JP"/>
              </w:rPr>
            </w:pPr>
            <w:proofErr w:type="spellStart"/>
            <w:r w:rsidRPr="00BD656A">
              <w:rPr>
                <w:rFonts w:eastAsia="MS Mincho" w:cstheme="minorHAnsi"/>
                <w:sz w:val="18"/>
                <w:szCs w:val="18"/>
                <w:lang w:eastAsia="ja-JP"/>
              </w:rPr>
              <w:t>Mahasiswa</w:t>
            </w:r>
            <w:proofErr w:type="spellEnd"/>
            <w:r w:rsidRPr="00BD656A">
              <w:rPr>
                <w:rFonts w:eastAsia="MS Mincho" w:cstheme="minorHAnsi"/>
                <w:sz w:val="18"/>
                <w:szCs w:val="18"/>
                <w:lang w:eastAsia="ja-JP"/>
              </w:rPr>
              <w:t xml:space="preserve"> </w:t>
            </w:r>
            <w:proofErr w:type="spellStart"/>
            <w:r w:rsidRPr="00BD656A">
              <w:rPr>
                <w:rFonts w:eastAsia="MS Mincho" w:cstheme="minorHAnsi"/>
                <w:sz w:val="18"/>
                <w:szCs w:val="18"/>
                <w:lang w:eastAsia="ja-JP"/>
              </w:rPr>
              <w:t>menemukenali</w:t>
            </w:r>
            <w:proofErr w:type="spellEnd"/>
            <w:r>
              <w:rPr>
                <w:rFonts w:eastAsia="MS Mincho" w:cstheme="minorHAnsi"/>
                <w:sz w:val="18"/>
                <w:szCs w:val="18"/>
                <w:lang w:eastAsia="ja-JP"/>
              </w:rPr>
              <w:t xml:space="preserve"> declared distance dan </w:t>
            </w:r>
            <w:proofErr w:type="spellStart"/>
            <w:r>
              <w:rPr>
                <w:rFonts w:eastAsia="MS Mincho" w:cstheme="minorHAnsi"/>
                <w:sz w:val="18"/>
                <w:szCs w:val="18"/>
                <w:lang w:eastAsia="ja-JP"/>
              </w:rPr>
              <w:t>rintangan</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kawasan</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bandara</w:t>
            </w:r>
            <w:proofErr w:type="spellEnd"/>
          </w:p>
        </w:tc>
        <w:tc>
          <w:tcPr>
            <w:tcW w:w="727" w:type="pct"/>
          </w:tcPr>
          <w:p w14:paraId="587B8ECF" w14:textId="77777777" w:rsidR="00F86BE7" w:rsidRDefault="00F86BE7" w:rsidP="00F86BE7">
            <w:pPr>
              <w:pStyle w:val="ListParagraph"/>
              <w:numPr>
                <w:ilvl w:val="0"/>
                <w:numId w:val="26"/>
              </w:numPr>
              <w:autoSpaceDE w:val="0"/>
              <w:autoSpaceDN w:val="0"/>
              <w:adjustRightInd w:val="0"/>
              <w:spacing w:after="0" w:line="240" w:lineRule="auto"/>
              <w:ind w:left="170" w:hanging="170"/>
              <w:rPr>
                <w:rFonts w:cstheme="minorHAnsi"/>
                <w:bCs/>
                <w:sz w:val="18"/>
                <w:szCs w:val="18"/>
                <w:lang w:val="fi-FI"/>
              </w:rPr>
            </w:pPr>
            <w:r>
              <w:rPr>
                <w:rFonts w:cstheme="minorHAnsi"/>
                <w:bCs/>
                <w:sz w:val="18"/>
                <w:szCs w:val="18"/>
                <w:lang w:val="fi-FI"/>
              </w:rPr>
              <w:t>Declared distance</w:t>
            </w:r>
          </w:p>
          <w:p w14:paraId="6E37753F" w14:textId="7908C762" w:rsidR="00F86BE7" w:rsidRPr="00742AB1" w:rsidRDefault="00F86BE7" w:rsidP="00F86BE7">
            <w:pPr>
              <w:pStyle w:val="ListParagraph"/>
              <w:numPr>
                <w:ilvl w:val="0"/>
                <w:numId w:val="26"/>
              </w:numPr>
              <w:autoSpaceDE w:val="0"/>
              <w:autoSpaceDN w:val="0"/>
              <w:adjustRightInd w:val="0"/>
              <w:spacing w:after="0" w:line="240" w:lineRule="auto"/>
              <w:ind w:left="170" w:hanging="170"/>
              <w:rPr>
                <w:rFonts w:cstheme="minorHAnsi"/>
                <w:bCs/>
                <w:sz w:val="18"/>
                <w:szCs w:val="18"/>
                <w:lang w:val="fi-FI"/>
              </w:rPr>
            </w:pPr>
            <w:r>
              <w:rPr>
                <w:rFonts w:cstheme="minorHAnsi"/>
                <w:bCs/>
                <w:sz w:val="18"/>
                <w:szCs w:val="18"/>
                <w:lang w:val="fi-FI"/>
              </w:rPr>
              <w:t xml:space="preserve">Rintangan kawasan bandara </w:t>
            </w:r>
          </w:p>
        </w:tc>
        <w:tc>
          <w:tcPr>
            <w:tcW w:w="324" w:type="pct"/>
          </w:tcPr>
          <w:p w14:paraId="6099E37A" w14:textId="18ABB3F6" w:rsidR="00F86BE7" w:rsidRPr="00330599" w:rsidRDefault="00F86BE7" w:rsidP="00F86BE7">
            <w:pPr>
              <w:spacing w:after="0" w:line="240" w:lineRule="auto"/>
              <w:rPr>
                <w:rFonts w:cstheme="minorHAnsi"/>
                <w:bCs/>
                <w:sz w:val="18"/>
                <w:szCs w:val="18"/>
              </w:rPr>
            </w:pPr>
            <w:r>
              <w:rPr>
                <w:rFonts w:cstheme="minorHAnsi"/>
                <w:bCs/>
                <w:sz w:val="18"/>
                <w:szCs w:val="18"/>
              </w:rPr>
              <w:t>1, 7, 8, 9</w:t>
            </w:r>
          </w:p>
        </w:tc>
        <w:tc>
          <w:tcPr>
            <w:tcW w:w="438" w:type="pct"/>
          </w:tcPr>
          <w:p w14:paraId="38D96571" w14:textId="77777777" w:rsidR="00F86BE7" w:rsidRDefault="00F86BE7" w:rsidP="00F86BE7">
            <w:pPr>
              <w:pStyle w:val="ListParagraph"/>
              <w:numPr>
                <w:ilvl w:val="0"/>
                <w:numId w:val="22"/>
              </w:numPr>
              <w:spacing w:after="0" w:line="240" w:lineRule="auto"/>
              <w:ind w:left="133" w:hanging="142"/>
              <w:rPr>
                <w:rFonts w:cstheme="minorHAnsi"/>
                <w:bCs/>
                <w:sz w:val="18"/>
                <w:szCs w:val="18"/>
              </w:rPr>
            </w:pPr>
            <w:r w:rsidRPr="006B2BBC">
              <w:rPr>
                <w:rFonts w:cstheme="minorHAnsi"/>
                <w:bCs/>
                <w:sz w:val="18"/>
                <w:szCs w:val="18"/>
              </w:rPr>
              <w:t>Kuliah</w:t>
            </w:r>
          </w:p>
          <w:p w14:paraId="07157AF1" w14:textId="3D3088A9" w:rsidR="00F86BE7" w:rsidRDefault="00F86BE7" w:rsidP="00F86BE7">
            <w:pPr>
              <w:pStyle w:val="ListParagraph"/>
              <w:numPr>
                <w:ilvl w:val="0"/>
                <w:numId w:val="22"/>
              </w:numPr>
              <w:spacing w:after="0" w:line="240" w:lineRule="auto"/>
              <w:ind w:left="133" w:hanging="142"/>
              <w:rPr>
                <w:rFonts w:cstheme="minorHAnsi"/>
                <w:bCs/>
                <w:sz w:val="18"/>
                <w:szCs w:val="18"/>
              </w:rPr>
            </w:pPr>
            <w:r w:rsidRPr="006B2BBC">
              <w:rPr>
                <w:rFonts w:cstheme="minorHAnsi"/>
                <w:bCs/>
                <w:sz w:val="18"/>
                <w:szCs w:val="18"/>
              </w:rPr>
              <w:t>Diskusi</w:t>
            </w:r>
          </w:p>
          <w:p w14:paraId="0AB8A740" w14:textId="77777777" w:rsidR="00F86BE7" w:rsidRPr="00330599" w:rsidRDefault="00F86BE7" w:rsidP="00F86BE7">
            <w:pPr>
              <w:pStyle w:val="ListParagraph"/>
              <w:spacing w:after="0" w:line="240" w:lineRule="auto"/>
              <w:ind w:left="133"/>
              <w:rPr>
                <w:rFonts w:cstheme="minorHAnsi"/>
                <w:bCs/>
                <w:sz w:val="18"/>
                <w:szCs w:val="18"/>
              </w:rPr>
            </w:pPr>
          </w:p>
        </w:tc>
        <w:tc>
          <w:tcPr>
            <w:tcW w:w="486" w:type="pct"/>
          </w:tcPr>
          <w:p w14:paraId="68F4F340" w14:textId="3AC21175" w:rsidR="00F86BE7" w:rsidRPr="00330599" w:rsidRDefault="00F86BE7" w:rsidP="00F86BE7">
            <w:pPr>
              <w:spacing w:after="0" w:line="240" w:lineRule="auto"/>
              <w:rPr>
                <w:rFonts w:cstheme="minorHAnsi"/>
                <w:bCs/>
                <w:sz w:val="18"/>
                <w:szCs w:val="18"/>
              </w:rPr>
            </w:pPr>
          </w:p>
        </w:tc>
        <w:tc>
          <w:tcPr>
            <w:tcW w:w="221" w:type="pct"/>
          </w:tcPr>
          <w:p w14:paraId="1824D683" w14:textId="2D033B51" w:rsidR="00F86BE7" w:rsidRPr="00330599" w:rsidRDefault="00F86BE7" w:rsidP="00F86BE7">
            <w:pPr>
              <w:spacing w:after="0" w:line="240" w:lineRule="auto"/>
              <w:rPr>
                <w:rFonts w:cstheme="minorHAnsi"/>
                <w:bCs/>
                <w:sz w:val="18"/>
                <w:szCs w:val="18"/>
              </w:rPr>
            </w:pPr>
            <w:r w:rsidRPr="00AB5913">
              <w:rPr>
                <w:rFonts w:cstheme="minorHAnsi"/>
                <w:bCs/>
                <w:sz w:val="18"/>
                <w:szCs w:val="18"/>
              </w:rPr>
              <w:t>3 x 170”</w:t>
            </w:r>
          </w:p>
        </w:tc>
        <w:tc>
          <w:tcPr>
            <w:tcW w:w="786" w:type="pct"/>
          </w:tcPr>
          <w:p w14:paraId="4FB05345" w14:textId="7A9DAA27" w:rsidR="00F86BE7" w:rsidRPr="00010D4D" w:rsidRDefault="00F86BE7" w:rsidP="00F86BE7">
            <w:pPr>
              <w:spacing w:after="0" w:line="240" w:lineRule="auto"/>
              <w:rPr>
                <w:rFonts w:cstheme="minorHAnsi"/>
                <w:bCs/>
                <w:sz w:val="18"/>
                <w:szCs w:val="18"/>
              </w:rPr>
            </w:pPr>
            <w:r w:rsidRPr="00010D4D">
              <w:rPr>
                <w:rFonts w:cstheme="minorHAnsi"/>
                <w:bCs/>
                <w:sz w:val="18"/>
                <w:szCs w:val="18"/>
              </w:rPr>
              <w:t xml:space="preserve">Mahasiswa mendengarkan penjelasan dan berdiskusi tentang </w:t>
            </w:r>
            <w:r w:rsidRPr="00010D4D">
              <w:rPr>
                <w:rFonts w:eastAsia="MS Mincho" w:cstheme="minorHAnsi"/>
                <w:sz w:val="18"/>
                <w:szCs w:val="18"/>
                <w:lang w:eastAsia="ja-JP"/>
              </w:rPr>
              <w:t>declared distance dan rintangan kawasan bandara</w:t>
            </w:r>
          </w:p>
          <w:p w14:paraId="58462785" w14:textId="0D959727" w:rsidR="00F86BE7" w:rsidRPr="00330599" w:rsidRDefault="00F86BE7" w:rsidP="00F86BE7">
            <w:pPr>
              <w:spacing w:after="0" w:line="240" w:lineRule="auto"/>
              <w:rPr>
                <w:rFonts w:cstheme="minorHAnsi"/>
                <w:bCs/>
                <w:sz w:val="18"/>
                <w:szCs w:val="18"/>
              </w:rPr>
            </w:pPr>
          </w:p>
        </w:tc>
        <w:tc>
          <w:tcPr>
            <w:tcW w:w="620" w:type="pct"/>
          </w:tcPr>
          <w:p w14:paraId="1667018B" w14:textId="77777777" w:rsidR="00F86BE7" w:rsidRPr="00330599" w:rsidRDefault="00F86BE7" w:rsidP="00F86BE7">
            <w:pPr>
              <w:spacing w:after="0" w:line="240" w:lineRule="auto"/>
              <w:rPr>
                <w:rFonts w:cstheme="minorHAnsi"/>
                <w:bCs/>
                <w:sz w:val="18"/>
                <w:szCs w:val="18"/>
              </w:rPr>
            </w:pPr>
          </w:p>
        </w:tc>
        <w:tc>
          <w:tcPr>
            <w:tcW w:w="556" w:type="pct"/>
          </w:tcPr>
          <w:p w14:paraId="08B2FE60" w14:textId="77777777" w:rsidR="00F86BE7" w:rsidRPr="00330599" w:rsidRDefault="00F86BE7" w:rsidP="00F86BE7">
            <w:pPr>
              <w:spacing w:after="0" w:line="240" w:lineRule="auto"/>
              <w:rPr>
                <w:rFonts w:cstheme="minorHAnsi"/>
                <w:bCs/>
                <w:sz w:val="18"/>
                <w:szCs w:val="18"/>
              </w:rPr>
            </w:pPr>
          </w:p>
        </w:tc>
      </w:tr>
      <w:tr w:rsidR="00F86BE7" w:rsidRPr="00330599" w14:paraId="0839C077" w14:textId="77777777" w:rsidTr="00562F2B">
        <w:trPr>
          <w:trHeight w:val="712"/>
          <w:tblHeader/>
        </w:trPr>
        <w:tc>
          <w:tcPr>
            <w:tcW w:w="209" w:type="pct"/>
          </w:tcPr>
          <w:p w14:paraId="2CE29B81" w14:textId="07D77134" w:rsidR="00F86BE7" w:rsidRPr="00330599" w:rsidRDefault="00F86BE7" w:rsidP="00F86BE7">
            <w:pPr>
              <w:spacing w:after="0" w:line="240" w:lineRule="auto"/>
              <w:jc w:val="center"/>
              <w:rPr>
                <w:rFonts w:cstheme="minorHAnsi"/>
                <w:b/>
                <w:bCs/>
                <w:sz w:val="18"/>
                <w:szCs w:val="18"/>
              </w:rPr>
            </w:pPr>
            <w:r>
              <w:rPr>
                <w:rFonts w:cstheme="minorHAnsi"/>
                <w:b/>
                <w:bCs/>
                <w:sz w:val="18"/>
                <w:szCs w:val="18"/>
              </w:rPr>
              <w:lastRenderedPageBreak/>
              <w:t>4</w:t>
            </w:r>
          </w:p>
        </w:tc>
        <w:tc>
          <w:tcPr>
            <w:tcW w:w="633" w:type="pct"/>
          </w:tcPr>
          <w:p w14:paraId="0C7462A8" w14:textId="14498065" w:rsidR="00F86BE7" w:rsidRPr="00330599" w:rsidRDefault="00F86BE7" w:rsidP="00F86BE7">
            <w:pPr>
              <w:autoSpaceDE w:val="0"/>
              <w:autoSpaceDN w:val="0"/>
              <w:adjustRightInd w:val="0"/>
              <w:spacing w:after="0" w:line="240" w:lineRule="auto"/>
              <w:rPr>
                <w:rFonts w:eastAsia="MS Mincho" w:cstheme="minorHAnsi"/>
                <w:sz w:val="18"/>
                <w:szCs w:val="18"/>
                <w:lang w:eastAsia="ja-JP"/>
              </w:rPr>
            </w:pPr>
            <w:proofErr w:type="spellStart"/>
            <w:r w:rsidRPr="00BD656A">
              <w:rPr>
                <w:rFonts w:eastAsia="MS Mincho" w:cstheme="minorHAnsi"/>
                <w:sz w:val="18"/>
                <w:szCs w:val="18"/>
                <w:lang w:eastAsia="ja-JP"/>
              </w:rPr>
              <w:t>Mahasiswa</w:t>
            </w:r>
            <w:proofErr w:type="spellEnd"/>
            <w:r w:rsidRPr="00BD656A">
              <w:rPr>
                <w:rFonts w:eastAsia="MS Mincho" w:cstheme="minorHAnsi"/>
                <w:sz w:val="18"/>
                <w:szCs w:val="18"/>
                <w:lang w:eastAsia="ja-JP"/>
              </w:rPr>
              <w:t xml:space="preserve"> </w:t>
            </w:r>
            <w:proofErr w:type="spellStart"/>
            <w:r w:rsidRPr="00BD656A">
              <w:rPr>
                <w:rFonts w:eastAsia="MS Mincho" w:cstheme="minorHAnsi"/>
                <w:sz w:val="18"/>
                <w:szCs w:val="18"/>
                <w:lang w:eastAsia="ja-JP"/>
              </w:rPr>
              <w:t>menemukenali</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pemilihan</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lokasi</w:t>
            </w:r>
            <w:proofErr w:type="spellEnd"/>
            <w:r>
              <w:rPr>
                <w:rFonts w:eastAsia="MS Mincho" w:cstheme="minorHAnsi"/>
                <w:sz w:val="18"/>
                <w:szCs w:val="18"/>
                <w:lang w:eastAsia="ja-JP"/>
              </w:rPr>
              <w:t xml:space="preserve"> bandar </w:t>
            </w:r>
            <w:proofErr w:type="spellStart"/>
            <w:r>
              <w:rPr>
                <w:rFonts w:eastAsia="MS Mincho" w:cstheme="minorHAnsi"/>
                <w:sz w:val="18"/>
                <w:szCs w:val="18"/>
                <w:lang w:eastAsia="ja-JP"/>
              </w:rPr>
              <w:t>udara</w:t>
            </w:r>
            <w:proofErr w:type="spellEnd"/>
            <w:r>
              <w:rPr>
                <w:rFonts w:eastAsia="MS Mincho" w:cstheme="minorHAnsi"/>
                <w:sz w:val="18"/>
                <w:szCs w:val="18"/>
                <w:lang w:eastAsia="ja-JP"/>
              </w:rPr>
              <w:t xml:space="preserve"> dan </w:t>
            </w:r>
            <w:proofErr w:type="spellStart"/>
            <w:r>
              <w:rPr>
                <w:rFonts w:eastAsia="MS Mincho" w:cstheme="minorHAnsi"/>
                <w:sz w:val="18"/>
                <w:szCs w:val="18"/>
                <w:lang w:eastAsia="ja-JP"/>
              </w:rPr>
              <w:t>dampak</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bandara</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terhadap</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lingkungan</w:t>
            </w:r>
            <w:proofErr w:type="spellEnd"/>
          </w:p>
        </w:tc>
        <w:tc>
          <w:tcPr>
            <w:tcW w:w="727" w:type="pct"/>
          </w:tcPr>
          <w:p w14:paraId="7112970A" w14:textId="77777777" w:rsidR="00F86BE7" w:rsidRDefault="00F86BE7" w:rsidP="00F86BE7">
            <w:pPr>
              <w:pStyle w:val="ListParagraph"/>
              <w:numPr>
                <w:ilvl w:val="0"/>
                <w:numId w:val="26"/>
              </w:numPr>
              <w:autoSpaceDE w:val="0"/>
              <w:autoSpaceDN w:val="0"/>
              <w:adjustRightInd w:val="0"/>
              <w:spacing w:after="0" w:line="240" w:lineRule="auto"/>
              <w:ind w:left="170" w:hanging="170"/>
              <w:rPr>
                <w:rFonts w:cstheme="minorHAnsi"/>
                <w:bCs/>
                <w:sz w:val="18"/>
                <w:szCs w:val="18"/>
                <w:lang w:val="fi-FI"/>
              </w:rPr>
            </w:pPr>
            <w:r>
              <w:rPr>
                <w:rFonts w:cstheme="minorHAnsi"/>
                <w:bCs/>
                <w:sz w:val="18"/>
                <w:szCs w:val="18"/>
                <w:lang w:val="fi-FI"/>
              </w:rPr>
              <w:t xml:space="preserve">Forecasting untuk perencanaan bandar udara </w:t>
            </w:r>
          </w:p>
          <w:p w14:paraId="67F982BF" w14:textId="0AEF0564" w:rsidR="00F86BE7" w:rsidRPr="00742AB1" w:rsidRDefault="00F86BE7" w:rsidP="00F86BE7">
            <w:pPr>
              <w:pStyle w:val="ListParagraph"/>
              <w:numPr>
                <w:ilvl w:val="0"/>
                <w:numId w:val="26"/>
              </w:numPr>
              <w:autoSpaceDE w:val="0"/>
              <w:autoSpaceDN w:val="0"/>
              <w:adjustRightInd w:val="0"/>
              <w:spacing w:after="0" w:line="240" w:lineRule="auto"/>
              <w:ind w:left="170" w:hanging="170"/>
              <w:rPr>
                <w:rFonts w:cstheme="minorHAnsi"/>
                <w:bCs/>
                <w:sz w:val="18"/>
                <w:szCs w:val="18"/>
                <w:lang w:val="fi-FI"/>
              </w:rPr>
            </w:pPr>
            <w:r>
              <w:rPr>
                <w:rFonts w:cstheme="minorHAnsi"/>
                <w:bCs/>
                <w:sz w:val="18"/>
                <w:szCs w:val="18"/>
                <w:lang w:val="fi-FI"/>
              </w:rPr>
              <w:t>Dampak bandar udara terhadap lingkungan (kebisingan, kualitas udara, kualitas air, emisi limbah &amp; eksternalitas)</w:t>
            </w:r>
          </w:p>
        </w:tc>
        <w:tc>
          <w:tcPr>
            <w:tcW w:w="324" w:type="pct"/>
          </w:tcPr>
          <w:p w14:paraId="6A19D0AC" w14:textId="227F610D" w:rsidR="00F86BE7" w:rsidRPr="00330599" w:rsidRDefault="00F86BE7" w:rsidP="00F86BE7">
            <w:pPr>
              <w:spacing w:after="0" w:line="240" w:lineRule="auto"/>
              <w:rPr>
                <w:rFonts w:cstheme="minorHAnsi"/>
                <w:bCs/>
                <w:sz w:val="18"/>
                <w:szCs w:val="18"/>
              </w:rPr>
            </w:pPr>
            <w:r>
              <w:rPr>
                <w:rFonts w:cstheme="minorHAnsi"/>
                <w:bCs/>
                <w:sz w:val="18"/>
                <w:szCs w:val="18"/>
              </w:rPr>
              <w:t>1, 9</w:t>
            </w:r>
          </w:p>
        </w:tc>
        <w:tc>
          <w:tcPr>
            <w:tcW w:w="438" w:type="pct"/>
          </w:tcPr>
          <w:p w14:paraId="5E1A2FB0" w14:textId="77777777" w:rsidR="00F86BE7" w:rsidRDefault="00F86BE7" w:rsidP="00F86BE7">
            <w:pPr>
              <w:pStyle w:val="ListParagraph"/>
              <w:numPr>
                <w:ilvl w:val="0"/>
                <w:numId w:val="22"/>
              </w:numPr>
              <w:spacing w:after="0" w:line="240" w:lineRule="auto"/>
              <w:ind w:left="133" w:hanging="142"/>
              <w:rPr>
                <w:rFonts w:cstheme="minorHAnsi"/>
                <w:bCs/>
                <w:sz w:val="18"/>
                <w:szCs w:val="18"/>
              </w:rPr>
            </w:pPr>
            <w:r w:rsidRPr="006B2BBC">
              <w:rPr>
                <w:rFonts w:cstheme="minorHAnsi"/>
                <w:bCs/>
                <w:sz w:val="18"/>
                <w:szCs w:val="18"/>
              </w:rPr>
              <w:t>Kuliah</w:t>
            </w:r>
          </w:p>
          <w:p w14:paraId="2DA45F5C" w14:textId="26DFD3F5" w:rsidR="00F86BE7" w:rsidRDefault="00F86BE7" w:rsidP="00F86BE7">
            <w:pPr>
              <w:pStyle w:val="ListParagraph"/>
              <w:numPr>
                <w:ilvl w:val="0"/>
                <w:numId w:val="22"/>
              </w:numPr>
              <w:spacing w:after="0" w:line="240" w:lineRule="auto"/>
              <w:ind w:left="133" w:hanging="142"/>
              <w:rPr>
                <w:rFonts w:cstheme="minorHAnsi"/>
                <w:bCs/>
                <w:sz w:val="18"/>
                <w:szCs w:val="18"/>
              </w:rPr>
            </w:pPr>
            <w:r w:rsidRPr="006B2BBC">
              <w:rPr>
                <w:rFonts w:cstheme="minorHAnsi"/>
                <w:bCs/>
                <w:sz w:val="18"/>
                <w:szCs w:val="18"/>
              </w:rPr>
              <w:t>Diskusi</w:t>
            </w:r>
          </w:p>
          <w:p w14:paraId="73D3339B" w14:textId="48CDABDC" w:rsidR="00F86BE7" w:rsidRDefault="00F86BE7" w:rsidP="00F86BE7">
            <w:pPr>
              <w:pStyle w:val="ListParagraph"/>
              <w:numPr>
                <w:ilvl w:val="0"/>
                <w:numId w:val="22"/>
              </w:numPr>
              <w:spacing w:after="0" w:line="240" w:lineRule="auto"/>
              <w:ind w:left="133" w:hanging="142"/>
              <w:rPr>
                <w:rFonts w:cstheme="minorHAnsi"/>
                <w:bCs/>
                <w:sz w:val="18"/>
                <w:szCs w:val="18"/>
              </w:rPr>
            </w:pPr>
            <w:proofErr w:type="spellStart"/>
            <w:r>
              <w:rPr>
                <w:rFonts w:cstheme="minorHAnsi"/>
                <w:bCs/>
                <w:sz w:val="18"/>
                <w:szCs w:val="18"/>
                <w:lang w:val="en-US"/>
              </w:rPr>
              <w:t>Tugas</w:t>
            </w:r>
            <w:proofErr w:type="spellEnd"/>
          </w:p>
          <w:p w14:paraId="7B6736EA" w14:textId="77777777" w:rsidR="00F86BE7" w:rsidRPr="00330599" w:rsidRDefault="00F86BE7" w:rsidP="00F86BE7">
            <w:pPr>
              <w:spacing w:after="0" w:line="240" w:lineRule="auto"/>
              <w:rPr>
                <w:rFonts w:cstheme="minorHAnsi"/>
                <w:bCs/>
                <w:sz w:val="18"/>
                <w:szCs w:val="18"/>
              </w:rPr>
            </w:pPr>
          </w:p>
        </w:tc>
        <w:tc>
          <w:tcPr>
            <w:tcW w:w="486" w:type="pct"/>
          </w:tcPr>
          <w:p w14:paraId="684BB094" w14:textId="77777777" w:rsidR="00F86BE7" w:rsidRPr="00F56B41" w:rsidRDefault="00F86BE7" w:rsidP="00F86BE7">
            <w:pPr>
              <w:pStyle w:val="ListParagraph"/>
              <w:numPr>
                <w:ilvl w:val="0"/>
                <w:numId w:val="22"/>
              </w:numPr>
              <w:spacing w:after="0" w:line="240" w:lineRule="auto"/>
              <w:ind w:left="287" w:hanging="284"/>
              <w:rPr>
                <w:rFonts w:cstheme="minorHAnsi"/>
                <w:bCs/>
                <w:sz w:val="18"/>
                <w:szCs w:val="18"/>
              </w:rPr>
            </w:pPr>
            <w:proofErr w:type="spellStart"/>
            <w:r>
              <w:rPr>
                <w:rFonts w:cstheme="minorHAnsi"/>
                <w:bCs/>
                <w:sz w:val="18"/>
                <w:szCs w:val="18"/>
                <w:lang w:val="en-US"/>
              </w:rPr>
              <w:t>Mengakses</w:t>
            </w:r>
            <w:proofErr w:type="spellEnd"/>
            <w:r>
              <w:rPr>
                <w:rFonts w:cstheme="minorHAnsi"/>
                <w:bCs/>
                <w:sz w:val="18"/>
                <w:szCs w:val="18"/>
                <w:lang w:val="en-US"/>
              </w:rPr>
              <w:t xml:space="preserve"> website </w:t>
            </w:r>
            <w:proofErr w:type="spellStart"/>
            <w:r>
              <w:rPr>
                <w:rFonts w:cstheme="minorHAnsi"/>
                <w:bCs/>
                <w:sz w:val="18"/>
                <w:szCs w:val="18"/>
                <w:lang w:val="en-US"/>
              </w:rPr>
              <w:t>kementerian</w:t>
            </w:r>
            <w:proofErr w:type="spellEnd"/>
            <w:r>
              <w:rPr>
                <w:rFonts w:cstheme="minorHAnsi"/>
                <w:bCs/>
                <w:sz w:val="18"/>
                <w:szCs w:val="18"/>
                <w:lang w:val="en-US"/>
              </w:rPr>
              <w:t xml:space="preserve"> </w:t>
            </w:r>
            <w:proofErr w:type="spellStart"/>
            <w:r>
              <w:rPr>
                <w:rFonts w:cstheme="minorHAnsi"/>
                <w:bCs/>
                <w:sz w:val="18"/>
                <w:szCs w:val="18"/>
                <w:lang w:val="en-US"/>
              </w:rPr>
              <w:t>perhubungan</w:t>
            </w:r>
            <w:proofErr w:type="spellEnd"/>
            <w:r>
              <w:rPr>
                <w:rFonts w:cstheme="minorHAnsi"/>
                <w:bCs/>
                <w:sz w:val="18"/>
                <w:szCs w:val="18"/>
                <w:lang w:val="en-US"/>
              </w:rPr>
              <w:t xml:space="preserve"> </w:t>
            </w:r>
            <w:proofErr w:type="spellStart"/>
            <w:r>
              <w:rPr>
                <w:rFonts w:cstheme="minorHAnsi"/>
                <w:bCs/>
                <w:sz w:val="18"/>
                <w:szCs w:val="18"/>
                <w:lang w:val="en-US"/>
              </w:rPr>
              <w:t>udara</w:t>
            </w:r>
            <w:proofErr w:type="spellEnd"/>
          </w:p>
          <w:p w14:paraId="41B2A672" w14:textId="0C02F3B2" w:rsidR="00F86BE7" w:rsidRPr="00F56B41" w:rsidRDefault="00F86BE7" w:rsidP="00F86BE7">
            <w:pPr>
              <w:pStyle w:val="ListParagraph"/>
              <w:numPr>
                <w:ilvl w:val="0"/>
                <w:numId w:val="22"/>
              </w:numPr>
              <w:spacing w:after="0" w:line="240" w:lineRule="auto"/>
              <w:ind w:left="287" w:hanging="284"/>
              <w:rPr>
                <w:rFonts w:cstheme="minorHAnsi"/>
                <w:bCs/>
                <w:sz w:val="18"/>
                <w:szCs w:val="18"/>
              </w:rPr>
            </w:pPr>
            <w:r w:rsidRPr="00F56B41">
              <w:rPr>
                <w:rFonts w:cstheme="minorHAnsi"/>
                <w:bCs/>
                <w:sz w:val="18"/>
                <w:szCs w:val="18"/>
              </w:rPr>
              <w:t>Mendownload peraturan dan update terkini prinsip perancangan bandara Indonesia</w:t>
            </w:r>
          </w:p>
        </w:tc>
        <w:tc>
          <w:tcPr>
            <w:tcW w:w="221" w:type="pct"/>
          </w:tcPr>
          <w:p w14:paraId="7DA82B91" w14:textId="70075017" w:rsidR="00F86BE7" w:rsidRPr="00330599" w:rsidRDefault="00F86BE7" w:rsidP="00F86BE7">
            <w:pPr>
              <w:spacing w:after="0" w:line="240" w:lineRule="auto"/>
              <w:rPr>
                <w:rFonts w:cstheme="minorHAnsi"/>
                <w:bCs/>
                <w:sz w:val="18"/>
                <w:szCs w:val="18"/>
              </w:rPr>
            </w:pPr>
            <w:r w:rsidRPr="00AB5913">
              <w:rPr>
                <w:rFonts w:cstheme="minorHAnsi"/>
                <w:bCs/>
                <w:sz w:val="18"/>
                <w:szCs w:val="18"/>
              </w:rPr>
              <w:t>3 x 170”</w:t>
            </w:r>
          </w:p>
        </w:tc>
        <w:tc>
          <w:tcPr>
            <w:tcW w:w="786" w:type="pct"/>
          </w:tcPr>
          <w:p w14:paraId="7900B9F7" w14:textId="77777777" w:rsidR="00F86BE7" w:rsidRPr="00010D4D" w:rsidRDefault="00F86BE7" w:rsidP="00F86BE7">
            <w:pPr>
              <w:pStyle w:val="ListParagraph"/>
              <w:numPr>
                <w:ilvl w:val="0"/>
                <w:numId w:val="27"/>
              </w:numPr>
              <w:spacing w:after="0" w:line="240" w:lineRule="auto"/>
              <w:ind w:left="170" w:hanging="170"/>
              <w:rPr>
                <w:rFonts w:cstheme="minorHAnsi"/>
                <w:bCs/>
                <w:sz w:val="18"/>
                <w:szCs w:val="18"/>
              </w:rPr>
            </w:pPr>
            <w:r w:rsidRPr="00F072F0">
              <w:rPr>
                <w:rFonts w:cstheme="minorHAnsi"/>
                <w:bCs/>
                <w:sz w:val="18"/>
                <w:szCs w:val="18"/>
              </w:rPr>
              <w:t xml:space="preserve">Mahasiswa mendengarkan penjelasan dan berdiskusi tentang </w:t>
            </w:r>
            <w:r>
              <w:rPr>
                <w:rFonts w:eastAsia="MS Mincho" w:cstheme="minorHAnsi"/>
                <w:sz w:val="18"/>
                <w:szCs w:val="18"/>
                <w:lang w:eastAsia="ja-JP"/>
              </w:rPr>
              <w:t>pemilihan lokasi bandar udara dan dampak bandara terhadap lingkungan</w:t>
            </w:r>
          </w:p>
          <w:p w14:paraId="379C56CF" w14:textId="1669EEF4" w:rsidR="00F86BE7" w:rsidRPr="00010D4D" w:rsidRDefault="00F86BE7" w:rsidP="00F86BE7">
            <w:pPr>
              <w:pStyle w:val="ListParagraph"/>
              <w:numPr>
                <w:ilvl w:val="0"/>
                <w:numId w:val="27"/>
              </w:numPr>
              <w:spacing w:after="0" w:line="240" w:lineRule="auto"/>
              <w:ind w:left="170" w:hanging="170"/>
              <w:rPr>
                <w:rFonts w:cstheme="minorHAnsi"/>
                <w:bCs/>
                <w:sz w:val="18"/>
                <w:szCs w:val="18"/>
              </w:rPr>
            </w:pPr>
            <w:r w:rsidRPr="00010D4D">
              <w:rPr>
                <w:rFonts w:cstheme="minorHAnsi"/>
                <w:bCs/>
                <w:sz w:val="18"/>
                <w:szCs w:val="18"/>
              </w:rPr>
              <w:t xml:space="preserve">Mahasiswa menyampaikan tugas </w:t>
            </w:r>
            <w:r w:rsidRPr="00010D4D">
              <w:rPr>
                <w:rFonts w:cstheme="minorHAnsi"/>
                <w:bCs/>
                <w:sz w:val="18"/>
                <w:szCs w:val="18"/>
              </w:rPr>
              <w:t xml:space="preserve">kajian dampak bandar udara </w:t>
            </w:r>
          </w:p>
        </w:tc>
        <w:tc>
          <w:tcPr>
            <w:tcW w:w="620" w:type="pct"/>
          </w:tcPr>
          <w:p w14:paraId="03BB03DE" w14:textId="358EB367" w:rsidR="00F86BE7" w:rsidRPr="00330599" w:rsidRDefault="00F86BE7" w:rsidP="00F86BE7">
            <w:pPr>
              <w:spacing w:after="0" w:line="240" w:lineRule="auto"/>
              <w:rPr>
                <w:rFonts w:cstheme="minorHAnsi"/>
                <w:bCs/>
                <w:sz w:val="18"/>
                <w:szCs w:val="18"/>
              </w:rPr>
            </w:pPr>
            <w:proofErr w:type="spellStart"/>
            <w:r>
              <w:rPr>
                <w:rFonts w:cstheme="minorHAnsi"/>
                <w:bCs/>
                <w:sz w:val="18"/>
                <w:szCs w:val="18"/>
              </w:rPr>
              <w:t>Mampu</w:t>
            </w:r>
            <w:proofErr w:type="spellEnd"/>
            <w:r>
              <w:rPr>
                <w:rFonts w:cstheme="minorHAnsi"/>
                <w:bCs/>
                <w:sz w:val="18"/>
                <w:szCs w:val="18"/>
              </w:rPr>
              <w:t xml:space="preserve"> </w:t>
            </w:r>
            <w:proofErr w:type="spellStart"/>
            <w:proofErr w:type="gramStart"/>
            <w:r>
              <w:rPr>
                <w:rFonts w:cstheme="minorHAnsi"/>
                <w:bCs/>
                <w:sz w:val="18"/>
                <w:szCs w:val="18"/>
              </w:rPr>
              <w:t>mengidentifikasi</w:t>
            </w:r>
            <w:proofErr w:type="spellEnd"/>
            <w:r>
              <w:rPr>
                <w:rFonts w:cstheme="minorHAnsi"/>
                <w:bCs/>
                <w:sz w:val="18"/>
                <w:szCs w:val="18"/>
              </w:rPr>
              <w:t xml:space="preserve"> </w:t>
            </w:r>
            <w:r w:rsidRPr="00F072F0">
              <w:rPr>
                <w:rFonts w:cstheme="minorHAnsi"/>
                <w:bCs/>
                <w:sz w:val="18"/>
                <w:szCs w:val="18"/>
              </w:rPr>
              <w:t xml:space="preserve"> </w:t>
            </w:r>
            <w:proofErr w:type="spellStart"/>
            <w:r w:rsidR="00CB0DA6">
              <w:rPr>
                <w:rFonts w:cstheme="minorHAnsi"/>
                <w:bCs/>
                <w:sz w:val="18"/>
                <w:szCs w:val="18"/>
              </w:rPr>
              <w:t>dampak</w:t>
            </w:r>
            <w:proofErr w:type="spellEnd"/>
            <w:proofErr w:type="gramEnd"/>
            <w:r w:rsidR="00CB0DA6">
              <w:rPr>
                <w:rFonts w:cstheme="minorHAnsi"/>
                <w:bCs/>
                <w:sz w:val="18"/>
                <w:szCs w:val="18"/>
              </w:rPr>
              <w:t xml:space="preserve"> bandar </w:t>
            </w:r>
            <w:proofErr w:type="spellStart"/>
            <w:r w:rsidR="00CB0DA6">
              <w:rPr>
                <w:rFonts w:cstheme="minorHAnsi"/>
                <w:bCs/>
                <w:sz w:val="18"/>
                <w:szCs w:val="18"/>
              </w:rPr>
              <w:t>udara</w:t>
            </w:r>
            <w:proofErr w:type="spellEnd"/>
            <w:r w:rsidR="00CB0DA6">
              <w:rPr>
                <w:rFonts w:cstheme="minorHAnsi"/>
                <w:bCs/>
                <w:sz w:val="18"/>
                <w:szCs w:val="18"/>
              </w:rPr>
              <w:t xml:space="preserve"> </w:t>
            </w:r>
            <w:proofErr w:type="spellStart"/>
            <w:r w:rsidR="00CB0DA6">
              <w:rPr>
                <w:rFonts w:cstheme="minorHAnsi"/>
                <w:bCs/>
                <w:sz w:val="18"/>
                <w:szCs w:val="18"/>
              </w:rPr>
              <w:t>terhadap</w:t>
            </w:r>
            <w:proofErr w:type="spellEnd"/>
            <w:r w:rsidR="00CB0DA6">
              <w:rPr>
                <w:rFonts w:cstheme="minorHAnsi"/>
                <w:bCs/>
                <w:sz w:val="18"/>
                <w:szCs w:val="18"/>
              </w:rPr>
              <w:t xml:space="preserve"> </w:t>
            </w:r>
            <w:proofErr w:type="spellStart"/>
            <w:r w:rsidR="00CB0DA6">
              <w:rPr>
                <w:rFonts w:cstheme="minorHAnsi"/>
                <w:bCs/>
                <w:sz w:val="18"/>
                <w:szCs w:val="18"/>
              </w:rPr>
              <w:t>lingkungan</w:t>
            </w:r>
            <w:proofErr w:type="spellEnd"/>
            <w:r w:rsidR="00CB0DA6">
              <w:rPr>
                <w:rFonts w:cstheme="minorHAnsi"/>
                <w:bCs/>
                <w:sz w:val="18"/>
                <w:szCs w:val="18"/>
              </w:rPr>
              <w:t xml:space="preserve"> </w:t>
            </w:r>
            <w:proofErr w:type="spellStart"/>
            <w:r w:rsidR="00CB0DA6">
              <w:rPr>
                <w:rFonts w:cstheme="minorHAnsi"/>
                <w:bCs/>
                <w:sz w:val="18"/>
                <w:szCs w:val="18"/>
              </w:rPr>
              <w:t>dari</w:t>
            </w:r>
            <w:proofErr w:type="spellEnd"/>
            <w:r w:rsidR="00CB0DA6">
              <w:rPr>
                <w:rFonts w:cstheme="minorHAnsi"/>
                <w:bCs/>
                <w:sz w:val="18"/>
                <w:szCs w:val="18"/>
              </w:rPr>
              <w:t xml:space="preserve"> </w:t>
            </w:r>
            <w:proofErr w:type="spellStart"/>
            <w:r w:rsidR="00CB0DA6">
              <w:rPr>
                <w:rFonts w:cstheme="minorHAnsi"/>
                <w:bCs/>
                <w:sz w:val="18"/>
                <w:szCs w:val="18"/>
              </w:rPr>
              <w:t>kasus</w:t>
            </w:r>
            <w:proofErr w:type="spellEnd"/>
            <w:r w:rsidR="00CB0DA6">
              <w:rPr>
                <w:rFonts w:cstheme="minorHAnsi"/>
                <w:bCs/>
                <w:sz w:val="18"/>
                <w:szCs w:val="18"/>
              </w:rPr>
              <w:t xml:space="preserve"> </w:t>
            </w:r>
            <w:r>
              <w:rPr>
                <w:rFonts w:eastAsia="MS Mincho" w:cstheme="minorHAnsi"/>
                <w:sz w:val="18"/>
                <w:szCs w:val="18"/>
                <w:lang w:eastAsia="ja-JP"/>
              </w:rPr>
              <w:t xml:space="preserve">yang </w:t>
            </w:r>
            <w:proofErr w:type="spellStart"/>
            <w:r>
              <w:rPr>
                <w:rFonts w:eastAsia="MS Mincho" w:cstheme="minorHAnsi"/>
                <w:sz w:val="18"/>
                <w:szCs w:val="18"/>
                <w:lang w:eastAsia="ja-JP"/>
              </w:rPr>
              <w:t>dipilih</w:t>
            </w:r>
            <w:proofErr w:type="spellEnd"/>
            <w:r w:rsidRPr="00F072F0">
              <w:rPr>
                <w:rFonts w:cstheme="minorHAnsi"/>
                <w:bCs/>
                <w:sz w:val="18"/>
                <w:szCs w:val="18"/>
              </w:rPr>
              <w:t xml:space="preserve"> </w:t>
            </w:r>
            <w:r>
              <w:rPr>
                <w:rFonts w:cstheme="minorHAnsi"/>
                <w:bCs/>
                <w:sz w:val="18"/>
                <w:szCs w:val="18"/>
              </w:rPr>
              <w:t>(CPL 4)</w:t>
            </w:r>
          </w:p>
        </w:tc>
        <w:tc>
          <w:tcPr>
            <w:tcW w:w="556" w:type="pct"/>
          </w:tcPr>
          <w:p w14:paraId="389005C2" w14:textId="09814A59" w:rsidR="00F86BE7" w:rsidRPr="00330599" w:rsidRDefault="00F86BE7" w:rsidP="00F86BE7">
            <w:pPr>
              <w:spacing w:after="0" w:line="240" w:lineRule="auto"/>
              <w:rPr>
                <w:rFonts w:cstheme="minorHAnsi"/>
                <w:bCs/>
                <w:sz w:val="18"/>
                <w:szCs w:val="18"/>
              </w:rPr>
            </w:pPr>
            <w:proofErr w:type="spellStart"/>
            <w:r>
              <w:rPr>
                <w:rFonts w:cstheme="minorHAnsi"/>
                <w:bCs/>
                <w:sz w:val="18"/>
                <w:szCs w:val="18"/>
              </w:rPr>
              <w:t>Penilaian</w:t>
            </w:r>
            <w:proofErr w:type="spellEnd"/>
            <w:r>
              <w:rPr>
                <w:rFonts w:cstheme="minorHAnsi"/>
                <w:bCs/>
                <w:sz w:val="18"/>
                <w:szCs w:val="18"/>
              </w:rPr>
              <w:t xml:space="preserve"> CPMK-2 (5%)</w:t>
            </w:r>
          </w:p>
        </w:tc>
      </w:tr>
      <w:tr w:rsidR="00CB0DA6" w:rsidRPr="00330599" w14:paraId="1331C119" w14:textId="77777777" w:rsidTr="00562F2B">
        <w:trPr>
          <w:trHeight w:val="712"/>
          <w:tblHeader/>
        </w:trPr>
        <w:tc>
          <w:tcPr>
            <w:tcW w:w="209" w:type="pct"/>
          </w:tcPr>
          <w:p w14:paraId="28AC877A" w14:textId="6F1E9F25" w:rsidR="00CB0DA6" w:rsidRPr="00330599" w:rsidRDefault="00CB0DA6" w:rsidP="00CB0DA6">
            <w:pPr>
              <w:spacing w:after="0" w:line="240" w:lineRule="auto"/>
              <w:jc w:val="center"/>
              <w:rPr>
                <w:rFonts w:cstheme="minorHAnsi"/>
                <w:b/>
                <w:bCs/>
                <w:sz w:val="18"/>
                <w:szCs w:val="18"/>
              </w:rPr>
            </w:pPr>
            <w:r>
              <w:rPr>
                <w:rFonts w:cstheme="minorHAnsi"/>
                <w:b/>
                <w:bCs/>
                <w:sz w:val="18"/>
                <w:szCs w:val="18"/>
              </w:rPr>
              <w:t>5</w:t>
            </w:r>
          </w:p>
        </w:tc>
        <w:tc>
          <w:tcPr>
            <w:tcW w:w="633" w:type="pct"/>
          </w:tcPr>
          <w:p w14:paraId="7DD62417" w14:textId="447C082C" w:rsidR="00CB0DA6" w:rsidRPr="00330599" w:rsidRDefault="00CB0DA6" w:rsidP="00CB0DA6">
            <w:pPr>
              <w:autoSpaceDE w:val="0"/>
              <w:autoSpaceDN w:val="0"/>
              <w:adjustRightInd w:val="0"/>
              <w:spacing w:after="0" w:line="240" w:lineRule="auto"/>
              <w:rPr>
                <w:rFonts w:eastAsia="MS Mincho" w:cstheme="minorHAnsi"/>
                <w:sz w:val="18"/>
                <w:szCs w:val="18"/>
                <w:lang w:eastAsia="ja-JP"/>
              </w:rPr>
            </w:pPr>
            <w:proofErr w:type="spellStart"/>
            <w:r w:rsidRPr="00BD656A">
              <w:rPr>
                <w:rFonts w:eastAsia="MS Mincho" w:cstheme="minorHAnsi"/>
                <w:sz w:val="18"/>
                <w:szCs w:val="18"/>
                <w:lang w:eastAsia="ja-JP"/>
              </w:rPr>
              <w:t>Mahasiswa</w:t>
            </w:r>
            <w:proofErr w:type="spellEnd"/>
            <w:r w:rsidRPr="00BD656A">
              <w:rPr>
                <w:rFonts w:eastAsia="MS Mincho" w:cstheme="minorHAnsi"/>
                <w:sz w:val="18"/>
                <w:szCs w:val="18"/>
                <w:lang w:eastAsia="ja-JP"/>
              </w:rPr>
              <w:t xml:space="preserve"> </w:t>
            </w:r>
            <w:proofErr w:type="spellStart"/>
            <w:r w:rsidRPr="00BD656A">
              <w:rPr>
                <w:rFonts w:eastAsia="MS Mincho" w:cstheme="minorHAnsi"/>
                <w:sz w:val="18"/>
                <w:szCs w:val="18"/>
                <w:lang w:eastAsia="ja-JP"/>
              </w:rPr>
              <w:t>menemukenali</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penentuan</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arah</w:t>
            </w:r>
            <w:proofErr w:type="spellEnd"/>
            <w:r>
              <w:rPr>
                <w:rFonts w:eastAsia="MS Mincho" w:cstheme="minorHAnsi"/>
                <w:sz w:val="18"/>
                <w:szCs w:val="18"/>
                <w:lang w:eastAsia="ja-JP"/>
              </w:rPr>
              <w:t xml:space="preserve"> runway dan </w:t>
            </w:r>
            <w:proofErr w:type="spellStart"/>
            <w:r>
              <w:rPr>
                <w:rFonts w:eastAsia="MS Mincho" w:cstheme="minorHAnsi"/>
                <w:sz w:val="18"/>
                <w:szCs w:val="18"/>
                <w:lang w:eastAsia="ja-JP"/>
              </w:rPr>
              <w:t>faktor-faktor</w:t>
            </w:r>
            <w:proofErr w:type="spellEnd"/>
            <w:r>
              <w:rPr>
                <w:rFonts w:eastAsia="MS Mincho" w:cstheme="minorHAnsi"/>
                <w:sz w:val="18"/>
                <w:szCs w:val="18"/>
                <w:lang w:eastAsia="ja-JP"/>
              </w:rPr>
              <w:t xml:space="preserve"> yang </w:t>
            </w:r>
            <w:proofErr w:type="spellStart"/>
            <w:r>
              <w:rPr>
                <w:rFonts w:eastAsia="MS Mincho" w:cstheme="minorHAnsi"/>
                <w:sz w:val="18"/>
                <w:szCs w:val="18"/>
                <w:lang w:eastAsia="ja-JP"/>
              </w:rPr>
              <w:t>berpengaruh</w:t>
            </w:r>
            <w:proofErr w:type="spellEnd"/>
          </w:p>
        </w:tc>
        <w:tc>
          <w:tcPr>
            <w:tcW w:w="727" w:type="pct"/>
          </w:tcPr>
          <w:p w14:paraId="0E6C645D" w14:textId="77777777" w:rsidR="00CB0DA6" w:rsidRDefault="00CB0DA6" w:rsidP="00CB0DA6">
            <w:pPr>
              <w:pStyle w:val="ListParagraph"/>
              <w:numPr>
                <w:ilvl w:val="0"/>
                <w:numId w:val="26"/>
              </w:numPr>
              <w:autoSpaceDE w:val="0"/>
              <w:autoSpaceDN w:val="0"/>
              <w:adjustRightInd w:val="0"/>
              <w:spacing w:after="0" w:line="240" w:lineRule="auto"/>
              <w:ind w:left="170" w:hanging="170"/>
              <w:rPr>
                <w:rFonts w:cstheme="minorHAnsi"/>
                <w:bCs/>
                <w:sz w:val="18"/>
                <w:szCs w:val="18"/>
                <w:lang w:val="fi-FI"/>
              </w:rPr>
            </w:pPr>
            <w:r>
              <w:rPr>
                <w:rFonts w:cstheme="minorHAnsi"/>
                <w:bCs/>
                <w:sz w:val="18"/>
                <w:szCs w:val="18"/>
                <w:lang w:val="fi-FI"/>
              </w:rPr>
              <w:t>Faktor-faktor yang mempengaruhi arah runway</w:t>
            </w:r>
          </w:p>
          <w:p w14:paraId="1B646C52" w14:textId="77777777" w:rsidR="00CB0DA6" w:rsidRDefault="00CB0DA6" w:rsidP="00CB0DA6">
            <w:pPr>
              <w:pStyle w:val="ListParagraph"/>
              <w:numPr>
                <w:ilvl w:val="0"/>
                <w:numId w:val="26"/>
              </w:numPr>
              <w:autoSpaceDE w:val="0"/>
              <w:autoSpaceDN w:val="0"/>
              <w:adjustRightInd w:val="0"/>
              <w:spacing w:after="0" w:line="240" w:lineRule="auto"/>
              <w:ind w:left="170" w:hanging="170"/>
              <w:rPr>
                <w:rFonts w:cstheme="minorHAnsi"/>
                <w:bCs/>
                <w:sz w:val="18"/>
                <w:szCs w:val="18"/>
                <w:lang w:val="fi-FI"/>
              </w:rPr>
            </w:pPr>
            <w:r>
              <w:rPr>
                <w:rFonts w:cstheme="minorHAnsi"/>
                <w:bCs/>
                <w:sz w:val="18"/>
                <w:szCs w:val="18"/>
                <w:lang w:val="fi-FI"/>
              </w:rPr>
              <w:t>Penentuan arah runway</w:t>
            </w:r>
          </w:p>
          <w:p w14:paraId="1B337F38" w14:textId="4C38B245" w:rsidR="00CB0DA6" w:rsidRPr="00742AB1" w:rsidRDefault="00CB0DA6" w:rsidP="00CB0DA6">
            <w:pPr>
              <w:pStyle w:val="ListParagraph"/>
              <w:numPr>
                <w:ilvl w:val="0"/>
                <w:numId w:val="26"/>
              </w:numPr>
              <w:autoSpaceDE w:val="0"/>
              <w:autoSpaceDN w:val="0"/>
              <w:adjustRightInd w:val="0"/>
              <w:spacing w:after="0" w:line="240" w:lineRule="auto"/>
              <w:ind w:left="170" w:hanging="170"/>
              <w:rPr>
                <w:rFonts w:cstheme="minorHAnsi"/>
                <w:bCs/>
                <w:sz w:val="18"/>
                <w:szCs w:val="18"/>
                <w:lang w:val="fi-FI"/>
              </w:rPr>
            </w:pPr>
            <w:r>
              <w:rPr>
                <w:rFonts w:cstheme="minorHAnsi"/>
                <w:bCs/>
                <w:sz w:val="18"/>
                <w:szCs w:val="18"/>
                <w:lang w:val="fi-FI"/>
              </w:rPr>
              <w:t>Runway designation number</w:t>
            </w:r>
          </w:p>
        </w:tc>
        <w:tc>
          <w:tcPr>
            <w:tcW w:w="324" w:type="pct"/>
          </w:tcPr>
          <w:p w14:paraId="21A43A5F" w14:textId="4EF279A6" w:rsidR="00CB0DA6" w:rsidRPr="00330599" w:rsidRDefault="00CB0DA6" w:rsidP="00CB0DA6">
            <w:pPr>
              <w:spacing w:after="0" w:line="240" w:lineRule="auto"/>
              <w:rPr>
                <w:rFonts w:cstheme="minorHAnsi"/>
                <w:bCs/>
                <w:sz w:val="18"/>
                <w:szCs w:val="18"/>
              </w:rPr>
            </w:pPr>
            <w:r>
              <w:rPr>
                <w:rFonts w:cstheme="minorHAnsi"/>
                <w:bCs/>
                <w:sz w:val="18"/>
                <w:szCs w:val="18"/>
              </w:rPr>
              <w:t>1, 7, 8, 9</w:t>
            </w:r>
          </w:p>
        </w:tc>
        <w:tc>
          <w:tcPr>
            <w:tcW w:w="438" w:type="pct"/>
          </w:tcPr>
          <w:p w14:paraId="202BFE09" w14:textId="77777777" w:rsidR="00CB0DA6" w:rsidRDefault="00CB0DA6" w:rsidP="00CB0DA6">
            <w:pPr>
              <w:pStyle w:val="ListParagraph"/>
              <w:numPr>
                <w:ilvl w:val="0"/>
                <w:numId w:val="22"/>
              </w:numPr>
              <w:spacing w:after="0" w:line="240" w:lineRule="auto"/>
              <w:ind w:left="133" w:hanging="142"/>
              <w:rPr>
                <w:rFonts w:cstheme="minorHAnsi"/>
                <w:bCs/>
                <w:sz w:val="18"/>
                <w:szCs w:val="18"/>
              </w:rPr>
            </w:pPr>
            <w:r w:rsidRPr="006B2BBC">
              <w:rPr>
                <w:rFonts w:cstheme="minorHAnsi"/>
                <w:bCs/>
                <w:sz w:val="18"/>
                <w:szCs w:val="18"/>
              </w:rPr>
              <w:t>Kuliah</w:t>
            </w:r>
          </w:p>
          <w:p w14:paraId="52BD5DFC" w14:textId="550095DC" w:rsidR="00CB0DA6" w:rsidRDefault="00CB0DA6" w:rsidP="00CB0DA6">
            <w:pPr>
              <w:pStyle w:val="ListParagraph"/>
              <w:numPr>
                <w:ilvl w:val="0"/>
                <w:numId w:val="22"/>
              </w:numPr>
              <w:spacing w:after="0" w:line="240" w:lineRule="auto"/>
              <w:ind w:left="133" w:hanging="142"/>
              <w:rPr>
                <w:rFonts w:cstheme="minorHAnsi"/>
                <w:bCs/>
                <w:sz w:val="18"/>
                <w:szCs w:val="18"/>
              </w:rPr>
            </w:pPr>
            <w:r w:rsidRPr="006B2BBC">
              <w:rPr>
                <w:rFonts w:cstheme="minorHAnsi"/>
                <w:bCs/>
                <w:sz w:val="18"/>
                <w:szCs w:val="18"/>
              </w:rPr>
              <w:t>Diskusi</w:t>
            </w:r>
          </w:p>
          <w:p w14:paraId="1281F191" w14:textId="6B16B907" w:rsidR="00CB0DA6" w:rsidRDefault="00CB0DA6" w:rsidP="00CB0DA6">
            <w:pPr>
              <w:pStyle w:val="ListParagraph"/>
              <w:numPr>
                <w:ilvl w:val="0"/>
                <w:numId w:val="22"/>
              </w:numPr>
              <w:spacing w:after="0" w:line="240" w:lineRule="auto"/>
              <w:ind w:left="133" w:hanging="142"/>
              <w:rPr>
                <w:rFonts w:cstheme="minorHAnsi"/>
                <w:bCs/>
                <w:sz w:val="18"/>
                <w:szCs w:val="18"/>
              </w:rPr>
            </w:pPr>
            <w:proofErr w:type="spellStart"/>
            <w:r>
              <w:rPr>
                <w:rFonts w:cstheme="minorHAnsi"/>
                <w:bCs/>
                <w:sz w:val="18"/>
                <w:szCs w:val="18"/>
                <w:lang w:val="en-US"/>
              </w:rPr>
              <w:t>Tugas</w:t>
            </w:r>
            <w:proofErr w:type="spellEnd"/>
          </w:p>
          <w:p w14:paraId="34601CBD" w14:textId="77777777" w:rsidR="00CB0DA6" w:rsidRPr="00330599" w:rsidRDefault="00CB0DA6" w:rsidP="00CB0DA6">
            <w:pPr>
              <w:spacing w:after="0" w:line="240" w:lineRule="auto"/>
              <w:rPr>
                <w:rFonts w:cstheme="minorHAnsi"/>
                <w:bCs/>
                <w:sz w:val="18"/>
                <w:szCs w:val="18"/>
              </w:rPr>
            </w:pPr>
          </w:p>
        </w:tc>
        <w:tc>
          <w:tcPr>
            <w:tcW w:w="486" w:type="pct"/>
          </w:tcPr>
          <w:p w14:paraId="01AB5028" w14:textId="77777777" w:rsidR="00CB0DA6" w:rsidRPr="00616A84" w:rsidRDefault="00CB0DA6" w:rsidP="00CB0DA6">
            <w:pPr>
              <w:pStyle w:val="ListParagraph"/>
              <w:numPr>
                <w:ilvl w:val="0"/>
                <w:numId w:val="22"/>
              </w:numPr>
              <w:spacing w:after="0" w:line="240" w:lineRule="auto"/>
              <w:ind w:left="287" w:hanging="243"/>
              <w:rPr>
                <w:rFonts w:cstheme="minorHAnsi"/>
                <w:bCs/>
                <w:sz w:val="18"/>
                <w:szCs w:val="18"/>
              </w:rPr>
            </w:pPr>
            <w:proofErr w:type="spellStart"/>
            <w:r>
              <w:rPr>
                <w:rFonts w:cstheme="minorHAnsi"/>
                <w:bCs/>
                <w:sz w:val="18"/>
                <w:szCs w:val="18"/>
                <w:lang w:val="en-US"/>
              </w:rPr>
              <w:t>Mengakses</w:t>
            </w:r>
            <w:proofErr w:type="spellEnd"/>
            <w:r>
              <w:rPr>
                <w:rFonts w:cstheme="minorHAnsi"/>
                <w:bCs/>
                <w:sz w:val="18"/>
                <w:szCs w:val="18"/>
                <w:lang w:val="en-US"/>
              </w:rPr>
              <w:t xml:space="preserve"> website FAA dan ICAO</w:t>
            </w:r>
          </w:p>
          <w:p w14:paraId="242EBF3D" w14:textId="77777777" w:rsidR="00CB0DA6" w:rsidRPr="00616A84" w:rsidRDefault="00CB0DA6" w:rsidP="00CB0DA6">
            <w:pPr>
              <w:pStyle w:val="ListParagraph"/>
              <w:numPr>
                <w:ilvl w:val="0"/>
                <w:numId w:val="22"/>
              </w:numPr>
              <w:spacing w:after="0" w:line="240" w:lineRule="auto"/>
              <w:ind w:left="287" w:hanging="243"/>
              <w:rPr>
                <w:rFonts w:cstheme="minorHAnsi"/>
                <w:bCs/>
                <w:sz w:val="18"/>
                <w:szCs w:val="18"/>
              </w:rPr>
            </w:pPr>
            <w:proofErr w:type="spellStart"/>
            <w:r>
              <w:rPr>
                <w:rFonts w:cstheme="minorHAnsi"/>
                <w:bCs/>
                <w:sz w:val="18"/>
                <w:szCs w:val="18"/>
                <w:lang w:val="en-US"/>
              </w:rPr>
              <w:t>Mendownload</w:t>
            </w:r>
            <w:proofErr w:type="spellEnd"/>
            <w:r>
              <w:rPr>
                <w:rFonts w:cstheme="minorHAnsi"/>
                <w:bCs/>
                <w:sz w:val="18"/>
                <w:szCs w:val="18"/>
                <w:lang w:val="en-US"/>
              </w:rPr>
              <w:t xml:space="preserve"> </w:t>
            </w:r>
            <w:proofErr w:type="spellStart"/>
            <w:r>
              <w:rPr>
                <w:rFonts w:cstheme="minorHAnsi"/>
                <w:bCs/>
                <w:sz w:val="18"/>
                <w:szCs w:val="18"/>
                <w:lang w:val="en-US"/>
              </w:rPr>
              <w:t>peraturan</w:t>
            </w:r>
            <w:proofErr w:type="spellEnd"/>
            <w:r>
              <w:rPr>
                <w:rFonts w:cstheme="minorHAnsi"/>
                <w:bCs/>
                <w:sz w:val="18"/>
                <w:szCs w:val="18"/>
                <w:lang w:val="en-US"/>
              </w:rPr>
              <w:t xml:space="preserve"> </w:t>
            </w:r>
            <w:proofErr w:type="spellStart"/>
            <w:r>
              <w:rPr>
                <w:rFonts w:cstheme="minorHAnsi"/>
                <w:bCs/>
                <w:sz w:val="18"/>
                <w:szCs w:val="18"/>
                <w:lang w:val="en-US"/>
              </w:rPr>
              <w:t>peraturan</w:t>
            </w:r>
            <w:proofErr w:type="spellEnd"/>
            <w:r>
              <w:rPr>
                <w:rFonts w:cstheme="minorHAnsi"/>
                <w:bCs/>
                <w:sz w:val="18"/>
                <w:szCs w:val="18"/>
                <w:lang w:val="en-US"/>
              </w:rPr>
              <w:t xml:space="preserve"> </w:t>
            </w:r>
            <w:proofErr w:type="spellStart"/>
            <w:r>
              <w:rPr>
                <w:rFonts w:cstheme="minorHAnsi"/>
                <w:bCs/>
                <w:sz w:val="18"/>
                <w:szCs w:val="18"/>
                <w:lang w:val="en-US"/>
              </w:rPr>
              <w:t>perancangan</w:t>
            </w:r>
            <w:proofErr w:type="spellEnd"/>
            <w:r>
              <w:rPr>
                <w:rFonts w:cstheme="minorHAnsi"/>
                <w:bCs/>
                <w:sz w:val="18"/>
                <w:szCs w:val="18"/>
                <w:lang w:val="en-US"/>
              </w:rPr>
              <w:t xml:space="preserve"> </w:t>
            </w:r>
            <w:proofErr w:type="spellStart"/>
            <w:r>
              <w:rPr>
                <w:rFonts w:cstheme="minorHAnsi"/>
                <w:bCs/>
                <w:sz w:val="18"/>
                <w:szCs w:val="18"/>
                <w:lang w:val="en-US"/>
              </w:rPr>
              <w:t>bandara</w:t>
            </w:r>
            <w:proofErr w:type="spellEnd"/>
          </w:p>
          <w:p w14:paraId="663B4A69" w14:textId="77777777" w:rsidR="00CB0DA6" w:rsidRPr="00330599" w:rsidRDefault="00CB0DA6" w:rsidP="00CB0DA6">
            <w:pPr>
              <w:spacing w:after="0" w:line="240" w:lineRule="auto"/>
              <w:rPr>
                <w:rFonts w:cstheme="minorHAnsi"/>
                <w:bCs/>
                <w:sz w:val="18"/>
                <w:szCs w:val="18"/>
              </w:rPr>
            </w:pPr>
          </w:p>
        </w:tc>
        <w:tc>
          <w:tcPr>
            <w:tcW w:w="221" w:type="pct"/>
          </w:tcPr>
          <w:p w14:paraId="0BA2907D" w14:textId="43D4C842" w:rsidR="00CB0DA6" w:rsidRPr="00330599" w:rsidRDefault="00CB0DA6" w:rsidP="00CB0DA6">
            <w:pPr>
              <w:spacing w:after="0" w:line="240" w:lineRule="auto"/>
              <w:rPr>
                <w:rFonts w:cstheme="minorHAnsi"/>
                <w:bCs/>
                <w:sz w:val="18"/>
                <w:szCs w:val="18"/>
              </w:rPr>
            </w:pPr>
            <w:r w:rsidRPr="00E23DC3">
              <w:rPr>
                <w:rFonts w:cstheme="minorHAnsi"/>
                <w:bCs/>
                <w:sz w:val="18"/>
                <w:szCs w:val="18"/>
              </w:rPr>
              <w:t>3 x 170”</w:t>
            </w:r>
          </w:p>
        </w:tc>
        <w:tc>
          <w:tcPr>
            <w:tcW w:w="786" w:type="pct"/>
          </w:tcPr>
          <w:p w14:paraId="390A6C57" w14:textId="5781E44E" w:rsidR="00CB0DA6" w:rsidRPr="00010D4D" w:rsidRDefault="00CB0DA6" w:rsidP="00CB0DA6">
            <w:pPr>
              <w:pStyle w:val="ListParagraph"/>
              <w:numPr>
                <w:ilvl w:val="0"/>
                <w:numId w:val="27"/>
              </w:numPr>
              <w:spacing w:after="0" w:line="240" w:lineRule="auto"/>
              <w:ind w:left="170" w:hanging="170"/>
              <w:rPr>
                <w:rFonts w:cstheme="minorHAnsi"/>
                <w:bCs/>
                <w:sz w:val="18"/>
                <w:szCs w:val="18"/>
              </w:rPr>
            </w:pPr>
            <w:r w:rsidRPr="00F072F0">
              <w:rPr>
                <w:rFonts w:cstheme="minorHAnsi"/>
                <w:bCs/>
                <w:sz w:val="18"/>
                <w:szCs w:val="18"/>
              </w:rPr>
              <w:t xml:space="preserve">Mahasiswa mendengarkan penjelasan dan berdiskusi tentang </w:t>
            </w:r>
            <w:r>
              <w:rPr>
                <w:rFonts w:eastAsia="MS Mincho" w:cstheme="minorHAnsi"/>
                <w:sz w:val="18"/>
                <w:szCs w:val="18"/>
                <w:lang w:eastAsia="ja-JP"/>
              </w:rPr>
              <w:t>penentuan arah runway dan faktor-faktor yang berpengaruh</w:t>
            </w:r>
          </w:p>
          <w:p w14:paraId="2D205C14" w14:textId="0534C89B" w:rsidR="00CB0DA6" w:rsidRDefault="00CB0DA6" w:rsidP="00CB0DA6">
            <w:pPr>
              <w:pStyle w:val="ListParagraph"/>
              <w:numPr>
                <w:ilvl w:val="0"/>
                <w:numId w:val="27"/>
              </w:numPr>
              <w:spacing w:after="0" w:line="240" w:lineRule="auto"/>
              <w:ind w:left="170" w:hanging="170"/>
              <w:rPr>
                <w:rFonts w:cstheme="minorHAnsi"/>
                <w:bCs/>
                <w:sz w:val="18"/>
                <w:szCs w:val="18"/>
              </w:rPr>
            </w:pPr>
            <w:proofErr w:type="spellStart"/>
            <w:r>
              <w:rPr>
                <w:rFonts w:cstheme="minorHAnsi"/>
                <w:bCs/>
                <w:sz w:val="18"/>
                <w:szCs w:val="18"/>
                <w:lang w:val="en-US"/>
              </w:rPr>
              <w:t>Mahasiswa</w:t>
            </w:r>
            <w:proofErr w:type="spellEnd"/>
            <w:r>
              <w:rPr>
                <w:rFonts w:cstheme="minorHAnsi"/>
                <w:bCs/>
                <w:sz w:val="18"/>
                <w:szCs w:val="18"/>
                <w:lang w:val="en-US"/>
              </w:rPr>
              <w:t xml:space="preserve"> </w:t>
            </w:r>
            <w:proofErr w:type="spellStart"/>
            <w:r>
              <w:rPr>
                <w:rFonts w:cstheme="minorHAnsi"/>
                <w:bCs/>
                <w:sz w:val="18"/>
                <w:szCs w:val="18"/>
                <w:lang w:val="en-US"/>
              </w:rPr>
              <w:t>menyampaikan</w:t>
            </w:r>
            <w:proofErr w:type="spellEnd"/>
            <w:r>
              <w:rPr>
                <w:rFonts w:cstheme="minorHAnsi"/>
                <w:bCs/>
                <w:sz w:val="18"/>
                <w:szCs w:val="18"/>
                <w:lang w:val="en-US"/>
              </w:rPr>
              <w:t xml:space="preserve"> </w:t>
            </w:r>
            <w:proofErr w:type="spellStart"/>
            <w:r>
              <w:rPr>
                <w:rFonts w:cstheme="minorHAnsi"/>
                <w:bCs/>
                <w:sz w:val="18"/>
                <w:szCs w:val="18"/>
                <w:lang w:val="en-US"/>
              </w:rPr>
              <w:t>tugas</w:t>
            </w:r>
            <w:proofErr w:type="spellEnd"/>
            <w:r>
              <w:rPr>
                <w:rFonts w:cstheme="minorHAnsi"/>
                <w:bCs/>
                <w:sz w:val="18"/>
                <w:szCs w:val="18"/>
                <w:lang w:val="en-US"/>
              </w:rPr>
              <w:t xml:space="preserve"> </w:t>
            </w:r>
            <w:proofErr w:type="spellStart"/>
            <w:r>
              <w:rPr>
                <w:rFonts w:cstheme="minorHAnsi"/>
                <w:bCs/>
                <w:sz w:val="18"/>
                <w:szCs w:val="18"/>
                <w:lang w:val="en-US"/>
              </w:rPr>
              <w:t>penentuan</w:t>
            </w:r>
            <w:proofErr w:type="spellEnd"/>
            <w:r>
              <w:rPr>
                <w:rFonts w:cstheme="minorHAnsi"/>
                <w:bCs/>
                <w:sz w:val="18"/>
                <w:szCs w:val="18"/>
                <w:lang w:val="en-US"/>
              </w:rPr>
              <w:t xml:space="preserve"> </w:t>
            </w:r>
            <w:proofErr w:type="spellStart"/>
            <w:r>
              <w:rPr>
                <w:rFonts w:cstheme="minorHAnsi"/>
                <w:bCs/>
                <w:sz w:val="18"/>
                <w:szCs w:val="18"/>
                <w:lang w:val="en-US"/>
              </w:rPr>
              <w:t>arah</w:t>
            </w:r>
            <w:proofErr w:type="spellEnd"/>
            <w:r>
              <w:rPr>
                <w:rFonts w:cstheme="minorHAnsi"/>
                <w:bCs/>
                <w:sz w:val="18"/>
                <w:szCs w:val="18"/>
                <w:lang w:val="en-US"/>
              </w:rPr>
              <w:t xml:space="preserve"> runway </w:t>
            </w:r>
            <w:proofErr w:type="spellStart"/>
            <w:r>
              <w:rPr>
                <w:rFonts w:cstheme="minorHAnsi"/>
                <w:bCs/>
                <w:sz w:val="18"/>
                <w:szCs w:val="18"/>
                <w:lang w:val="en-US"/>
              </w:rPr>
              <w:t>dari</w:t>
            </w:r>
            <w:proofErr w:type="spellEnd"/>
            <w:r>
              <w:rPr>
                <w:rFonts w:cstheme="minorHAnsi"/>
                <w:bCs/>
                <w:sz w:val="18"/>
                <w:szCs w:val="18"/>
                <w:lang w:val="en-US"/>
              </w:rPr>
              <w:t xml:space="preserve"> </w:t>
            </w:r>
            <w:proofErr w:type="spellStart"/>
            <w:r>
              <w:rPr>
                <w:rFonts w:cstheme="minorHAnsi"/>
                <w:bCs/>
                <w:sz w:val="18"/>
                <w:szCs w:val="18"/>
                <w:lang w:val="en-US"/>
              </w:rPr>
              <w:t>contoh</w:t>
            </w:r>
            <w:proofErr w:type="spellEnd"/>
            <w:r>
              <w:rPr>
                <w:rFonts w:cstheme="minorHAnsi"/>
                <w:bCs/>
                <w:sz w:val="18"/>
                <w:szCs w:val="18"/>
                <w:lang w:val="en-US"/>
              </w:rPr>
              <w:t xml:space="preserve"> </w:t>
            </w:r>
            <w:proofErr w:type="spellStart"/>
            <w:r>
              <w:rPr>
                <w:rFonts w:cstheme="minorHAnsi"/>
                <w:bCs/>
                <w:sz w:val="18"/>
                <w:szCs w:val="18"/>
                <w:lang w:val="en-US"/>
              </w:rPr>
              <w:t>kasus</w:t>
            </w:r>
            <w:proofErr w:type="spellEnd"/>
          </w:p>
          <w:p w14:paraId="768DC5ED" w14:textId="4DE7FA80" w:rsidR="00CB0DA6" w:rsidRPr="00330599" w:rsidRDefault="00CB0DA6" w:rsidP="00CB0DA6">
            <w:pPr>
              <w:spacing w:after="0" w:line="240" w:lineRule="auto"/>
              <w:rPr>
                <w:rFonts w:cstheme="minorHAnsi"/>
                <w:bCs/>
                <w:sz w:val="18"/>
                <w:szCs w:val="18"/>
              </w:rPr>
            </w:pPr>
          </w:p>
        </w:tc>
        <w:tc>
          <w:tcPr>
            <w:tcW w:w="620" w:type="pct"/>
          </w:tcPr>
          <w:p w14:paraId="7C87824A" w14:textId="77777777" w:rsidR="00CB0DA6" w:rsidRDefault="00CB0DA6" w:rsidP="00CB0DA6">
            <w:pPr>
              <w:spacing w:after="0" w:line="240" w:lineRule="auto"/>
              <w:rPr>
                <w:rFonts w:cstheme="minorHAnsi"/>
                <w:bCs/>
                <w:sz w:val="18"/>
                <w:szCs w:val="18"/>
              </w:rPr>
            </w:pPr>
            <w:proofErr w:type="spellStart"/>
            <w:r>
              <w:rPr>
                <w:rFonts w:cstheme="minorHAnsi"/>
                <w:bCs/>
                <w:sz w:val="18"/>
                <w:szCs w:val="18"/>
              </w:rPr>
              <w:t>Mampu</w:t>
            </w:r>
            <w:proofErr w:type="spellEnd"/>
            <w:r>
              <w:rPr>
                <w:rFonts w:cstheme="minorHAnsi"/>
                <w:bCs/>
                <w:sz w:val="18"/>
                <w:szCs w:val="18"/>
              </w:rPr>
              <w:t xml:space="preserve"> </w:t>
            </w:r>
            <w:proofErr w:type="spellStart"/>
            <w:r>
              <w:rPr>
                <w:rFonts w:cstheme="minorHAnsi"/>
                <w:bCs/>
                <w:sz w:val="18"/>
                <w:szCs w:val="18"/>
              </w:rPr>
              <w:t>merancang</w:t>
            </w:r>
            <w:proofErr w:type="spellEnd"/>
            <w:r>
              <w:rPr>
                <w:rFonts w:cstheme="minorHAnsi"/>
                <w:bCs/>
                <w:sz w:val="18"/>
                <w:szCs w:val="18"/>
              </w:rPr>
              <w:t xml:space="preserve"> </w:t>
            </w:r>
            <w:proofErr w:type="spellStart"/>
            <w:r>
              <w:rPr>
                <w:rFonts w:cstheme="minorHAnsi"/>
                <w:bCs/>
                <w:sz w:val="18"/>
                <w:szCs w:val="18"/>
              </w:rPr>
              <w:t>arah</w:t>
            </w:r>
            <w:proofErr w:type="spellEnd"/>
            <w:r>
              <w:rPr>
                <w:rFonts w:cstheme="minorHAnsi"/>
                <w:bCs/>
                <w:sz w:val="18"/>
                <w:szCs w:val="18"/>
              </w:rPr>
              <w:t xml:space="preserve"> runway </w:t>
            </w:r>
            <w:proofErr w:type="spellStart"/>
            <w:r>
              <w:rPr>
                <w:rFonts w:cstheme="minorHAnsi"/>
                <w:bCs/>
                <w:sz w:val="18"/>
                <w:szCs w:val="18"/>
              </w:rPr>
              <w:t>dari</w:t>
            </w:r>
            <w:proofErr w:type="spellEnd"/>
            <w:r>
              <w:rPr>
                <w:rFonts w:cstheme="minorHAnsi"/>
                <w:bCs/>
                <w:sz w:val="18"/>
                <w:szCs w:val="18"/>
              </w:rPr>
              <w:t xml:space="preserve"> </w:t>
            </w:r>
            <w:proofErr w:type="spellStart"/>
            <w:r>
              <w:rPr>
                <w:rFonts w:cstheme="minorHAnsi"/>
                <w:bCs/>
                <w:sz w:val="18"/>
                <w:szCs w:val="18"/>
              </w:rPr>
              <w:t>lokasi</w:t>
            </w:r>
            <w:proofErr w:type="spellEnd"/>
            <w:r>
              <w:rPr>
                <w:rFonts w:cstheme="minorHAnsi"/>
                <w:bCs/>
                <w:sz w:val="18"/>
                <w:szCs w:val="18"/>
              </w:rPr>
              <w:t xml:space="preserve"> </w:t>
            </w:r>
          </w:p>
          <w:p w14:paraId="37EF0FFB" w14:textId="481F86E9" w:rsidR="00CB0DA6" w:rsidRPr="00330599" w:rsidRDefault="00CB0DA6" w:rsidP="00CB0DA6">
            <w:pPr>
              <w:spacing w:after="0" w:line="240" w:lineRule="auto"/>
              <w:rPr>
                <w:rFonts w:cstheme="minorHAnsi"/>
                <w:bCs/>
                <w:sz w:val="18"/>
                <w:szCs w:val="18"/>
              </w:rPr>
            </w:pPr>
            <w:r>
              <w:rPr>
                <w:rFonts w:eastAsia="MS Mincho" w:cstheme="minorHAnsi"/>
                <w:sz w:val="18"/>
                <w:szCs w:val="18"/>
                <w:lang w:eastAsia="ja-JP"/>
              </w:rPr>
              <w:t xml:space="preserve">yang </w:t>
            </w:r>
            <w:proofErr w:type="spellStart"/>
            <w:r>
              <w:rPr>
                <w:rFonts w:eastAsia="MS Mincho" w:cstheme="minorHAnsi"/>
                <w:sz w:val="18"/>
                <w:szCs w:val="18"/>
                <w:lang w:eastAsia="ja-JP"/>
              </w:rPr>
              <w:t>dipilih</w:t>
            </w:r>
            <w:proofErr w:type="spellEnd"/>
            <w:r w:rsidRPr="00F072F0">
              <w:rPr>
                <w:rFonts w:cstheme="minorHAnsi"/>
                <w:bCs/>
                <w:sz w:val="18"/>
                <w:szCs w:val="18"/>
              </w:rPr>
              <w:t xml:space="preserve"> </w:t>
            </w:r>
            <w:r>
              <w:rPr>
                <w:rFonts w:cstheme="minorHAnsi"/>
                <w:bCs/>
                <w:sz w:val="18"/>
                <w:szCs w:val="18"/>
              </w:rPr>
              <w:t>(CPL 4)</w:t>
            </w:r>
          </w:p>
        </w:tc>
        <w:tc>
          <w:tcPr>
            <w:tcW w:w="556" w:type="pct"/>
          </w:tcPr>
          <w:p w14:paraId="6944E5D3" w14:textId="55691965" w:rsidR="00CB0DA6" w:rsidRPr="00330599" w:rsidRDefault="00CB0DA6" w:rsidP="00CB0DA6">
            <w:pPr>
              <w:spacing w:after="0" w:line="240" w:lineRule="auto"/>
              <w:rPr>
                <w:rFonts w:cstheme="minorHAnsi"/>
                <w:bCs/>
                <w:sz w:val="18"/>
                <w:szCs w:val="18"/>
              </w:rPr>
            </w:pPr>
            <w:proofErr w:type="spellStart"/>
            <w:r>
              <w:rPr>
                <w:rFonts w:cstheme="minorHAnsi"/>
                <w:bCs/>
                <w:sz w:val="18"/>
                <w:szCs w:val="18"/>
              </w:rPr>
              <w:t>Penilaian</w:t>
            </w:r>
            <w:proofErr w:type="spellEnd"/>
            <w:r>
              <w:rPr>
                <w:rFonts w:cstheme="minorHAnsi"/>
                <w:bCs/>
                <w:sz w:val="18"/>
                <w:szCs w:val="18"/>
              </w:rPr>
              <w:t xml:space="preserve"> CPMK-</w:t>
            </w:r>
            <w:r>
              <w:rPr>
                <w:rFonts w:cstheme="minorHAnsi"/>
                <w:bCs/>
                <w:sz w:val="18"/>
                <w:szCs w:val="18"/>
              </w:rPr>
              <w:t>1</w:t>
            </w:r>
            <w:r>
              <w:rPr>
                <w:rFonts w:cstheme="minorHAnsi"/>
                <w:bCs/>
                <w:sz w:val="18"/>
                <w:szCs w:val="18"/>
              </w:rPr>
              <w:t xml:space="preserve"> (5%)</w:t>
            </w:r>
          </w:p>
        </w:tc>
      </w:tr>
      <w:tr w:rsidR="00CB0DA6" w:rsidRPr="00330599" w14:paraId="08FDB79F" w14:textId="77777777" w:rsidTr="00562F2B">
        <w:trPr>
          <w:trHeight w:val="712"/>
          <w:tblHeader/>
        </w:trPr>
        <w:tc>
          <w:tcPr>
            <w:tcW w:w="209" w:type="pct"/>
          </w:tcPr>
          <w:p w14:paraId="6D2B3374" w14:textId="04CC44AF" w:rsidR="00CB0DA6" w:rsidRPr="00330599" w:rsidRDefault="00CB0DA6" w:rsidP="00CB0DA6">
            <w:pPr>
              <w:spacing w:after="0" w:line="240" w:lineRule="auto"/>
              <w:jc w:val="center"/>
              <w:rPr>
                <w:rFonts w:cstheme="minorHAnsi"/>
                <w:b/>
                <w:bCs/>
                <w:sz w:val="18"/>
                <w:szCs w:val="18"/>
              </w:rPr>
            </w:pPr>
            <w:r>
              <w:rPr>
                <w:rFonts w:cstheme="minorHAnsi"/>
                <w:b/>
                <w:bCs/>
                <w:sz w:val="18"/>
                <w:szCs w:val="18"/>
              </w:rPr>
              <w:t>6</w:t>
            </w:r>
          </w:p>
        </w:tc>
        <w:tc>
          <w:tcPr>
            <w:tcW w:w="633" w:type="pct"/>
          </w:tcPr>
          <w:p w14:paraId="2D61D783" w14:textId="2C829DAA" w:rsidR="00CB0DA6" w:rsidRPr="00330599" w:rsidRDefault="00CB0DA6" w:rsidP="00CB0DA6">
            <w:pPr>
              <w:autoSpaceDE w:val="0"/>
              <w:autoSpaceDN w:val="0"/>
              <w:adjustRightInd w:val="0"/>
              <w:spacing w:after="0" w:line="240" w:lineRule="auto"/>
              <w:rPr>
                <w:rFonts w:eastAsia="MS Mincho" w:cstheme="minorHAnsi"/>
                <w:sz w:val="18"/>
                <w:szCs w:val="18"/>
                <w:lang w:eastAsia="ja-JP"/>
              </w:rPr>
            </w:pPr>
            <w:proofErr w:type="spellStart"/>
            <w:r>
              <w:rPr>
                <w:rFonts w:eastAsia="MS Mincho" w:cstheme="minorHAnsi"/>
                <w:sz w:val="18"/>
                <w:szCs w:val="18"/>
                <w:lang w:eastAsia="ja-JP"/>
              </w:rPr>
              <w:t>Mahasiswa</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dapat</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menemu</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kenali</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alat</w:t>
            </w:r>
            <w:proofErr w:type="spellEnd"/>
            <w:r>
              <w:rPr>
                <w:rFonts w:eastAsia="MS Mincho" w:cstheme="minorHAnsi"/>
                <w:sz w:val="18"/>
                <w:szCs w:val="18"/>
                <w:lang w:eastAsia="ja-JP"/>
              </w:rPr>
              <w:t xml:space="preserve"> bantu </w:t>
            </w:r>
            <w:proofErr w:type="spellStart"/>
            <w:r>
              <w:rPr>
                <w:rFonts w:eastAsia="MS Mincho" w:cstheme="minorHAnsi"/>
                <w:sz w:val="18"/>
                <w:szCs w:val="18"/>
                <w:lang w:eastAsia="ja-JP"/>
              </w:rPr>
              <w:t>navigasi</w:t>
            </w:r>
            <w:proofErr w:type="spellEnd"/>
            <w:r>
              <w:rPr>
                <w:rFonts w:eastAsia="MS Mincho" w:cstheme="minorHAnsi"/>
                <w:sz w:val="18"/>
                <w:szCs w:val="18"/>
                <w:lang w:eastAsia="ja-JP"/>
              </w:rPr>
              <w:t xml:space="preserve"> </w:t>
            </w:r>
          </w:p>
        </w:tc>
        <w:tc>
          <w:tcPr>
            <w:tcW w:w="727" w:type="pct"/>
          </w:tcPr>
          <w:p w14:paraId="5F012AB1" w14:textId="77777777" w:rsidR="00CB0DA6" w:rsidRDefault="00CB0DA6" w:rsidP="00CB0DA6">
            <w:pPr>
              <w:pStyle w:val="ListParagraph"/>
              <w:numPr>
                <w:ilvl w:val="0"/>
                <w:numId w:val="26"/>
              </w:numPr>
              <w:autoSpaceDE w:val="0"/>
              <w:autoSpaceDN w:val="0"/>
              <w:adjustRightInd w:val="0"/>
              <w:spacing w:after="0" w:line="240" w:lineRule="auto"/>
              <w:ind w:left="170" w:hanging="170"/>
              <w:rPr>
                <w:rFonts w:cstheme="minorHAnsi"/>
                <w:bCs/>
                <w:sz w:val="18"/>
                <w:szCs w:val="18"/>
                <w:lang w:val="fi-FI"/>
              </w:rPr>
            </w:pPr>
            <w:r>
              <w:rPr>
                <w:rFonts w:cstheme="minorHAnsi"/>
                <w:bCs/>
                <w:sz w:val="18"/>
                <w:szCs w:val="18"/>
                <w:lang w:val="fi-FI"/>
              </w:rPr>
              <w:t>Alat bantu visual</w:t>
            </w:r>
          </w:p>
          <w:p w14:paraId="16D861B8" w14:textId="77777777" w:rsidR="00CB0DA6" w:rsidRDefault="00CB0DA6" w:rsidP="00CB0DA6">
            <w:pPr>
              <w:pStyle w:val="ListParagraph"/>
              <w:numPr>
                <w:ilvl w:val="0"/>
                <w:numId w:val="26"/>
              </w:numPr>
              <w:autoSpaceDE w:val="0"/>
              <w:autoSpaceDN w:val="0"/>
              <w:adjustRightInd w:val="0"/>
              <w:spacing w:after="0" w:line="240" w:lineRule="auto"/>
              <w:ind w:left="170" w:hanging="170"/>
              <w:rPr>
                <w:rFonts w:cstheme="minorHAnsi"/>
                <w:bCs/>
                <w:sz w:val="18"/>
                <w:szCs w:val="18"/>
                <w:lang w:val="fi-FI"/>
              </w:rPr>
            </w:pPr>
            <w:r>
              <w:rPr>
                <w:rFonts w:cstheme="minorHAnsi"/>
                <w:bCs/>
                <w:sz w:val="18"/>
                <w:szCs w:val="18"/>
                <w:lang w:val="fi-FI"/>
              </w:rPr>
              <w:t>Alat bantu navigasi instrumen</w:t>
            </w:r>
          </w:p>
          <w:p w14:paraId="1D95857F" w14:textId="78BF3115" w:rsidR="00CB0DA6" w:rsidRPr="00742AB1" w:rsidRDefault="00CB0DA6" w:rsidP="00CB0DA6">
            <w:pPr>
              <w:pStyle w:val="ListParagraph"/>
              <w:numPr>
                <w:ilvl w:val="0"/>
                <w:numId w:val="26"/>
              </w:numPr>
              <w:autoSpaceDE w:val="0"/>
              <w:autoSpaceDN w:val="0"/>
              <w:adjustRightInd w:val="0"/>
              <w:spacing w:after="0" w:line="240" w:lineRule="auto"/>
              <w:ind w:left="170" w:hanging="170"/>
              <w:rPr>
                <w:rFonts w:cstheme="minorHAnsi"/>
                <w:bCs/>
                <w:sz w:val="18"/>
                <w:szCs w:val="18"/>
                <w:lang w:val="fi-FI"/>
              </w:rPr>
            </w:pPr>
            <w:r>
              <w:rPr>
                <w:rFonts w:cstheme="minorHAnsi"/>
                <w:bCs/>
                <w:sz w:val="18"/>
                <w:szCs w:val="18"/>
                <w:lang w:val="fi-FI"/>
              </w:rPr>
              <w:t>Marka, rambu dan lampu</w:t>
            </w:r>
          </w:p>
        </w:tc>
        <w:tc>
          <w:tcPr>
            <w:tcW w:w="324" w:type="pct"/>
          </w:tcPr>
          <w:p w14:paraId="0C2F28DD" w14:textId="24D21BFE" w:rsidR="00CB0DA6" w:rsidRPr="00330599" w:rsidRDefault="00CB0DA6" w:rsidP="00CB0DA6">
            <w:pPr>
              <w:spacing w:after="0" w:line="240" w:lineRule="auto"/>
              <w:rPr>
                <w:rFonts w:cstheme="minorHAnsi"/>
                <w:bCs/>
                <w:sz w:val="18"/>
                <w:szCs w:val="18"/>
              </w:rPr>
            </w:pPr>
            <w:r>
              <w:rPr>
                <w:rFonts w:cstheme="minorHAnsi"/>
                <w:bCs/>
                <w:sz w:val="18"/>
                <w:szCs w:val="18"/>
              </w:rPr>
              <w:t>1, 9</w:t>
            </w:r>
            <w:r>
              <w:rPr>
                <w:rFonts w:cstheme="minorHAnsi"/>
                <w:bCs/>
                <w:sz w:val="18"/>
                <w:szCs w:val="18"/>
              </w:rPr>
              <w:t>, 11, 12, 13, 14, 15</w:t>
            </w:r>
          </w:p>
        </w:tc>
        <w:tc>
          <w:tcPr>
            <w:tcW w:w="438" w:type="pct"/>
          </w:tcPr>
          <w:p w14:paraId="45CB67A9" w14:textId="77777777" w:rsidR="00CB0DA6" w:rsidRDefault="00CB0DA6" w:rsidP="00CB0DA6">
            <w:pPr>
              <w:pStyle w:val="ListParagraph"/>
              <w:numPr>
                <w:ilvl w:val="0"/>
                <w:numId w:val="22"/>
              </w:numPr>
              <w:spacing w:after="0" w:line="240" w:lineRule="auto"/>
              <w:ind w:left="133" w:hanging="142"/>
              <w:rPr>
                <w:rFonts w:cstheme="minorHAnsi"/>
                <w:bCs/>
                <w:sz w:val="18"/>
                <w:szCs w:val="18"/>
              </w:rPr>
            </w:pPr>
            <w:r w:rsidRPr="006B2BBC">
              <w:rPr>
                <w:rFonts w:cstheme="minorHAnsi"/>
                <w:bCs/>
                <w:sz w:val="18"/>
                <w:szCs w:val="18"/>
              </w:rPr>
              <w:t>Kuliah</w:t>
            </w:r>
          </w:p>
          <w:p w14:paraId="27549371" w14:textId="77777777" w:rsidR="00CB0DA6" w:rsidRDefault="00CB0DA6" w:rsidP="00CB0DA6">
            <w:pPr>
              <w:pStyle w:val="ListParagraph"/>
              <w:numPr>
                <w:ilvl w:val="0"/>
                <w:numId w:val="22"/>
              </w:numPr>
              <w:spacing w:after="0" w:line="240" w:lineRule="auto"/>
              <w:ind w:left="133" w:hanging="142"/>
              <w:rPr>
                <w:rFonts w:cstheme="minorHAnsi"/>
                <w:bCs/>
                <w:sz w:val="18"/>
                <w:szCs w:val="18"/>
              </w:rPr>
            </w:pPr>
            <w:r w:rsidRPr="006B2BBC">
              <w:rPr>
                <w:rFonts w:cstheme="minorHAnsi"/>
                <w:bCs/>
                <w:sz w:val="18"/>
                <w:szCs w:val="18"/>
              </w:rPr>
              <w:t>Diskusi</w:t>
            </w:r>
          </w:p>
          <w:p w14:paraId="083F63F4" w14:textId="77777777" w:rsidR="00CB0DA6" w:rsidRPr="00330599" w:rsidRDefault="00CB0DA6" w:rsidP="00CB0DA6">
            <w:pPr>
              <w:spacing w:after="0" w:line="240" w:lineRule="auto"/>
              <w:rPr>
                <w:rFonts w:cstheme="minorHAnsi"/>
                <w:bCs/>
                <w:sz w:val="18"/>
                <w:szCs w:val="18"/>
              </w:rPr>
            </w:pPr>
          </w:p>
        </w:tc>
        <w:tc>
          <w:tcPr>
            <w:tcW w:w="486" w:type="pct"/>
          </w:tcPr>
          <w:p w14:paraId="02EA4DED" w14:textId="77777777" w:rsidR="00CB0DA6" w:rsidRPr="00330599" w:rsidRDefault="00CB0DA6" w:rsidP="00CB0DA6">
            <w:pPr>
              <w:spacing w:after="0" w:line="240" w:lineRule="auto"/>
              <w:rPr>
                <w:rFonts w:cstheme="minorHAnsi"/>
                <w:bCs/>
                <w:sz w:val="18"/>
                <w:szCs w:val="18"/>
              </w:rPr>
            </w:pPr>
          </w:p>
        </w:tc>
        <w:tc>
          <w:tcPr>
            <w:tcW w:w="221" w:type="pct"/>
          </w:tcPr>
          <w:p w14:paraId="71BC3F1B" w14:textId="551374A7" w:rsidR="00CB0DA6" w:rsidRPr="00330599" w:rsidRDefault="00CB0DA6" w:rsidP="00CB0DA6">
            <w:pPr>
              <w:spacing w:after="0" w:line="240" w:lineRule="auto"/>
              <w:rPr>
                <w:rFonts w:cstheme="minorHAnsi"/>
                <w:bCs/>
                <w:sz w:val="18"/>
                <w:szCs w:val="18"/>
              </w:rPr>
            </w:pPr>
            <w:r w:rsidRPr="00E23DC3">
              <w:rPr>
                <w:rFonts w:cstheme="minorHAnsi"/>
                <w:bCs/>
                <w:sz w:val="18"/>
                <w:szCs w:val="18"/>
              </w:rPr>
              <w:t>3 x 170”</w:t>
            </w:r>
          </w:p>
        </w:tc>
        <w:tc>
          <w:tcPr>
            <w:tcW w:w="786" w:type="pct"/>
          </w:tcPr>
          <w:p w14:paraId="7224C236" w14:textId="33987C2B" w:rsidR="00CB0DA6" w:rsidRDefault="00CB0DA6" w:rsidP="00CB0DA6">
            <w:pPr>
              <w:pStyle w:val="ListParagraph"/>
              <w:numPr>
                <w:ilvl w:val="0"/>
                <w:numId w:val="27"/>
              </w:numPr>
              <w:spacing w:after="0" w:line="240" w:lineRule="auto"/>
              <w:ind w:left="170" w:hanging="170"/>
              <w:rPr>
                <w:rFonts w:cstheme="minorHAnsi"/>
                <w:bCs/>
                <w:sz w:val="18"/>
                <w:szCs w:val="18"/>
              </w:rPr>
            </w:pPr>
            <w:r w:rsidRPr="00F072F0">
              <w:rPr>
                <w:rFonts w:cstheme="minorHAnsi"/>
                <w:bCs/>
                <w:sz w:val="18"/>
                <w:szCs w:val="18"/>
              </w:rPr>
              <w:t xml:space="preserve">Mahasiswa mendengarkan penjelasan dan berdiskusi tentang </w:t>
            </w:r>
            <w:r>
              <w:rPr>
                <w:rFonts w:eastAsia="MS Mincho" w:cstheme="minorHAnsi"/>
                <w:sz w:val="18"/>
                <w:szCs w:val="18"/>
                <w:lang w:eastAsia="ja-JP"/>
              </w:rPr>
              <w:t>alat bantu navigasi</w:t>
            </w:r>
          </w:p>
          <w:p w14:paraId="5DCDEFFC" w14:textId="7BE0482C" w:rsidR="00CB0DA6" w:rsidRPr="00330599" w:rsidRDefault="00CB0DA6" w:rsidP="00CB0DA6">
            <w:pPr>
              <w:spacing w:after="0" w:line="240" w:lineRule="auto"/>
              <w:rPr>
                <w:rFonts w:cstheme="minorHAnsi"/>
                <w:bCs/>
                <w:sz w:val="18"/>
                <w:szCs w:val="18"/>
              </w:rPr>
            </w:pPr>
          </w:p>
        </w:tc>
        <w:tc>
          <w:tcPr>
            <w:tcW w:w="620" w:type="pct"/>
          </w:tcPr>
          <w:p w14:paraId="407C8D29" w14:textId="77777777" w:rsidR="00CB0DA6" w:rsidRPr="00330599" w:rsidRDefault="00CB0DA6" w:rsidP="00CB0DA6">
            <w:pPr>
              <w:spacing w:after="0" w:line="240" w:lineRule="auto"/>
              <w:rPr>
                <w:rFonts w:cstheme="minorHAnsi"/>
                <w:bCs/>
                <w:sz w:val="18"/>
                <w:szCs w:val="18"/>
              </w:rPr>
            </w:pPr>
          </w:p>
        </w:tc>
        <w:tc>
          <w:tcPr>
            <w:tcW w:w="556" w:type="pct"/>
          </w:tcPr>
          <w:p w14:paraId="054025FB" w14:textId="77777777" w:rsidR="00CB0DA6" w:rsidRPr="00330599" w:rsidRDefault="00CB0DA6" w:rsidP="00CB0DA6">
            <w:pPr>
              <w:spacing w:after="0" w:line="240" w:lineRule="auto"/>
              <w:rPr>
                <w:rFonts w:cstheme="minorHAnsi"/>
                <w:bCs/>
                <w:sz w:val="18"/>
                <w:szCs w:val="18"/>
              </w:rPr>
            </w:pPr>
          </w:p>
        </w:tc>
      </w:tr>
      <w:tr w:rsidR="00CB0DA6" w:rsidRPr="00330599" w14:paraId="4CBEFAB5" w14:textId="77777777" w:rsidTr="00562F2B">
        <w:trPr>
          <w:trHeight w:val="712"/>
          <w:tblHeader/>
        </w:trPr>
        <w:tc>
          <w:tcPr>
            <w:tcW w:w="209" w:type="pct"/>
          </w:tcPr>
          <w:p w14:paraId="75C780C8" w14:textId="2B7392F7" w:rsidR="00CB0DA6" w:rsidRPr="00330599" w:rsidRDefault="00CB0DA6" w:rsidP="00CB0DA6">
            <w:pPr>
              <w:spacing w:after="0" w:line="240" w:lineRule="auto"/>
              <w:jc w:val="center"/>
              <w:rPr>
                <w:rFonts w:cstheme="minorHAnsi"/>
                <w:b/>
                <w:bCs/>
                <w:sz w:val="18"/>
                <w:szCs w:val="18"/>
              </w:rPr>
            </w:pPr>
            <w:r>
              <w:rPr>
                <w:rFonts w:cstheme="minorHAnsi"/>
                <w:b/>
                <w:bCs/>
                <w:sz w:val="18"/>
                <w:szCs w:val="18"/>
              </w:rPr>
              <w:t>7</w:t>
            </w:r>
          </w:p>
        </w:tc>
        <w:tc>
          <w:tcPr>
            <w:tcW w:w="633" w:type="pct"/>
          </w:tcPr>
          <w:p w14:paraId="01A47FD5" w14:textId="29E75F72" w:rsidR="00CB0DA6" w:rsidRPr="00330599" w:rsidRDefault="00CB0DA6" w:rsidP="00CB0DA6">
            <w:pPr>
              <w:autoSpaceDE w:val="0"/>
              <w:autoSpaceDN w:val="0"/>
              <w:adjustRightInd w:val="0"/>
              <w:spacing w:after="0" w:line="240" w:lineRule="auto"/>
              <w:rPr>
                <w:rFonts w:eastAsia="MS Mincho" w:cstheme="minorHAnsi"/>
                <w:sz w:val="18"/>
                <w:szCs w:val="18"/>
                <w:lang w:eastAsia="ja-JP"/>
              </w:rPr>
            </w:pPr>
            <w:proofErr w:type="spellStart"/>
            <w:r>
              <w:rPr>
                <w:rFonts w:eastAsia="MS Mincho" w:cstheme="minorHAnsi"/>
                <w:sz w:val="18"/>
                <w:szCs w:val="18"/>
                <w:lang w:eastAsia="ja-JP"/>
              </w:rPr>
              <w:t>Mahasiswa</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dapat</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merancang</w:t>
            </w:r>
            <w:proofErr w:type="spellEnd"/>
            <w:r>
              <w:rPr>
                <w:rFonts w:eastAsia="MS Mincho" w:cstheme="minorHAnsi"/>
                <w:sz w:val="18"/>
                <w:szCs w:val="18"/>
                <w:lang w:eastAsia="ja-JP"/>
              </w:rPr>
              <w:t xml:space="preserve"> geometric </w:t>
            </w:r>
            <w:proofErr w:type="gramStart"/>
            <w:r>
              <w:rPr>
                <w:rFonts w:eastAsia="MS Mincho" w:cstheme="minorHAnsi"/>
                <w:sz w:val="18"/>
                <w:szCs w:val="18"/>
                <w:lang w:eastAsia="ja-JP"/>
              </w:rPr>
              <w:t>runway,  taxiway</w:t>
            </w:r>
            <w:proofErr w:type="gramEnd"/>
            <w:r>
              <w:rPr>
                <w:rFonts w:eastAsia="MS Mincho" w:cstheme="minorHAnsi"/>
                <w:sz w:val="18"/>
                <w:szCs w:val="18"/>
                <w:lang w:eastAsia="ja-JP"/>
              </w:rPr>
              <w:t>, apron</w:t>
            </w:r>
          </w:p>
        </w:tc>
        <w:tc>
          <w:tcPr>
            <w:tcW w:w="727" w:type="pct"/>
          </w:tcPr>
          <w:p w14:paraId="76FD09FC" w14:textId="77777777" w:rsidR="00CB0DA6" w:rsidRDefault="00CB0DA6" w:rsidP="00CB0DA6">
            <w:pPr>
              <w:pStyle w:val="ListParagraph"/>
              <w:numPr>
                <w:ilvl w:val="0"/>
                <w:numId w:val="26"/>
              </w:numPr>
              <w:autoSpaceDE w:val="0"/>
              <w:autoSpaceDN w:val="0"/>
              <w:adjustRightInd w:val="0"/>
              <w:spacing w:after="0" w:line="240" w:lineRule="auto"/>
              <w:ind w:left="170" w:hanging="170"/>
              <w:rPr>
                <w:rFonts w:cstheme="minorHAnsi"/>
                <w:bCs/>
                <w:sz w:val="18"/>
                <w:szCs w:val="18"/>
                <w:lang w:val="fi-FI"/>
              </w:rPr>
            </w:pPr>
            <w:r>
              <w:rPr>
                <w:rFonts w:cstheme="minorHAnsi"/>
                <w:bCs/>
                <w:sz w:val="18"/>
                <w:szCs w:val="18"/>
                <w:lang w:val="fi-FI"/>
              </w:rPr>
              <w:t>Geometrik runway</w:t>
            </w:r>
          </w:p>
          <w:p w14:paraId="0F8173A5" w14:textId="77777777" w:rsidR="00CB0DA6" w:rsidRDefault="00CB0DA6" w:rsidP="00CB0DA6">
            <w:pPr>
              <w:pStyle w:val="ListParagraph"/>
              <w:numPr>
                <w:ilvl w:val="0"/>
                <w:numId w:val="26"/>
              </w:numPr>
              <w:autoSpaceDE w:val="0"/>
              <w:autoSpaceDN w:val="0"/>
              <w:adjustRightInd w:val="0"/>
              <w:spacing w:after="0" w:line="240" w:lineRule="auto"/>
              <w:ind w:left="170" w:hanging="170"/>
              <w:rPr>
                <w:rFonts w:cstheme="minorHAnsi"/>
                <w:bCs/>
                <w:sz w:val="18"/>
                <w:szCs w:val="18"/>
                <w:lang w:val="fi-FI"/>
              </w:rPr>
            </w:pPr>
            <w:r>
              <w:rPr>
                <w:rFonts w:cstheme="minorHAnsi"/>
                <w:bCs/>
                <w:sz w:val="18"/>
                <w:szCs w:val="18"/>
                <w:lang w:val="fi-FI"/>
              </w:rPr>
              <w:t>Geometrik taxiway</w:t>
            </w:r>
          </w:p>
          <w:p w14:paraId="1EC8B592" w14:textId="6C60AF36" w:rsidR="00CB0DA6" w:rsidRPr="00742AB1" w:rsidRDefault="00CB0DA6" w:rsidP="00CB0DA6">
            <w:pPr>
              <w:pStyle w:val="ListParagraph"/>
              <w:numPr>
                <w:ilvl w:val="0"/>
                <w:numId w:val="26"/>
              </w:numPr>
              <w:autoSpaceDE w:val="0"/>
              <w:autoSpaceDN w:val="0"/>
              <w:adjustRightInd w:val="0"/>
              <w:spacing w:after="0" w:line="240" w:lineRule="auto"/>
              <w:ind w:left="170" w:hanging="170"/>
              <w:rPr>
                <w:rFonts w:cstheme="minorHAnsi"/>
                <w:bCs/>
                <w:sz w:val="18"/>
                <w:szCs w:val="18"/>
                <w:lang w:val="fi-FI"/>
              </w:rPr>
            </w:pPr>
            <w:r>
              <w:rPr>
                <w:rFonts w:cstheme="minorHAnsi"/>
                <w:bCs/>
                <w:sz w:val="18"/>
                <w:szCs w:val="18"/>
                <w:lang w:val="fi-FI"/>
              </w:rPr>
              <w:t>Dimensi Apron</w:t>
            </w:r>
          </w:p>
        </w:tc>
        <w:tc>
          <w:tcPr>
            <w:tcW w:w="324" w:type="pct"/>
          </w:tcPr>
          <w:p w14:paraId="14EA5572" w14:textId="7AAF1A40" w:rsidR="00CB0DA6" w:rsidRPr="00330599" w:rsidRDefault="00CB0DA6" w:rsidP="00CB0DA6">
            <w:pPr>
              <w:spacing w:after="0" w:line="240" w:lineRule="auto"/>
              <w:rPr>
                <w:rFonts w:cstheme="minorHAnsi"/>
                <w:bCs/>
                <w:sz w:val="18"/>
                <w:szCs w:val="18"/>
              </w:rPr>
            </w:pPr>
            <w:r>
              <w:rPr>
                <w:rFonts w:cstheme="minorHAnsi"/>
                <w:bCs/>
                <w:sz w:val="18"/>
                <w:szCs w:val="18"/>
              </w:rPr>
              <w:t>1, 7, 8, 9</w:t>
            </w:r>
            <w:r>
              <w:rPr>
                <w:rFonts w:cstheme="minorHAnsi"/>
                <w:bCs/>
                <w:sz w:val="18"/>
                <w:szCs w:val="18"/>
              </w:rPr>
              <w:t xml:space="preserve">, </w:t>
            </w:r>
            <w:r>
              <w:rPr>
                <w:rFonts w:cstheme="minorHAnsi"/>
                <w:bCs/>
                <w:sz w:val="18"/>
                <w:szCs w:val="18"/>
              </w:rPr>
              <w:t>11, 12, 13, 14, 15</w:t>
            </w:r>
          </w:p>
        </w:tc>
        <w:tc>
          <w:tcPr>
            <w:tcW w:w="438" w:type="pct"/>
          </w:tcPr>
          <w:p w14:paraId="6FF6A46D" w14:textId="77777777" w:rsidR="00CB0DA6" w:rsidRDefault="00CB0DA6" w:rsidP="00CB0DA6">
            <w:pPr>
              <w:pStyle w:val="ListParagraph"/>
              <w:numPr>
                <w:ilvl w:val="0"/>
                <w:numId w:val="22"/>
              </w:numPr>
              <w:spacing w:after="0" w:line="240" w:lineRule="auto"/>
              <w:ind w:left="133" w:hanging="142"/>
              <w:rPr>
                <w:rFonts w:cstheme="minorHAnsi"/>
                <w:bCs/>
                <w:sz w:val="18"/>
                <w:szCs w:val="18"/>
              </w:rPr>
            </w:pPr>
            <w:r w:rsidRPr="006B2BBC">
              <w:rPr>
                <w:rFonts w:cstheme="minorHAnsi"/>
                <w:bCs/>
                <w:sz w:val="18"/>
                <w:szCs w:val="18"/>
              </w:rPr>
              <w:t>Kuliah</w:t>
            </w:r>
          </w:p>
          <w:p w14:paraId="640EEC6C" w14:textId="72758ECA" w:rsidR="00CB0DA6" w:rsidRDefault="00CB0DA6" w:rsidP="00CB0DA6">
            <w:pPr>
              <w:pStyle w:val="ListParagraph"/>
              <w:numPr>
                <w:ilvl w:val="0"/>
                <w:numId w:val="22"/>
              </w:numPr>
              <w:spacing w:after="0" w:line="240" w:lineRule="auto"/>
              <w:ind w:left="133" w:hanging="142"/>
              <w:rPr>
                <w:rFonts w:cstheme="minorHAnsi"/>
                <w:bCs/>
                <w:sz w:val="18"/>
                <w:szCs w:val="18"/>
              </w:rPr>
            </w:pPr>
            <w:r w:rsidRPr="006B2BBC">
              <w:rPr>
                <w:rFonts w:cstheme="minorHAnsi"/>
                <w:bCs/>
                <w:sz w:val="18"/>
                <w:szCs w:val="18"/>
              </w:rPr>
              <w:t>Diskusi</w:t>
            </w:r>
          </w:p>
          <w:p w14:paraId="5D532F98" w14:textId="6B18F265" w:rsidR="00CB0DA6" w:rsidRPr="00010D4D" w:rsidRDefault="00CB0DA6" w:rsidP="00CB0DA6">
            <w:pPr>
              <w:pStyle w:val="ListParagraph"/>
              <w:numPr>
                <w:ilvl w:val="0"/>
                <w:numId w:val="22"/>
              </w:numPr>
              <w:spacing w:after="0" w:line="240" w:lineRule="auto"/>
              <w:ind w:left="133" w:hanging="142"/>
              <w:rPr>
                <w:rFonts w:cstheme="minorHAnsi"/>
                <w:bCs/>
                <w:sz w:val="18"/>
                <w:szCs w:val="18"/>
              </w:rPr>
            </w:pPr>
            <w:proofErr w:type="spellStart"/>
            <w:r w:rsidRPr="00010D4D">
              <w:rPr>
                <w:rFonts w:cstheme="minorHAnsi"/>
                <w:bCs/>
                <w:sz w:val="18"/>
                <w:szCs w:val="18"/>
                <w:lang w:val="en-US"/>
              </w:rPr>
              <w:t>Tugas</w:t>
            </w:r>
            <w:proofErr w:type="spellEnd"/>
            <w:r w:rsidRPr="00010D4D">
              <w:rPr>
                <w:rFonts w:cstheme="minorHAnsi"/>
                <w:bCs/>
                <w:sz w:val="18"/>
                <w:szCs w:val="18"/>
                <w:lang w:val="en-US"/>
              </w:rPr>
              <w:t xml:space="preserve"> &amp; </w:t>
            </w:r>
            <w:proofErr w:type="spellStart"/>
            <w:r w:rsidRPr="00010D4D">
              <w:rPr>
                <w:rFonts w:cstheme="minorHAnsi"/>
                <w:bCs/>
                <w:sz w:val="18"/>
                <w:szCs w:val="18"/>
                <w:lang w:val="en-US"/>
              </w:rPr>
              <w:t>Presentasi</w:t>
            </w:r>
            <w:proofErr w:type="spellEnd"/>
            <w:r w:rsidRPr="00010D4D">
              <w:rPr>
                <w:rFonts w:cstheme="minorHAnsi"/>
                <w:bCs/>
                <w:sz w:val="18"/>
                <w:szCs w:val="18"/>
                <w:lang w:val="en-US"/>
              </w:rPr>
              <w:t xml:space="preserve"> </w:t>
            </w:r>
            <w:proofErr w:type="spellStart"/>
            <w:r w:rsidRPr="00010D4D">
              <w:rPr>
                <w:rFonts w:cstheme="minorHAnsi"/>
                <w:bCs/>
                <w:sz w:val="18"/>
                <w:szCs w:val="18"/>
                <w:lang w:val="en-US"/>
              </w:rPr>
              <w:t>kelo</w:t>
            </w:r>
            <w:r>
              <w:rPr>
                <w:rFonts w:cstheme="minorHAnsi"/>
                <w:bCs/>
                <w:sz w:val="18"/>
                <w:szCs w:val="18"/>
                <w:lang w:val="en-US"/>
              </w:rPr>
              <w:t>mpok</w:t>
            </w:r>
            <w:proofErr w:type="spellEnd"/>
          </w:p>
          <w:p w14:paraId="7CDCA641" w14:textId="77777777" w:rsidR="00CB0DA6" w:rsidRPr="00330599" w:rsidRDefault="00CB0DA6" w:rsidP="00CB0DA6">
            <w:pPr>
              <w:spacing w:after="0" w:line="240" w:lineRule="auto"/>
              <w:rPr>
                <w:rFonts w:cstheme="minorHAnsi"/>
                <w:bCs/>
                <w:sz w:val="18"/>
                <w:szCs w:val="18"/>
              </w:rPr>
            </w:pPr>
          </w:p>
        </w:tc>
        <w:tc>
          <w:tcPr>
            <w:tcW w:w="486" w:type="pct"/>
          </w:tcPr>
          <w:p w14:paraId="37E2F7C6" w14:textId="77777777" w:rsidR="00CB0DA6" w:rsidRPr="00330599" w:rsidRDefault="00CB0DA6" w:rsidP="00CB0DA6">
            <w:pPr>
              <w:spacing w:after="0" w:line="240" w:lineRule="auto"/>
              <w:rPr>
                <w:rFonts w:cstheme="minorHAnsi"/>
                <w:bCs/>
                <w:sz w:val="18"/>
                <w:szCs w:val="18"/>
              </w:rPr>
            </w:pPr>
          </w:p>
        </w:tc>
        <w:tc>
          <w:tcPr>
            <w:tcW w:w="221" w:type="pct"/>
          </w:tcPr>
          <w:p w14:paraId="1948353C" w14:textId="604AC401" w:rsidR="00CB0DA6" w:rsidRPr="00330599" w:rsidRDefault="00CB0DA6" w:rsidP="00CB0DA6">
            <w:pPr>
              <w:spacing w:after="0" w:line="240" w:lineRule="auto"/>
              <w:rPr>
                <w:rFonts w:cstheme="minorHAnsi"/>
                <w:bCs/>
                <w:sz w:val="18"/>
                <w:szCs w:val="18"/>
              </w:rPr>
            </w:pPr>
            <w:r w:rsidRPr="00613E27">
              <w:rPr>
                <w:rFonts w:cstheme="minorHAnsi"/>
                <w:bCs/>
                <w:sz w:val="18"/>
                <w:szCs w:val="18"/>
              </w:rPr>
              <w:t>3 x 170”</w:t>
            </w:r>
          </w:p>
        </w:tc>
        <w:tc>
          <w:tcPr>
            <w:tcW w:w="786" w:type="pct"/>
          </w:tcPr>
          <w:p w14:paraId="0E4414C8" w14:textId="77777777" w:rsidR="00CB0DA6" w:rsidRDefault="00CB0DA6" w:rsidP="00CB0DA6">
            <w:pPr>
              <w:pStyle w:val="ListParagraph"/>
              <w:numPr>
                <w:ilvl w:val="0"/>
                <w:numId w:val="27"/>
              </w:numPr>
              <w:spacing w:after="0" w:line="240" w:lineRule="auto"/>
              <w:ind w:left="170" w:hanging="170"/>
              <w:rPr>
                <w:rFonts w:cstheme="minorHAnsi"/>
                <w:bCs/>
                <w:sz w:val="18"/>
                <w:szCs w:val="18"/>
              </w:rPr>
            </w:pPr>
            <w:r w:rsidRPr="00010D4D">
              <w:rPr>
                <w:rFonts w:cstheme="minorHAnsi"/>
                <w:bCs/>
                <w:sz w:val="18"/>
                <w:szCs w:val="18"/>
              </w:rPr>
              <w:t xml:space="preserve">Mahasiswa mendengarkan penjelasan dan berdiskusi tentang </w:t>
            </w:r>
          </w:p>
          <w:p w14:paraId="53CD648A" w14:textId="10371283" w:rsidR="00CB0DA6" w:rsidRPr="00010D4D" w:rsidRDefault="00CB0DA6" w:rsidP="00CB0DA6">
            <w:pPr>
              <w:pStyle w:val="ListParagraph"/>
              <w:numPr>
                <w:ilvl w:val="0"/>
                <w:numId w:val="27"/>
              </w:numPr>
              <w:spacing w:after="0" w:line="240" w:lineRule="auto"/>
              <w:ind w:left="170" w:hanging="170"/>
              <w:rPr>
                <w:rFonts w:cstheme="minorHAnsi"/>
                <w:bCs/>
                <w:sz w:val="18"/>
                <w:szCs w:val="18"/>
              </w:rPr>
            </w:pPr>
            <w:proofErr w:type="spellStart"/>
            <w:r w:rsidRPr="00010D4D">
              <w:rPr>
                <w:rFonts w:cstheme="minorHAnsi"/>
                <w:bCs/>
                <w:sz w:val="18"/>
                <w:szCs w:val="18"/>
                <w:lang w:val="en-US"/>
              </w:rPr>
              <w:t>Mahasiswa</w:t>
            </w:r>
            <w:proofErr w:type="spellEnd"/>
            <w:r w:rsidRPr="00010D4D">
              <w:rPr>
                <w:rFonts w:cstheme="minorHAnsi"/>
                <w:bCs/>
                <w:sz w:val="18"/>
                <w:szCs w:val="18"/>
                <w:lang w:val="en-US"/>
              </w:rPr>
              <w:t xml:space="preserve"> </w:t>
            </w:r>
            <w:proofErr w:type="spellStart"/>
            <w:proofErr w:type="gramStart"/>
            <w:r w:rsidRPr="00010D4D">
              <w:rPr>
                <w:rFonts w:cstheme="minorHAnsi"/>
                <w:bCs/>
                <w:sz w:val="18"/>
                <w:szCs w:val="18"/>
                <w:lang w:val="en-US"/>
              </w:rPr>
              <w:t>menyampaikan</w:t>
            </w:r>
            <w:proofErr w:type="spellEnd"/>
            <w:r w:rsidRPr="00010D4D">
              <w:rPr>
                <w:rFonts w:cstheme="minorHAnsi"/>
                <w:bCs/>
                <w:sz w:val="18"/>
                <w:szCs w:val="18"/>
                <w:lang w:val="en-US"/>
              </w:rPr>
              <w:t xml:space="preserve"> </w:t>
            </w:r>
            <w:r>
              <w:rPr>
                <w:rFonts w:cstheme="minorHAnsi"/>
                <w:bCs/>
                <w:sz w:val="18"/>
                <w:szCs w:val="18"/>
                <w:lang w:val="en-US"/>
              </w:rPr>
              <w:t xml:space="preserve"> &amp;</w:t>
            </w:r>
            <w:proofErr w:type="gramEnd"/>
            <w:r>
              <w:rPr>
                <w:rFonts w:cstheme="minorHAnsi"/>
                <w:bCs/>
                <w:sz w:val="18"/>
                <w:szCs w:val="18"/>
                <w:lang w:val="en-US"/>
              </w:rPr>
              <w:t xml:space="preserve"> </w:t>
            </w:r>
            <w:proofErr w:type="spellStart"/>
            <w:r>
              <w:rPr>
                <w:rFonts w:cstheme="minorHAnsi"/>
                <w:bCs/>
                <w:sz w:val="18"/>
                <w:szCs w:val="18"/>
                <w:lang w:val="en-US"/>
              </w:rPr>
              <w:t>mempresentasikan</w:t>
            </w:r>
            <w:proofErr w:type="spellEnd"/>
            <w:r>
              <w:rPr>
                <w:rFonts w:cstheme="minorHAnsi"/>
                <w:bCs/>
                <w:sz w:val="18"/>
                <w:szCs w:val="18"/>
                <w:lang w:val="en-US"/>
              </w:rPr>
              <w:t xml:space="preserve"> </w:t>
            </w:r>
            <w:proofErr w:type="spellStart"/>
            <w:r w:rsidRPr="00010D4D">
              <w:rPr>
                <w:rFonts w:cstheme="minorHAnsi"/>
                <w:bCs/>
                <w:sz w:val="18"/>
                <w:szCs w:val="18"/>
                <w:lang w:val="en-US"/>
              </w:rPr>
              <w:t>tugas</w:t>
            </w:r>
            <w:proofErr w:type="spellEnd"/>
            <w:r w:rsidRPr="00010D4D">
              <w:rPr>
                <w:rFonts w:cstheme="minorHAnsi"/>
                <w:bCs/>
                <w:sz w:val="18"/>
                <w:szCs w:val="18"/>
                <w:lang w:val="en-US"/>
              </w:rPr>
              <w:t xml:space="preserve"> </w:t>
            </w:r>
            <w:proofErr w:type="spellStart"/>
            <w:r>
              <w:rPr>
                <w:rFonts w:cstheme="minorHAnsi"/>
                <w:bCs/>
                <w:sz w:val="18"/>
                <w:szCs w:val="18"/>
                <w:lang w:val="en-US"/>
              </w:rPr>
              <w:t>rancangan</w:t>
            </w:r>
            <w:proofErr w:type="spellEnd"/>
            <w:r>
              <w:rPr>
                <w:rFonts w:cstheme="minorHAnsi"/>
                <w:bCs/>
                <w:sz w:val="18"/>
                <w:szCs w:val="18"/>
                <w:lang w:val="en-US"/>
              </w:rPr>
              <w:t xml:space="preserve"> </w:t>
            </w:r>
            <w:proofErr w:type="spellStart"/>
            <w:r>
              <w:rPr>
                <w:rFonts w:cstheme="minorHAnsi"/>
                <w:bCs/>
                <w:sz w:val="18"/>
                <w:szCs w:val="18"/>
                <w:lang w:val="en-US"/>
              </w:rPr>
              <w:t>geometrik</w:t>
            </w:r>
            <w:proofErr w:type="spellEnd"/>
            <w:r>
              <w:rPr>
                <w:rFonts w:cstheme="minorHAnsi"/>
                <w:bCs/>
                <w:sz w:val="18"/>
                <w:szCs w:val="18"/>
                <w:lang w:val="en-US"/>
              </w:rPr>
              <w:t xml:space="preserve"> runway, taxiway dan apron </w:t>
            </w:r>
            <w:proofErr w:type="spellStart"/>
            <w:r>
              <w:rPr>
                <w:rFonts w:cstheme="minorHAnsi"/>
                <w:bCs/>
                <w:sz w:val="18"/>
                <w:szCs w:val="18"/>
                <w:lang w:val="en-US"/>
              </w:rPr>
              <w:t>dari</w:t>
            </w:r>
            <w:proofErr w:type="spellEnd"/>
            <w:r>
              <w:rPr>
                <w:rFonts w:cstheme="minorHAnsi"/>
                <w:bCs/>
                <w:sz w:val="18"/>
                <w:szCs w:val="18"/>
                <w:lang w:val="en-US"/>
              </w:rPr>
              <w:t xml:space="preserve"> </w:t>
            </w:r>
            <w:proofErr w:type="spellStart"/>
            <w:r>
              <w:rPr>
                <w:rFonts w:cstheme="minorHAnsi"/>
                <w:bCs/>
                <w:sz w:val="18"/>
                <w:szCs w:val="18"/>
                <w:lang w:val="en-US"/>
              </w:rPr>
              <w:t>contoh</w:t>
            </w:r>
            <w:proofErr w:type="spellEnd"/>
            <w:r>
              <w:rPr>
                <w:rFonts w:cstheme="minorHAnsi"/>
                <w:bCs/>
                <w:sz w:val="18"/>
                <w:szCs w:val="18"/>
                <w:lang w:val="en-US"/>
              </w:rPr>
              <w:t xml:space="preserve"> </w:t>
            </w:r>
            <w:proofErr w:type="spellStart"/>
            <w:r>
              <w:rPr>
                <w:rFonts w:cstheme="minorHAnsi"/>
                <w:bCs/>
                <w:sz w:val="18"/>
                <w:szCs w:val="18"/>
                <w:lang w:val="en-US"/>
              </w:rPr>
              <w:t>kasus</w:t>
            </w:r>
            <w:proofErr w:type="spellEnd"/>
            <w:r>
              <w:rPr>
                <w:rFonts w:cstheme="minorHAnsi"/>
                <w:bCs/>
                <w:sz w:val="18"/>
                <w:szCs w:val="18"/>
                <w:lang w:val="en-US"/>
              </w:rPr>
              <w:t xml:space="preserve"> </w:t>
            </w:r>
          </w:p>
          <w:p w14:paraId="022EEB29" w14:textId="035AF749" w:rsidR="00CB0DA6" w:rsidRPr="00330599" w:rsidRDefault="00CB0DA6" w:rsidP="00CB0DA6">
            <w:pPr>
              <w:spacing w:after="0" w:line="240" w:lineRule="auto"/>
              <w:rPr>
                <w:rFonts w:cstheme="minorHAnsi"/>
                <w:bCs/>
                <w:sz w:val="18"/>
                <w:szCs w:val="18"/>
              </w:rPr>
            </w:pPr>
          </w:p>
        </w:tc>
        <w:tc>
          <w:tcPr>
            <w:tcW w:w="620" w:type="pct"/>
          </w:tcPr>
          <w:p w14:paraId="2DE3DCE2" w14:textId="77777777" w:rsidR="00CB0DA6" w:rsidRDefault="00CB0DA6" w:rsidP="00CB0DA6">
            <w:pPr>
              <w:spacing w:after="0" w:line="240" w:lineRule="auto"/>
              <w:rPr>
                <w:rFonts w:cstheme="minorHAnsi"/>
                <w:bCs/>
                <w:sz w:val="18"/>
                <w:szCs w:val="18"/>
              </w:rPr>
            </w:pPr>
            <w:proofErr w:type="spellStart"/>
            <w:r>
              <w:rPr>
                <w:rFonts w:cstheme="minorHAnsi"/>
                <w:bCs/>
                <w:sz w:val="18"/>
                <w:szCs w:val="18"/>
              </w:rPr>
              <w:t>Mampu</w:t>
            </w:r>
            <w:proofErr w:type="spellEnd"/>
            <w:r>
              <w:rPr>
                <w:rFonts w:cstheme="minorHAnsi"/>
                <w:bCs/>
                <w:sz w:val="18"/>
                <w:szCs w:val="18"/>
              </w:rPr>
              <w:t xml:space="preserve"> </w:t>
            </w:r>
            <w:proofErr w:type="spellStart"/>
            <w:r>
              <w:rPr>
                <w:rFonts w:cstheme="minorHAnsi"/>
                <w:bCs/>
                <w:sz w:val="18"/>
                <w:szCs w:val="18"/>
              </w:rPr>
              <w:t>merancang</w:t>
            </w:r>
            <w:proofErr w:type="spellEnd"/>
            <w:r>
              <w:rPr>
                <w:rFonts w:cstheme="minorHAnsi"/>
                <w:bCs/>
                <w:sz w:val="18"/>
                <w:szCs w:val="18"/>
              </w:rPr>
              <w:t xml:space="preserve"> dan </w:t>
            </w:r>
            <w:proofErr w:type="spellStart"/>
            <w:r>
              <w:rPr>
                <w:rFonts w:cstheme="minorHAnsi"/>
                <w:bCs/>
                <w:sz w:val="18"/>
                <w:szCs w:val="18"/>
              </w:rPr>
              <w:t>mempresentasikan</w:t>
            </w:r>
            <w:proofErr w:type="spellEnd"/>
            <w:r>
              <w:rPr>
                <w:rFonts w:cstheme="minorHAnsi"/>
                <w:bCs/>
                <w:sz w:val="18"/>
                <w:szCs w:val="18"/>
              </w:rPr>
              <w:t xml:space="preserve"> </w:t>
            </w:r>
            <w:proofErr w:type="spellStart"/>
            <w:r>
              <w:rPr>
                <w:rFonts w:cstheme="minorHAnsi"/>
                <w:bCs/>
                <w:sz w:val="18"/>
                <w:szCs w:val="18"/>
              </w:rPr>
              <w:t>geometrik</w:t>
            </w:r>
            <w:proofErr w:type="spellEnd"/>
            <w:r>
              <w:rPr>
                <w:rFonts w:cstheme="minorHAnsi"/>
                <w:bCs/>
                <w:sz w:val="18"/>
                <w:szCs w:val="18"/>
              </w:rPr>
              <w:t xml:space="preserve"> runway, taxiway dan apron </w:t>
            </w:r>
            <w:proofErr w:type="spellStart"/>
            <w:r>
              <w:rPr>
                <w:rFonts w:cstheme="minorHAnsi"/>
                <w:bCs/>
                <w:sz w:val="18"/>
                <w:szCs w:val="18"/>
              </w:rPr>
              <w:t>dari</w:t>
            </w:r>
            <w:proofErr w:type="spellEnd"/>
            <w:r>
              <w:rPr>
                <w:rFonts w:cstheme="minorHAnsi"/>
                <w:bCs/>
                <w:sz w:val="18"/>
                <w:szCs w:val="18"/>
              </w:rPr>
              <w:t xml:space="preserve"> </w:t>
            </w:r>
            <w:proofErr w:type="spellStart"/>
            <w:r>
              <w:rPr>
                <w:rFonts w:cstheme="minorHAnsi"/>
                <w:bCs/>
                <w:sz w:val="18"/>
                <w:szCs w:val="18"/>
              </w:rPr>
              <w:t>contoh</w:t>
            </w:r>
            <w:proofErr w:type="spellEnd"/>
            <w:r>
              <w:rPr>
                <w:rFonts w:cstheme="minorHAnsi"/>
                <w:bCs/>
                <w:sz w:val="18"/>
                <w:szCs w:val="18"/>
              </w:rPr>
              <w:t xml:space="preserve"> </w:t>
            </w:r>
            <w:proofErr w:type="spellStart"/>
            <w:r>
              <w:rPr>
                <w:rFonts w:cstheme="minorHAnsi"/>
                <w:bCs/>
                <w:sz w:val="18"/>
                <w:szCs w:val="18"/>
              </w:rPr>
              <w:t>kasus</w:t>
            </w:r>
            <w:proofErr w:type="spellEnd"/>
          </w:p>
          <w:p w14:paraId="5D002563" w14:textId="2BBB42C5" w:rsidR="00CB0DA6" w:rsidRPr="00330599" w:rsidRDefault="00CB0DA6" w:rsidP="00CB0DA6">
            <w:pPr>
              <w:spacing w:after="0" w:line="240" w:lineRule="auto"/>
              <w:rPr>
                <w:rFonts w:cstheme="minorHAnsi"/>
                <w:bCs/>
                <w:sz w:val="18"/>
                <w:szCs w:val="18"/>
              </w:rPr>
            </w:pPr>
            <w:r>
              <w:rPr>
                <w:rFonts w:cstheme="minorHAnsi"/>
                <w:bCs/>
                <w:sz w:val="18"/>
                <w:szCs w:val="18"/>
              </w:rPr>
              <w:t xml:space="preserve">(CPL </w:t>
            </w:r>
            <w:proofErr w:type="gramStart"/>
            <w:r>
              <w:rPr>
                <w:rFonts w:cstheme="minorHAnsi"/>
                <w:bCs/>
                <w:sz w:val="18"/>
                <w:szCs w:val="18"/>
              </w:rPr>
              <w:t>3 ;</w:t>
            </w:r>
            <w:proofErr w:type="gramEnd"/>
            <w:r>
              <w:rPr>
                <w:rFonts w:cstheme="minorHAnsi"/>
                <w:bCs/>
                <w:sz w:val="18"/>
                <w:szCs w:val="18"/>
              </w:rPr>
              <w:t xml:space="preserve"> CPL 4 : CPL 7 ; CPL 9)</w:t>
            </w:r>
          </w:p>
        </w:tc>
        <w:tc>
          <w:tcPr>
            <w:tcW w:w="556" w:type="pct"/>
          </w:tcPr>
          <w:p w14:paraId="69A72839" w14:textId="0152AE02" w:rsidR="00CB0DA6" w:rsidRPr="00330599" w:rsidRDefault="007A7FD0" w:rsidP="00CB0DA6">
            <w:pPr>
              <w:spacing w:after="0" w:line="240" w:lineRule="auto"/>
              <w:rPr>
                <w:rFonts w:cstheme="minorHAnsi"/>
                <w:bCs/>
                <w:sz w:val="18"/>
                <w:szCs w:val="18"/>
              </w:rPr>
            </w:pPr>
            <w:proofErr w:type="spellStart"/>
            <w:r>
              <w:rPr>
                <w:rFonts w:cstheme="minorHAnsi"/>
                <w:bCs/>
                <w:sz w:val="18"/>
                <w:szCs w:val="18"/>
              </w:rPr>
              <w:t>Penilaian</w:t>
            </w:r>
            <w:proofErr w:type="spellEnd"/>
            <w:r>
              <w:rPr>
                <w:rFonts w:cstheme="minorHAnsi"/>
                <w:bCs/>
                <w:sz w:val="18"/>
                <w:szCs w:val="18"/>
              </w:rPr>
              <w:t xml:space="preserve"> </w:t>
            </w:r>
            <w:r>
              <w:rPr>
                <w:rFonts w:cstheme="minorHAnsi"/>
                <w:bCs/>
                <w:sz w:val="18"/>
                <w:szCs w:val="18"/>
              </w:rPr>
              <w:t>(</w:t>
            </w:r>
            <w:r>
              <w:rPr>
                <w:rFonts w:cstheme="minorHAnsi"/>
                <w:bCs/>
                <w:sz w:val="18"/>
                <w:szCs w:val="18"/>
              </w:rPr>
              <w:t>CPMK-</w:t>
            </w:r>
            <w:proofErr w:type="gramStart"/>
            <w:r>
              <w:rPr>
                <w:rFonts w:cstheme="minorHAnsi"/>
                <w:bCs/>
                <w:sz w:val="18"/>
                <w:szCs w:val="18"/>
              </w:rPr>
              <w:t>1</w:t>
            </w:r>
            <w:r>
              <w:rPr>
                <w:rFonts w:cstheme="minorHAnsi"/>
                <w:bCs/>
                <w:sz w:val="18"/>
                <w:szCs w:val="18"/>
              </w:rPr>
              <w:t xml:space="preserve"> ;</w:t>
            </w:r>
            <w:proofErr w:type="gramEnd"/>
            <w:r>
              <w:rPr>
                <w:rFonts w:cstheme="minorHAnsi"/>
                <w:bCs/>
                <w:sz w:val="18"/>
                <w:szCs w:val="18"/>
              </w:rPr>
              <w:t xml:space="preserve"> CPMK-2; CPMK-3 ; CPMK-4) =</w:t>
            </w:r>
            <w:r>
              <w:rPr>
                <w:rFonts w:cstheme="minorHAnsi"/>
                <w:bCs/>
                <w:sz w:val="18"/>
                <w:szCs w:val="18"/>
              </w:rPr>
              <w:t xml:space="preserve"> </w:t>
            </w:r>
            <w:r>
              <w:rPr>
                <w:rFonts w:cstheme="minorHAnsi"/>
                <w:bCs/>
                <w:sz w:val="18"/>
                <w:szCs w:val="18"/>
              </w:rPr>
              <w:t>20</w:t>
            </w:r>
            <w:r w:rsidR="00CB0DA6">
              <w:rPr>
                <w:rFonts w:cstheme="minorHAnsi"/>
                <w:bCs/>
                <w:sz w:val="18"/>
                <w:szCs w:val="18"/>
              </w:rPr>
              <w:t>%</w:t>
            </w:r>
          </w:p>
        </w:tc>
      </w:tr>
      <w:bookmarkEnd w:id="0"/>
      <w:tr w:rsidR="00CB0DA6" w:rsidRPr="00330599" w14:paraId="1ABFF27A" w14:textId="77777777" w:rsidTr="00562F2B">
        <w:trPr>
          <w:trHeight w:val="712"/>
          <w:tblHeader/>
        </w:trPr>
        <w:tc>
          <w:tcPr>
            <w:tcW w:w="209" w:type="pct"/>
          </w:tcPr>
          <w:p w14:paraId="5AB9D48B" w14:textId="0BD9D9B6" w:rsidR="00CB0DA6" w:rsidRPr="00330599" w:rsidRDefault="00CB0DA6" w:rsidP="00CB0DA6">
            <w:pPr>
              <w:spacing w:after="0" w:line="240" w:lineRule="auto"/>
              <w:jc w:val="center"/>
              <w:rPr>
                <w:rFonts w:cstheme="minorHAnsi"/>
                <w:b/>
                <w:bCs/>
                <w:sz w:val="18"/>
                <w:szCs w:val="18"/>
              </w:rPr>
            </w:pPr>
            <w:r>
              <w:rPr>
                <w:rFonts w:cstheme="minorHAnsi"/>
                <w:b/>
                <w:bCs/>
                <w:sz w:val="18"/>
                <w:szCs w:val="18"/>
              </w:rPr>
              <w:t>8</w:t>
            </w:r>
          </w:p>
        </w:tc>
        <w:tc>
          <w:tcPr>
            <w:tcW w:w="633" w:type="pct"/>
          </w:tcPr>
          <w:p w14:paraId="261BB243" w14:textId="35874E95" w:rsidR="00CB0DA6" w:rsidRPr="00330599" w:rsidRDefault="00CB0DA6" w:rsidP="00CB0DA6">
            <w:pPr>
              <w:autoSpaceDE w:val="0"/>
              <w:autoSpaceDN w:val="0"/>
              <w:adjustRightInd w:val="0"/>
              <w:spacing w:after="0" w:line="240" w:lineRule="auto"/>
              <w:rPr>
                <w:rFonts w:eastAsia="MS Mincho" w:cstheme="minorHAnsi"/>
                <w:sz w:val="18"/>
                <w:szCs w:val="18"/>
                <w:lang w:eastAsia="ja-JP"/>
              </w:rPr>
            </w:pPr>
            <w:proofErr w:type="spellStart"/>
            <w:r>
              <w:rPr>
                <w:rFonts w:eastAsia="MS Mincho" w:cstheme="minorHAnsi"/>
                <w:sz w:val="18"/>
                <w:szCs w:val="18"/>
                <w:lang w:eastAsia="ja-JP"/>
              </w:rPr>
              <w:t>Ujian</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tengah</w:t>
            </w:r>
            <w:proofErr w:type="spellEnd"/>
            <w:r>
              <w:rPr>
                <w:rFonts w:eastAsia="MS Mincho" w:cstheme="minorHAnsi"/>
                <w:sz w:val="18"/>
                <w:szCs w:val="18"/>
                <w:lang w:eastAsia="ja-JP"/>
              </w:rPr>
              <w:t xml:space="preserve"> Semester</w:t>
            </w:r>
          </w:p>
        </w:tc>
        <w:tc>
          <w:tcPr>
            <w:tcW w:w="727" w:type="pct"/>
          </w:tcPr>
          <w:p w14:paraId="0F927F0C" w14:textId="420FF6D1" w:rsidR="00CB0DA6" w:rsidRPr="00330599" w:rsidRDefault="00CB0DA6" w:rsidP="00CB0DA6">
            <w:pPr>
              <w:autoSpaceDE w:val="0"/>
              <w:autoSpaceDN w:val="0"/>
              <w:adjustRightInd w:val="0"/>
              <w:spacing w:after="0" w:line="240" w:lineRule="auto"/>
              <w:rPr>
                <w:rFonts w:cstheme="minorHAnsi"/>
                <w:bCs/>
                <w:sz w:val="18"/>
                <w:szCs w:val="18"/>
                <w:lang w:val="fi-FI"/>
              </w:rPr>
            </w:pPr>
            <w:r w:rsidRPr="00A303A1">
              <w:rPr>
                <w:rFonts w:cstheme="minorHAnsi"/>
                <w:bCs/>
                <w:sz w:val="18"/>
                <w:szCs w:val="18"/>
                <w:lang w:val="fi-FI"/>
              </w:rPr>
              <w:t xml:space="preserve">Evaluasi capaian belajar mahasiswa dari pertemuan </w:t>
            </w:r>
            <w:r>
              <w:rPr>
                <w:rFonts w:cstheme="minorHAnsi"/>
                <w:bCs/>
                <w:sz w:val="18"/>
                <w:szCs w:val="18"/>
                <w:lang w:val="fi-FI"/>
              </w:rPr>
              <w:t>1</w:t>
            </w:r>
            <w:r w:rsidRPr="00A303A1">
              <w:rPr>
                <w:rFonts w:cstheme="minorHAnsi"/>
                <w:bCs/>
                <w:sz w:val="18"/>
                <w:szCs w:val="18"/>
                <w:lang w:val="fi-FI"/>
              </w:rPr>
              <w:t xml:space="preserve"> sd </w:t>
            </w:r>
            <w:r>
              <w:rPr>
                <w:rFonts w:cstheme="minorHAnsi"/>
                <w:bCs/>
                <w:sz w:val="18"/>
                <w:szCs w:val="18"/>
                <w:lang w:val="fi-FI"/>
              </w:rPr>
              <w:t>7</w:t>
            </w:r>
          </w:p>
        </w:tc>
        <w:tc>
          <w:tcPr>
            <w:tcW w:w="324" w:type="pct"/>
          </w:tcPr>
          <w:p w14:paraId="0220A683" w14:textId="77777777" w:rsidR="00CB0DA6" w:rsidRPr="00330599" w:rsidRDefault="00CB0DA6" w:rsidP="00CB0DA6">
            <w:pPr>
              <w:spacing w:after="0" w:line="240" w:lineRule="auto"/>
              <w:rPr>
                <w:rFonts w:cstheme="minorHAnsi"/>
                <w:bCs/>
                <w:sz w:val="18"/>
                <w:szCs w:val="18"/>
              </w:rPr>
            </w:pPr>
          </w:p>
        </w:tc>
        <w:tc>
          <w:tcPr>
            <w:tcW w:w="438" w:type="pct"/>
          </w:tcPr>
          <w:p w14:paraId="39A09714" w14:textId="77777777" w:rsidR="00CB0DA6" w:rsidRPr="00330599" w:rsidRDefault="00CB0DA6" w:rsidP="00CB0DA6">
            <w:pPr>
              <w:spacing w:after="0" w:line="240" w:lineRule="auto"/>
              <w:rPr>
                <w:rFonts w:cstheme="minorHAnsi"/>
                <w:bCs/>
                <w:sz w:val="18"/>
                <w:szCs w:val="18"/>
              </w:rPr>
            </w:pPr>
          </w:p>
        </w:tc>
        <w:tc>
          <w:tcPr>
            <w:tcW w:w="486" w:type="pct"/>
          </w:tcPr>
          <w:p w14:paraId="60D0A98A" w14:textId="77777777" w:rsidR="00CB0DA6" w:rsidRPr="00330599" w:rsidRDefault="00CB0DA6" w:rsidP="00CB0DA6">
            <w:pPr>
              <w:spacing w:after="0" w:line="240" w:lineRule="auto"/>
              <w:rPr>
                <w:rFonts w:cstheme="minorHAnsi"/>
                <w:bCs/>
                <w:sz w:val="18"/>
                <w:szCs w:val="18"/>
              </w:rPr>
            </w:pPr>
          </w:p>
        </w:tc>
        <w:tc>
          <w:tcPr>
            <w:tcW w:w="221" w:type="pct"/>
          </w:tcPr>
          <w:p w14:paraId="40050AB8" w14:textId="603D31C3" w:rsidR="00CB0DA6" w:rsidRPr="00330599" w:rsidRDefault="00CB0DA6" w:rsidP="00CB0DA6">
            <w:pPr>
              <w:spacing w:after="0" w:line="240" w:lineRule="auto"/>
              <w:rPr>
                <w:rFonts w:cstheme="minorHAnsi"/>
                <w:bCs/>
                <w:sz w:val="18"/>
                <w:szCs w:val="18"/>
              </w:rPr>
            </w:pPr>
            <w:r>
              <w:rPr>
                <w:rFonts w:cstheme="minorHAnsi"/>
                <w:bCs/>
                <w:sz w:val="18"/>
                <w:szCs w:val="18"/>
              </w:rPr>
              <w:t>2</w:t>
            </w:r>
            <w:r w:rsidRPr="0063442B">
              <w:rPr>
                <w:rFonts w:cstheme="minorHAnsi"/>
                <w:bCs/>
                <w:sz w:val="18"/>
                <w:szCs w:val="18"/>
              </w:rPr>
              <w:t xml:space="preserve"> x </w:t>
            </w:r>
            <w:r>
              <w:rPr>
                <w:rFonts w:cstheme="minorHAnsi"/>
                <w:bCs/>
                <w:sz w:val="18"/>
                <w:szCs w:val="18"/>
              </w:rPr>
              <w:t>5</w:t>
            </w:r>
            <w:r w:rsidRPr="0063442B">
              <w:rPr>
                <w:rFonts w:cstheme="minorHAnsi"/>
                <w:bCs/>
                <w:sz w:val="18"/>
                <w:szCs w:val="18"/>
              </w:rPr>
              <w:t>0”</w:t>
            </w:r>
          </w:p>
        </w:tc>
        <w:tc>
          <w:tcPr>
            <w:tcW w:w="786" w:type="pct"/>
          </w:tcPr>
          <w:p w14:paraId="1C790ACA" w14:textId="00ABA717" w:rsidR="00CB0DA6" w:rsidRPr="00330599" w:rsidRDefault="00CB0DA6" w:rsidP="00CB0DA6">
            <w:pPr>
              <w:spacing w:after="0" w:line="240" w:lineRule="auto"/>
              <w:rPr>
                <w:rFonts w:cstheme="minorHAnsi"/>
                <w:bCs/>
                <w:sz w:val="18"/>
                <w:szCs w:val="18"/>
              </w:rPr>
            </w:pPr>
            <w:proofErr w:type="spellStart"/>
            <w:r>
              <w:rPr>
                <w:rFonts w:cstheme="minorHAnsi"/>
                <w:bCs/>
                <w:sz w:val="18"/>
                <w:szCs w:val="18"/>
              </w:rPr>
              <w:t>Mahasiswa</w:t>
            </w:r>
            <w:proofErr w:type="spellEnd"/>
            <w:r>
              <w:rPr>
                <w:rFonts w:cstheme="minorHAnsi"/>
                <w:bCs/>
                <w:sz w:val="18"/>
                <w:szCs w:val="18"/>
              </w:rPr>
              <w:t xml:space="preserve"> </w:t>
            </w:r>
            <w:proofErr w:type="spellStart"/>
            <w:r>
              <w:rPr>
                <w:rFonts w:cstheme="minorHAnsi"/>
                <w:bCs/>
                <w:sz w:val="18"/>
                <w:szCs w:val="18"/>
              </w:rPr>
              <w:t>mengerjakan</w:t>
            </w:r>
            <w:proofErr w:type="spellEnd"/>
            <w:r>
              <w:rPr>
                <w:rFonts w:cstheme="minorHAnsi"/>
                <w:bCs/>
                <w:sz w:val="18"/>
                <w:szCs w:val="18"/>
              </w:rPr>
              <w:t xml:space="preserve"> U</w:t>
            </w:r>
            <w:r>
              <w:rPr>
                <w:rFonts w:cstheme="minorHAnsi"/>
                <w:bCs/>
                <w:sz w:val="18"/>
                <w:szCs w:val="18"/>
              </w:rPr>
              <w:t>TS</w:t>
            </w:r>
          </w:p>
        </w:tc>
        <w:tc>
          <w:tcPr>
            <w:tcW w:w="620" w:type="pct"/>
          </w:tcPr>
          <w:p w14:paraId="17057C82" w14:textId="77777777" w:rsidR="00CB0DA6" w:rsidRDefault="00CB0DA6" w:rsidP="00CB0DA6">
            <w:pPr>
              <w:spacing w:after="0" w:line="240" w:lineRule="auto"/>
              <w:rPr>
                <w:rFonts w:cstheme="minorHAnsi"/>
                <w:bCs/>
                <w:sz w:val="18"/>
                <w:szCs w:val="18"/>
                <w:lang w:val="fi-FI"/>
              </w:rPr>
            </w:pPr>
            <w:r w:rsidRPr="00A303A1">
              <w:rPr>
                <w:rFonts w:cstheme="minorHAnsi"/>
                <w:bCs/>
                <w:sz w:val="18"/>
                <w:szCs w:val="18"/>
                <w:lang w:val="fi-FI"/>
              </w:rPr>
              <w:t xml:space="preserve">Evaluasi capaian belajar mahasiswa dari pertemuan </w:t>
            </w:r>
            <w:r>
              <w:rPr>
                <w:rFonts w:cstheme="minorHAnsi"/>
                <w:bCs/>
                <w:sz w:val="18"/>
                <w:szCs w:val="18"/>
                <w:lang w:val="fi-FI"/>
              </w:rPr>
              <w:t>1</w:t>
            </w:r>
            <w:r w:rsidRPr="00A303A1">
              <w:rPr>
                <w:rFonts w:cstheme="minorHAnsi"/>
                <w:bCs/>
                <w:sz w:val="18"/>
                <w:szCs w:val="18"/>
                <w:lang w:val="fi-FI"/>
              </w:rPr>
              <w:t xml:space="preserve"> sd </w:t>
            </w:r>
            <w:r>
              <w:rPr>
                <w:rFonts w:cstheme="minorHAnsi"/>
                <w:bCs/>
                <w:sz w:val="18"/>
                <w:szCs w:val="18"/>
                <w:lang w:val="fi-FI"/>
              </w:rPr>
              <w:t>7</w:t>
            </w:r>
          </w:p>
          <w:p w14:paraId="6A9FA7F8" w14:textId="40347197" w:rsidR="007A7FD0" w:rsidRPr="00330599" w:rsidRDefault="007A7FD0" w:rsidP="00CB0DA6">
            <w:pPr>
              <w:spacing w:after="0" w:line="240" w:lineRule="auto"/>
              <w:rPr>
                <w:rFonts w:cstheme="minorHAnsi"/>
                <w:bCs/>
                <w:sz w:val="18"/>
                <w:szCs w:val="18"/>
              </w:rPr>
            </w:pPr>
            <w:r>
              <w:rPr>
                <w:rFonts w:cstheme="minorHAnsi"/>
                <w:bCs/>
                <w:sz w:val="18"/>
                <w:szCs w:val="18"/>
              </w:rPr>
              <w:t xml:space="preserve">(CPL </w:t>
            </w:r>
            <w:proofErr w:type="gramStart"/>
            <w:r>
              <w:rPr>
                <w:rFonts w:cstheme="minorHAnsi"/>
                <w:bCs/>
                <w:sz w:val="18"/>
                <w:szCs w:val="18"/>
              </w:rPr>
              <w:t>3 ;</w:t>
            </w:r>
            <w:proofErr w:type="gramEnd"/>
            <w:r>
              <w:rPr>
                <w:rFonts w:cstheme="minorHAnsi"/>
                <w:bCs/>
                <w:sz w:val="18"/>
                <w:szCs w:val="18"/>
              </w:rPr>
              <w:t xml:space="preserve"> CPL 4)</w:t>
            </w:r>
          </w:p>
        </w:tc>
        <w:tc>
          <w:tcPr>
            <w:tcW w:w="556" w:type="pct"/>
          </w:tcPr>
          <w:p w14:paraId="09FBC4F7" w14:textId="3BF329B5" w:rsidR="00CB0DA6" w:rsidRPr="00330599" w:rsidRDefault="007A7FD0" w:rsidP="00CB0DA6">
            <w:pPr>
              <w:spacing w:after="0" w:line="240" w:lineRule="auto"/>
              <w:rPr>
                <w:rFonts w:cstheme="minorHAnsi"/>
                <w:bCs/>
                <w:sz w:val="18"/>
                <w:szCs w:val="18"/>
              </w:rPr>
            </w:pPr>
            <w:proofErr w:type="spellStart"/>
            <w:r>
              <w:rPr>
                <w:rFonts w:cstheme="minorHAnsi"/>
                <w:bCs/>
                <w:sz w:val="18"/>
                <w:szCs w:val="18"/>
              </w:rPr>
              <w:t>Penilaian</w:t>
            </w:r>
            <w:proofErr w:type="spellEnd"/>
            <w:r>
              <w:rPr>
                <w:rFonts w:cstheme="minorHAnsi"/>
                <w:bCs/>
                <w:sz w:val="18"/>
                <w:szCs w:val="18"/>
              </w:rPr>
              <w:t xml:space="preserve"> (CPMK-</w:t>
            </w:r>
            <w:proofErr w:type="gramStart"/>
            <w:r>
              <w:rPr>
                <w:rFonts w:cstheme="minorHAnsi"/>
                <w:bCs/>
                <w:sz w:val="18"/>
                <w:szCs w:val="18"/>
              </w:rPr>
              <w:t>1 ;</w:t>
            </w:r>
            <w:proofErr w:type="gramEnd"/>
            <w:r>
              <w:rPr>
                <w:rFonts w:cstheme="minorHAnsi"/>
                <w:bCs/>
                <w:sz w:val="18"/>
                <w:szCs w:val="18"/>
              </w:rPr>
              <w:t xml:space="preserve"> CPMK-2</w:t>
            </w:r>
            <w:r>
              <w:rPr>
                <w:rFonts w:cstheme="minorHAnsi"/>
                <w:bCs/>
                <w:sz w:val="18"/>
                <w:szCs w:val="18"/>
              </w:rPr>
              <w:t xml:space="preserve">) = </w:t>
            </w:r>
            <w:r w:rsidR="00CB0DA6">
              <w:rPr>
                <w:rFonts w:cstheme="minorHAnsi"/>
                <w:bCs/>
                <w:sz w:val="18"/>
                <w:szCs w:val="18"/>
              </w:rPr>
              <w:t>1</w:t>
            </w:r>
            <w:r>
              <w:rPr>
                <w:rFonts w:cstheme="minorHAnsi"/>
                <w:bCs/>
                <w:sz w:val="18"/>
                <w:szCs w:val="18"/>
              </w:rPr>
              <w:t>0</w:t>
            </w:r>
            <w:r w:rsidR="00CB0DA6">
              <w:rPr>
                <w:rFonts w:cstheme="minorHAnsi"/>
                <w:bCs/>
                <w:sz w:val="18"/>
                <w:szCs w:val="18"/>
              </w:rPr>
              <w:t>%</w:t>
            </w:r>
          </w:p>
        </w:tc>
      </w:tr>
      <w:tr w:rsidR="00CB0DA6" w:rsidRPr="00330599" w14:paraId="115AE397" w14:textId="77777777" w:rsidTr="00562F2B">
        <w:trPr>
          <w:trHeight w:val="712"/>
          <w:tblHeader/>
        </w:trPr>
        <w:tc>
          <w:tcPr>
            <w:tcW w:w="209" w:type="pct"/>
          </w:tcPr>
          <w:p w14:paraId="4CB04FBB" w14:textId="3F81D5A3" w:rsidR="00CB0DA6" w:rsidRPr="00330599" w:rsidRDefault="00CB0DA6" w:rsidP="00CB0DA6">
            <w:pPr>
              <w:spacing w:after="0" w:line="240" w:lineRule="auto"/>
              <w:jc w:val="center"/>
              <w:rPr>
                <w:rFonts w:cstheme="minorHAnsi"/>
                <w:b/>
                <w:bCs/>
                <w:sz w:val="18"/>
                <w:szCs w:val="18"/>
              </w:rPr>
            </w:pPr>
            <w:r>
              <w:rPr>
                <w:rFonts w:cstheme="minorHAnsi"/>
                <w:b/>
                <w:bCs/>
                <w:sz w:val="18"/>
                <w:szCs w:val="18"/>
              </w:rPr>
              <w:lastRenderedPageBreak/>
              <w:t>9</w:t>
            </w:r>
          </w:p>
        </w:tc>
        <w:tc>
          <w:tcPr>
            <w:tcW w:w="633" w:type="pct"/>
          </w:tcPr>
          <w:p w14:paraId="22EF8823" w14:textId="48871964" w:rsidR="00CB0DA6" w:rsidRPr="00330599" w:rsidRDefault="00CB0DA6" w:rsidP="00CB0DA6">
            <w:pPr>
              <w:autoSpaceDE w:val="0"/>
              <w:autoSpaceDN w:val="0"/>
              <w:adjustRightInd w:val="0"/>
              <w:spacing w:after="0" w:line="240" w:lineRule="auto"/>
              <w:rPr>
                <w:rFonts w:eastAsia="MS Mincho" w:cstheme="minorHAnsi"/>
                <w:sz w:val="18"/>
                <w:szCs w:val="18"/>
                <w:lang w:eastAsia="ja-JP"/>
              </w:rPr>
            </w:pPr>
            <w:proofErr w:type="spellStart"/>
            <w:r w:rsidRPr="00BD656A">
              <w:rPr>
                <w:rFonts w:eastAsia="MS Mincho" w:cstheme="minorHAnsi"/>
                <w:sz w:val="18"/>
                <w:szCs w:val="18"/>
                <w:lang w:eastAsia="ja-JP"/>
              </w:rPr>
              <w:t>Mahasiswa</w:t>
            </w:r>
            <w:proofErr w:type="spellEnd"/>
            <w:r w:rsidRPr="00BD656A">
              <w:rPr>
                <w:rFonts w:eastAsia="MS Mincho" w:cstheme="minorHAnsi"/>
                <w:sz w:val="18"/>
                <w:szCs w:val="18"/>
                <w:lang w:eastAsia="ja-JP"/>
              </w:rPr>
              <w:t xml:space="preserve"> </w:t>
            </w:r>
            <w:proofErr w:type="spellStart"/>
            <w:r w:rsidRPr="00BD656A">
              <w:rPr>
                <w:rFonts w:eastAsia="MS Mincho" w:cstheme="minorHAnsi"/>
                <w:sz w:val="18"/>
                <w:szCs w:val="18"/>
                <w:lang w:eastAsia="ja-JP"/>
              </w:rPr>
              <w:t>menemukenali</w:t>
            </w:r>
            <w:proofErr w:type="spellEnd"/>
            <w:r w:rsidRPr="00BD656A">
              <w:rPr>
                <w:rFonts w:eastAsia="MS Mincho" w:cstheme="minorHAnsi"/>
                <w:sz w:val="18"/>
                <w:szCs w:val="18"/>
                <w:lang w:eastAsia="ja-JP"/>
              </w:rPr>
              <w:t xml:space="preserve"> </w:t>
            </w:r>
            <w:proofErr w:type="spellStart"/>
            <w:r w:rsidRPr="00BD656A">
              <w:rPr>
                <w:rFonts w:eastAsia="MS Mincho" w:cstheme="minorHAnsi"/>
                <w:sz w:val="18"/>
                <w:szCs w:val="18"/>
                <w:lang w:eastAsia="ja-JP"/>
              </w:rPr>
              <w:t>ketentuan</w:t>
            </w:r>
            <w:proofErr w:type="spellEnd"/>
            <w:r w:rsidRPr="00BD656A">
              <w:rPr>
                <w:rFonts w:eastAsia="MS Mincho" w:cstheme="minorHAnsi"/>
                <w:sz w:val="18"/>
                <w:szCs w:val="18"/>
                <w:lang w:eastAsia="ja-JP"/>
              </w:rPr>
              <w:t xml:space="preserve"> </w:t>
            </w:r>
            <w:proofErr w:type="spellStart"/>
            <w:r w:rsidRPr="00BD656A">
              <w:rPr>
                <w:rFonts w:eastAsia="MS Mincho" w:cstheme="minorHAnsi"/>
                <w:sz w:val="18"/>
                <w:szCs w:val="18"/>
                <w:lang w:eastAsia="ja-JP"/>
              </w:rPr>
              <w:t>geometri</w:t>
            </w:r>
            <w:proofErr w:type="spellEnd"/>
            <w:r w:rsidRPr="00BD656A">
              <w:rPr>
                <w:rFonts w:eastAsia="MS Mincho" w:cstheme="minorHAnsi"/>
                <w:sz w:val="18"/>
                <w:szCs w:val="18"/>
                <w:lang w:eastAsia="ja-JP"/>
              </w:rPr>
              <w:t xml:space="preserve"> </w:t>
            </w:r>
            <w:proofErr w:type="spellStart"/>
            <w:r w:rsidRPr="00BD656A">
              <w:rPr>
                <w:rFonts w:eastAsia="MS Mincho" w:cstheme="minorHAnsi"/>
                <w:sz w:val="18"/>
                <w:szCs w:val="18"/>
                <w:lang w:eastAsia="ja-JP"/>
              </w:rPr>
              <w:t>lapangan</w:t>
            </w:r>
            <w:proofErr w:type="spellEnd"/>
            <w:r w:rsidRPr="00BD656A">
              <w:rPr>
                <w:rFonts w:eastAsia="MS Mincho" w:cstheme="minorHAnsi"/>
                <w:sz w:val="18"/>
                <w:szCs w:val="18"/>
                <w:lang w:eastAsia="ja-JP"/>
              </w:rPr>
              <w:t xml:space="preserve"> </w:t>
            </w:r>
            <w:proofErr w:type="spellStart"/>
            <w:r w:rsidRPr="00BD656A">
              <w:rPr>
                <w:rFonts w:eastAsia="MS Mincho" w:cstheme="minorHAnsi"/>
                <w:sz w:val="18"/>
                <w:szCs w:val="18"/>
                <w:lang w:eastAsia="ja-JP"/>
              </w:rPr>
              <w:t>terbang</w:t>
            </w:r>
            <w:proofErr w:type="spellEnd"/>
            <w:r w:rsidRPr="00BD656A">
              <w:rPr>
                <w:rFonts w:eastAsia="MS Mincho" w:cstheme="minorHAnsi"/>
                <w:sz w:val="18"/>
                <w:szCs w:val="18"/>
                <w:lang w:eastAsia="ja-JP"/>
              </w:rPr>
              <w:t xml:space="preserve"> dan </w:t>
            </w:r>
            <w:proofErr w:type="spellStart"/>
            <w:r w:rsidRPr="00BD656A">
              <w:rPr>
                <w:rFonts w:eastAsia="MS Mincho" w:cstheme="minorHAnsi"/>
                <w:sz w:val="18"/>
                <w:szCs w:val="18"/>
                <w:lang w:eastAsia="ja-JP"/>
              </w:rPr>
              <w:t>persyaratan</w:t>
            </w:r>
            <w:proofErr w:type="spellEnd"/>
            <w:r w:rsidRPr="00BD656A">
              <w:rPr>
                <w:rFonts w:eastAsia="MS Mincho" w:cstheme="minorHAnsi"/>
                <w:sz w:val="18"/>
                <w:szCs w:val="18"/>
                <w:lang w:eastAsia="ja-JP"/>
              </w:rPr>
              <w:t xml:space="preserve"> drainage </w:t>
            </w:r>
            <w:proofErr w:type="spellStart"/>
            <w:r w:rsidRPr="00BD656A">
              <w:rPr>
                <w:rFonts w:eastAsia="MS Mincho" w:cstheme="minorHAnsi"/>
                <w:sz w:val="18"/>
                <w:szCs w:val="18"/>
                <w:lang w:eastAsia="ja-JP"/>
              </w:rPr>
              <w:t>berdasarkan</w:t>
            </w:r>
            <w:proofErr w:type="spellEnd"/>
            <w:r w:rsidRPr="00BD656A">
              <w:rPr>
                <w:rFonts w:eastAsia="MS Mincho" w:cstheme="minorHAnsi"/>
                <w:sz w:val="18"/>
                <w:szCs w:val="18"/>
                <w:lang w:eastAsia="ja-JP"/>
              </w:rPr>
              <w:t xml:space="preserve"> </w:t>
            </w:r>
            <w:proofErr w:type="spellStart"/>
            <w:r w:rsidRPr="00BD656A">
              <w:rPr>
                <w:rFonts w:eastAsia="MS Mincho" w:cstheme="minorHAnsi"/>
                <w:sz w:val="18"/>
                <w:szCs w:val="18"/>
                <w:lang w:eastAsia="ja-JP"/>
              </w:rPr>
              <w:t>klasifikasi</w:t>
            </w:r>
            <w:proofErr w:type="spellEnd"/>
            <w:r w:rsidRPr="00BD656A">
              <w:rPr>
                <w:rFonts w:eastAsia="MS Mincho" w:cstheme="minorHAnsi"/>
                <w:sz w:val="18"/>
                <w:szCs w:val="18"/>
                <w:lang w:eastAsia="ja-JP"/>
              </w:rPr>
              <w:t xml:space="preserve"> ICAO dan FAA</w:t>
            </w:r>
          </w:p>
        </w:tc>
        <w:tc>
          <w:tcPr>
            <w:tcW w:w="727" w:type="pct"/>
          </w:tcPr>
          <w:p w14:paraId="2519D4B0" w14:textId="77777777" w:rsidR="00CB0DA6" w:rsidRPr="00BD656A" w:rsidRDefault="00CB0DA6" w:rsidP="00CB0DA6">
            <w:pPr>
              <w:autoSpaceDE w:val="0"/>
              <w:autoSpaceDN w:val="0"/>
              <w:adjustRightInd w:val="0"/>
              <w:spacing w:after="0" w:line="240" w:lineRule="auto"/>
              <w:rPr>
                <w:rFonts w:cstheme="minorHAnsi"/>
                <w:bCs/>
                <w:sz w:val="18"/>
                <w:szCs w:val="18"/>
                <w:lang w:val="fi-FI"/>
              </w:rPr>
            </w:pPr>
            <w:r w:rsidRPr="00BD656A">
              <w:rPr>
                <w:rFonts w:cstheme="minorHAnsi"/>
                <w:bCs/>
                <w:sz w:val="18"/>
                <w:szCs w:val="18"/>
                <w:lang w:val="fi-FI"/>
              </w:rPr>
              <w:t>Perencanaan geometri dan drainase lapangan terbang</w:t>
            </w:r>
          </w:p>
          <w:p w14:paraId="229E20A3" w14:textId="77777777" w:rsidR="00CB0DA6" w:rsidRPr="006B2BBC" w:rsidRDefault="00CB0DA6" w:rsidP="00CB0DA6">
            <w:pPr>
              <w:autoSpaceDE w:val="0"/>
              <w:autoSpaceDN w:val="0"/>
              <w:adjustRightInd w:val="0"/>
              <w:spacing w:after="0" w:line="240" w:lineRule="auto"/>
              <w:rPr>
                <w:rFonts w:cstheme="minorHAnsi"/>
                <w:bCs/>
                <w:i/>
                <w:iCs/>
                <w:sz w:val="18"/>
                <w:szCs w:val="18"/>
                <w:lang w:val="fi-FI"/>
              </w:rPr>
            </w:pPr>
            <w:r w:rsidRPr="006B2BBC">
              <w:rPr>
                <w:rFonts w:cstheme="minorHAnsi"/>
                <w:bCs/>
                <w:i/>
                <w:iCs/>
                <w:sz w:val="18"/>
                <w:szCs w:val="18"/>
                <w:lang w:val="fi-FI"/>
              </w:rPr>
              <w:t>Planning the geometry and drainage of an airfield</w:t>
            </w:r>
          </w:p>
          <w:p w14:paraId="47B20662" w14:textId="77777777" w:rsidR="00CB0DA6" w:rsidRDefault="00CB0DA6" w:rsidP="00CB0DA6">
            <w:pPr>
              <w:autoSpaceDE w:val="0"/>
              <w:autoSpaceDN w:val="0"/>
              <w:adjustRightInd w:val="0"/>
              <w:spacing w:after="0" w:line="240" w:lineRule="auto"/>
              <w:rPr>
                <w:rFonts w:cstheme="minorHAnsi"/>
                <w:bCs/>
                <w:sz w:val="18"/>
                <w:szCs w:val="18"/>
                <w:lang w:val="fi-FI"/>
              </w:rPr>
            </w:pPr>
          </w:p>
          <w:p w14:paraId="51DEE3A6" w14:textId="77777777" w:rsidR="00CB0DA6" w:rsidRPr="00BD656A" w:rsidRDefault="00CB0DA6" w:rsidP="00CB0DA6">
            <w:pPr>
              <w:tabs>
                <w:tab w:val="left" w:pos="227"/>
              </w:tabs>
              <w:autoSpaceDE w:val="0"/>
              <w:autoSpaceDN w:val="0"/>
              <w:adjustRightInd w:val="0"/>
              <w:spacing w:after="0" w:line="240" w:lineRule="auto"/>
              <w:ind w:left="234" w:hanging="234"/>
              <w:rPr>
                <w:rFonts w:cstheme="minorHAnsi"/>
                <w:bCs/>
                <w:sz w:val="18"/>
                <w:szCs w:val="18"/>
                <w:lang w:val="fi-FI"/>
              </w:rPr>
            </w:pPr>
            <w:r w:rsidRPr="00BD656A">
              <w:rPr>
                <w:rFonts w:cstheme="minorHAnsi"/>
                <w:bCs/>
                <w:sz w:val="18"/>
                <w:szCs w:val="18"/>
                <w:lang w:val="fi-FI"/>
              </w:rPr>
              <w:t>-</w:t>
            </w:r>
            <w:r w:rsidRPr="00BD656A">
              <w:rPr>
                <w:rFonts w:cstheme="minorHAnsi"/>
                <w:bCs/>
                <w:sz w:val="18"/>
                <w:szCs w:val="18"/>
                <w:lang w:val="fi-FI"/>
              </w:rPr>
              <w:tab/>
              <w:t>Lebar dan panjang runway, Kemiringan longitudinal dan transversal</w:t>
            </w:r>
          </w:p>
          <w:p w14:paraId="6ED04718" w14:textId="77777777" w:rsidR="00CB0DA6" w:rsidRPr="00BD656A" w:rsidRDefault="00CB0DA6" w:rsidP="00CB0DA6">
            <w:pPr>
              <w:tabs>
                <w:tab w:val="left" w:pos="227"/>
              </w:tabs>
              <w:autoSpaceDE w:val="0"/>
              <w:autoSpaceDN w:val="0"/>
              <w:adjustRightInd w:val="0"/>
              <w:spacing w:after="0" w:line="240" w:lineRule="auto"/>
              <w:ind w:left="234" w:hanging="234"/>
              <w:rPr>
                <w:rFonts w:cstheme="minorHAnsi"/>
                <w:bCs/>
                <w:sz w:val="18"/>
                <w:szCs w:val="18"/>
                <w:lang w:val="fi-FI"/>
              </w:rPr>
            </w:pPr>
            <w:r w:rsidRPr="00BD656A">
              <w:rPr>
                <w:rFonts w:cstheme="minorHAnsi"/>
                <w:bCs/>
                <w:sz w:val="18"/>
                <w:szCs w:val="18"/>
                <w:lang w:val="fi-FI"/>
              </w:rPr>
              <w:t>-</w:t>
            </w:r>
            <w:r w:rsidRPr="00BD656A">
              <w:rPr>
                <w:rFonts w:cstheme="minorHAnsi"/>
                <w:bCs/>
                <w:sz w:val="18"/>
                <w:szCs w:val="18"/>
                <w:lang w:val="fi-FI"/>
              </w:rPr>
              <w:tab/>
              <w:t>Jarak pandang.</w:t>
            </w:r>
          </w:p>
          <w:p w14:paraId="5A4659F7" w14:textId="47446438" w:rsidR="00CB0DA6" w:rsidRPr="00330599" w:rsidRDefault="00CB0DA6" w:rsidP="00CB0DA6">
            <w:pPr>
              <w:tabs>
                <w:tab w:val="left" w:pos="227"/>
              </w:tabs>
              <w:autoSpaceDE w:val="0"/>
              <w:autoSpaceDN w:val="0"/>
              <w:adjustRightInd w:val="0"/>
              <w:spacing w:after="0" w:line="240" w:lineRule="auto"/>
              <w:ind w:left="234" w:hanging="234"/>
              <w:rPr>
                <w:rFonts w:cstheme="minorHAnsi"/>
                <w:bCs/>
                <w:sz w:val="18"/>
                <w:szCs w:val="18"/>
                <w:lang w:val="fi-FI"/>
              </w:rPr>
            </w:pPr>
            <w:r w:rsidRPr="00BD656A">
              <w:rPr>
                <w:rFonts w:cstheme="minorHAnsi"/>
                <w:bCs/>
                <w:sz w:val="18"/>
                <w:szCs w:val="18"/>
                <w:lang w:val="fi-FI"/>
              </w:rPr>
              <w:t>-</w:t>
            </w:r>
            <w:r w:rsidRPr="00BD656A">
              <w:rPr>
                <w:rFonts w:cstheme="minorHAnsi"/>
                <w:bCs/>
                <w:sz w:val="18"/>
                <w:szCs w:val="18"/>
                <w:lang w:val="fi-FI"/>
              </w:rPr>
              <w:tab/>
              <w:t>Persyaratan drainage</w:t>
            </w:r>
          </w:p>
        </w:tc>
        <w:tc>
          <w:tcPr>
            <w:tcW w:w="324" w:type="pct"/>
          </w:tcPr>
          <w:p w14:paraId="57F63BDC" w14:textId="1745000F" w:rsidR="00CB0DA6" w:rsidRPr="00330599" w:rsidRDefault="00CB0DA6" w:rsidP="00CB0DA6">
            <w:pPr>
              <w:spacing w:after="0" w:line="240" w:lineRule="auto"/>
              <w:rPr>
                <w:rFonts w:cstheme="minorHAnsi"/>
                <w:bCs/>
                <w:sz w:val="18"/>
                <w:szCs w:val="18"/>
              </w:rPr>
            </w:pPr>
            <w:r>
              <w:rPr>
                <w:rFonts w:cstheme="minorHAnsi"/>
                <w:bCs/>
                <w:sz w:val="18"/>
                <w:szCs w:val="18"/>
              </w:rPr>
              <w:t>1, 7, 8</w:t>
            </w:r>
          </w:p>
        </w:tc>
        <w:tc>
          <w:tcPr>
            <w:tcW w:w="438" w:type="pct"/>
          </w:tcPr>
          <w:p w14:paraId="4F8AE8C3" w14:textId="77777777" w:rsidR="00CB0DA6" w:rsidRPr="006B2BBC" w:rsidRDefault="00CB0DA6" w:rsidP="00CB0DA6">
            <w:pPr>
              <w:pStyle w:val="ListParagraph"/>
              <w:numPr>
                <w:ilvl w:val="0"/>
                <w:numId w:val="22"/>
              </w:numPr>
              <w:spacing w:after="0" w:line="240" w:lineRule="auto"/>
              <w:ind w:left="133" w:hanging="142"/>
              <w:rPr>
                <w:rFonts w:cstheme="minorHAnsi"/>
                <w:bCs/>
                <w:sz w:val="18"/>
                <w:szCs w:val="18"/>
              </w:rPr>
            </w:pPr>
            <w:r w:rsidRPr="006B2BBC">
              <w:rPr>
                <w:rFonts w:cstheme="minorHAnsi"/>
                <w:bCs/>
                <w:sz w:val="18"/>
                <w:szCs w:val="18"/>
              </w:rPr>
              <w:t>Kuliah</w:t>
            </w:r>
          </w:p>
          <w:p w14:paraId="1C634CAD" w14:textId="29CB8000" w:rsidR="00CB0DA6" w:rsidRPr="006B2BBC" w:rsidRDefault="00CB0DA6" w:rsidP="00CB0DA6">
            <w:pPr>
              <w:pStyle w:val="ListParagraph"/>
              <w:numPr>
                <w:ilvl w:val="0"/>
                <w:numId w:val="22"/>
              </w:numPr>
              <w:spacing w:after="0" w:line="240" w:lineRule="auto"/>
              <w:ind w:left="133" w:hanging="142"/>
              <w:rPr>
                <w:rFonts w:cstheme="minorHAnsi"/>
                <w:bCs/>
                <w:sz w:val="18"/>
                <w:szCs w:val="18"/>
              </w:rPr>
            </w:pPr>
            <w:r w:rsidRPr="006B2BBC">
              <w:rPr>
                <w:rFonts w:cstheme="minorHAnsi"/>
                <w:bCs/>
                <w:sz w:val="18"/>
                <w:szCs w:val="18"/>
              </w:rPr>
              <w:t>Diskusi</w:t>
            </w:r>
          </w:p>
        </w:tc>
        <w:tc>
          <w:tcPr>
            <w:tcW w:w="486" w:type="pct"/>
          </w:tcPr>
          <w:p w14:paraId="008BF13C" w14:textId="77777777" w:rsidR="00CB0DA6" w:rsidRPr="00616A84" w:rsidRDefault="00CB0DA6" w:rsidP="00CB0DA6">
            <w:pPr>
              <w:pStyle w:val="ListParagraph"/>
              <w:numPr>
                <w:ilvl w:val="0"/>
                <w:numId w:val="22"/>
              </w:numPr>
              <w:spacing w:after="0" w:line="240" w:lineRule="auto"/>
              <w:ind w:left="287" w:hanging="284"/>
              <w:rPr>
                <w:rFonts w:cstheme="minorHAnsi"/>
                <w:bCs/>
                <w:sz w:val="18"/>
                <w:szCs w:val="18"/>
              </w:rPr>
            </w:pPr>
            <w:proofErr w:type="spellStart"/>
            <w:r>
              <w:rPr>
                <w:rFonts w:cstheme="minorHAnsi"/>
                <w:bCs/>
                <w:sz w:val="18"/>
                <w:szCs w:val="18"/>
                <w:lang w:val="en-US"/>
              </w:rPr>
              <w:t>Mengakses</w:t>
            </w:r>
            <w:proofErr w:type="spellEnd"/>
            <w:r>
              <w:rPr>
                <w:rFonts w:cstheme="minorHAnsi"/>
                <w:bCs/>
                <w:sz w:val="18"/>
                <w:szCs w:val="18"/>
                <w:lang w:val="en-US"/>
              </w:rPr>
              <w:t xml:space="preserve"> website </w:t>
            </w:r>
            <w:proofErr w:type="spellStart"/>
            <w:r>
              <w:rPr>
                <w:rFonts w:cstheme="minorHAnsi"/>
                <w:bCs/>
                <w:sz w:val="18"/>
                <w:szCs w:val="18"/>
                <w:lang w:val="en-US"/>
              </w:rPr>
              <w:t>kementerian</w:t>
            </w:r>
            <w:proofErr w:type="spellEnd"/>
            <w:r>
              <w:rPr>
                <w:rFonts w:cstheme="minorHAnsi"/>
                <w:bCs/>
                <w:sz w:val="18"/>
                <w:szCs w:val="18"/>
                <w:lang w:val="en-US"/>
              </w:rPr>
              <w:t xml:space="preserve"> </w:t>
            </w:r>
            <w:proofErr w:type="spellStart"/>
            <w:r>
              <w:rPr>
                <w:rFonts w:cstheme="minorHAnsi"/>
                <w:bCs/>
                <w:sz w:val="18"/>
                <w:szCs w:val="18"/>
                <w:lang w:val="en-US"/>
              </w:rPr>
              <w:t>perhubungan</w:t>
            </w:r>
            <w:proofErr w:type="spellEnd"/>
            <w:r>
              <w:rPr>
                <w:rFonts w:cstheme="minorHAnsi"/>
                <w:bCs/>
                <w:sz w:val="18"/>
                <w:szCs w:val="18"/>
                <w:lang w:val="en-US"/>
              </w:rPr>
              <w:t xml:space="preserve"> </w:t>
            </w:r>
            <w:proofErr w:type="spellStart"/>
            <w:r>
              <w:rPr>
                <w:rFonts w:cstheme="minorHAnsi"/>
                <w:bCs/>
                <w:sz w:val="18"/>
                <w:szCs w:val="18"/>
                <w:lang w:val="en-US"/>
              </w:rPr>
              <w:t>udara</w:t>
            </w:r>
            <w:proofErr w:type="spellEnd"/>
          </w:p>
          <w:p w14:paraId="288155F3" w14:textId="1CA6A6FE" w:rsidR="00CB0DA6" w:rsidRPr="00616A84" w:rsidRDefault="00CB0DA6" w:rsidP="00CB0DA6">
            <w:pPr>
              <w:pStyle w:val="ListParagraph"/>
              <w:numPr>
                <w:ilvl w:val="0"/>
                <w:numId w:val="22"/>
              </w:numPr>
              <w:spacing w:after="0" w:line="240" w:lineRule="auto"/>
              <w:ind w:left="287" w:hanging="284"/>
              <w:rPr>
                <w:rFonts w:cstheme="minorHAnsi"/>
                <w:bCs/>
                <w:sz w:val="18"/>
                <w:szCs w:val="18"/>
              </w:rPr>
            </w:pPr>
            <w:proofErr w:type="spellStart"/>
            <w:r>
              <w:rPr>
                <w:rFonts w:cstheme="minorHAnsi"/>
                <w:bCs/>
                <w:sz w:val="18"/>
                <w:szCs w:val="18"/>
                <w:lang w:val="en-US"/>
              </w:rPr>
              <w:t>Mendownload</w:t>
            </w:r>
            <w:proofErr w:type="spellEnd"/>
            <w:r>
              <w:rPr>
                <w:rFonts w:cstheme="minorHAnsi"/>
                <w:bCs/>
                <w:sz w:val="18"/>
                <w:szCs w:val="18"/>
                <w:lang w:val="en-US"/>
              </w:rPr>
              <w:t xml:space="preserve"> </w:t>
            </w:r>
            <w:proofErr w:type="spellStart"/>
            <w:r>
              <w:rPr>
                <w:rFonts w:cstheme="minorHAnsi"/>
                <w:bCs/>
                <w:sz w:val="18"/>
                <w:szCs w:val="18"/>
                <w:lang w:val="en-US"/>
              </w:rPr>
              <w:t>peraturan</w:t>
            </w:r>
            <w:proofErr w:type="spellEnd"/>
            <w:r>
              <w:rPr>
                <w:rFonts w:cstheme="minorHAnsi"/>
                <w:bCs/>
                <w:sz w:val="18"/>
                <w:szCs w:val="18"/>
                <w:lang w:val="en-US"/>
              </w:rPr>
              <w:t xml:space="preserve"> dan update </w:t>
            </w:r>
            <w:proofErr w:type="spellStart"/>
            <w:r>
              <w:rPr>
                <w:rFonts w:cstheme="minorHAnsi"/>
                <w:bCs/>
                <w:sz w:val="18"/>
                <w:szCs w:val="18"/>
                <w:lang w:val="en-US"/>
              </w:rPr>
              <w:t>terkini</w:t>
            </w:r>
            <w:proofErr w:type="spellEnd"/>
            <w:r>
              <w:rPr>
                <w:rFonts w:cstheme="minorHAnsi"/>
                <w:bCs/>
                <w:sz w:val="18"/>
                <w:szCs w:val="18"/>
                <w:lang w:val="en-US"/>
              </w:rPr>
              <w:t xml:space="preserve"> </w:t>
            </w:r>
            <w:proofErr w:type="spellStart"/>
            <w:r>
              <w:rPr>
                <w:rFonts w:cstheme="minorHAnsi"/>
                <w:bCs/>
                <w:sz w:val="18"/>
                <w:szCs w:val="18"/>
                <w:lang w:val="en-US"/>
              </w:rPr>
              <w:t>prinsip</w:t>
            </w:r>
            <w:proofErr w:type="spellEnd"/>
            <w:r>
              <w:rPr>
                <w:rFonts w:cstheme="minorHAnsi"/>
                <w:bCs/>
                <w:sz w:val="18"/>
                <w:szCs w:val="18"/>
                <w:lang w:val="en-US"/>
              </w:rPr>
              <w:t xml:space="preserve"> </w:t>
            </w:r>
            <w:proofErr w:type="spellStart"/>
            <w:r>
              <w:rPr>
                <w:rFonts w:cstheme="minorHAnsi"/>
                <w:bCs/>
                <w:sz w:val="18"/>
                <w:szCs w:val="18"/>
                <w:lang w:val="en-US"/>
              </w:rPr>
              <w:t>perancangan</w:t>
            </w:r>
            <w:proofErr w:type="spellEnd"/>
            <w:r>
              <w:rPr>
                <w:rFonts w:cstheme="minorHAnsi"/>
                <w:bCs/>
                <w:sz w:val="18"/>
                <w:szCs w:val="18"/>
                <w:lang w:val="en-US"/>
              </w:rPr>
              <w:t xml:space="preserve"> </w:t>
            </w:r>
            <w:proofErr w:type="spellStart"/>
            <w:r>
              <w:rPr>
                <w:rFonts w:cstheme="minorHAnsi"/>
                <w:bCs/>
                <w:sz w:val="18"/>
                <w:szCs w:val="18"/>
                <w:lang w:val="en-US"/>
              </w:rPr>
              <w:t>bandara</w:t>
            </w:r>
            <w:proofErr w:type="spellEnd"/>
            <w:r>
              <w:rPr>
                <w:rFonts w:cstheme="minorHAnsi"/>
                <w:bCs/>
                <w:sz w:val="18"/>
                <w:szCs w:val="18"/>
                <w:lang w:val="en-US"/>
              </w:rPr>
              <w:t xml:space="preserve"> Indonesia</w:t>
            </w:r>
          </w:p>
        </w:tc>
        <w:tc>
          <w:tcPr>
            <w:tcW w:w="221" w:type="pct"/>
          </w:tcPr>
          <w:p w14:paraId="04CB2199" w14:textId="686984F3" w:rsidR="00CB0DA6" w:rsidRPr="00330599" w:rsidRDefault="00CB0DA6" w:rsidP="00CB0DA6">
            <w:pPr>
              <w:spacing w:after="0" w:line="240" w:lineRule="auto"/>
              <w:rPr>
                <w:rFonts w:cstheme="minorHAnsi"/>
                <w:bCs/>
                <w:sz w:val="18"/>
                <w:szCs w:val="18"/>
              </w:rPr>
            </w:pPr>
            <w:r w:rsidRPr="00996D06">
              <w:rPr>
                <w:rFonts w:cstheme="minorHAnsi"/>
                <w:bCs/>
                <w:sz w:val="18"/>
                <w:szCs w:val="18"/>
              </w:rPr>
              <w:t>3 x 170”</w:t>
            </w:r>
          </w:p>
        </w:tc>
        <w:tc>
          <w:tcPr>
            <w:tcW w:w="786" w:type="pct"/>
          </w:tcPr>
          <w:p w14:paraId="7FD4A7A5" w14:textId="5BADD349" w:rsidR="00CB0DA6" w:rsidRPr="00330599" w:rsidRDefault="00CB0DA6" w:rsidP="00CB0DA6">
            <w:pPr>
              <w:spacing w:after="0" w:line="240" w:lineRule="auto"/>
              <w:rPr>
                <w:rFonts w:cstheme="minorHAnsi"/>
                <w:bCs/>
                <w:sz w:val="18"/>
                <w:szCs w:val="18"/>
              </w:rPr>
            </w:pPr>
            <w:proofErr w:type="spellStart"/>
            <w:r>
              <w:rPr>
                <w:rFonts w:cstheme="minorHAnsi"/>
                <w:bCs/>
                <w:sz w:val="18"/>
                <w:szCs w:val="18"/>
              </w:rPr>
              <w:t>Mahasiswa</w:t>
            </w:r>
            <w:proofErr w:type="spellEnd"/>
            <w:r>
              <w:rPr>
                <w:rFonts w:cstheme="minorHAnsi"/>
                <w:bCs/>
                <w:sz w:val="18"/>
                <w:szCs w:val="18"/>
              </w:rPr>
              <w:t xml:space="preserve"> </w:t>
            </w:r>
            <w:proofErr w:type="spellStart"/>
            <w:r>
              <w:rPr>
                <w:rFonts w:cstheme="minorHAnsi"/>
                <w:bCs/>
                <w:sz w:val="18"/>
                <w:szCs w:val="18"/>
              </w:rPr>
              <w:t>mendengarkan</w:t>
            </w:r>
            <w:proofErr w:type="spellEnd"/>
            <w:r>
              <w:rPr>
                <w:rFonts w:cstheme="minorHAnsi"/>
                <w:bCs/>
                <w:sz w:val="18"/>
                <w:szCs w:val="18"/>
              </w:rPr>
              <w:t xml:space="preserve"> </w:t>
            </w:r>
            <w:proofErr w:type="spellStart"/>
            <w:r>
              <w:rPr>
                <w:rFonts w:cstheme="minorHAnsi"/>
                <w:bCs/>
                <w:sz w:val="18"/>
                <w:szCs w:val="18"/>
              </w:rPr>
              <w:t>penjelasan</w:t>
            </w:r>
            <w:proofErr w:type="spellEnd"/>
            <w:r>
              <w:rPr>
                <w:rFonts w:cstheme="minorHAnsi"/>
                <w:bCs/>
                <w:sz w:val="18"/>
                <w:szCs w:val="18"/>
              </w:rPr>
              <w:t xml:space="preserve"> </w:t>
            </w:r>
            <w:proofErr w:type="spellStart"/>
            <w:r>
              <w:rPr>
                <w:rFonts w:cstheme="minorHAnsi"/>
                <w:bCs/>
                <w:sz w:val="18"/>
                <w:szCs w:val="18"/>
              </w:rPr>
              <w:t>tentang</w:t>
            </w:r>
            <w:proofErr w:type="spellEnd"/>
            <w:r>
              <w:rPr>
                <w:rFonts w:cstheme="minorHAnsi"/>
                <w:bCs/>
                <w:sz w:val="18"/>
                <w:szCs w:val="18"/>
              </w:rPr>
              <w:t xml:space="preserve"> </w:t>
            </w:r>
            <w:proofErr w:type="spellStart"/>
            <w:r>
              <w:rPr>
                <w:rFonts w:cstheme="minorHAnsi"/>
                <w:bCs/>
                <w:sz w:val="18"/>
                <w:szCs w:val="18"/>
              </w:rPr>
              <w:t>prinsip</w:t>
            </w:r>
            <w:proofErr w:type="spellEnd"/>
            <w:r>
              <w:rPr>
                <w:rFonts w:cstheme="minorHAnsi"/>
                <w:bCs/>
                <w:sz w:val="18"/>
                <w:szCs w:val="18"/>
              </w:rPr>
              <w:t xml:space="preserve"> </w:t>
            </w:r>
            <w:proofErr w:type="spellStart"/>
            <w:r>
              <w:rPr>
                <w:rFonts w:cstheme="minorHAnsi"/>
                <w:bCs/>
                <w:sz w:val="18"/>
                <w:szCs w:val="18"/>
              </w:rPr>
              <w:t>prinsip</w:t>
            </w:r>
            <w:proofErr w:type="spellEnd"/>
            <w:r>
              <w:rPr>
                <w:rFonts w:cstheme="minorHAnsi"/>
                <w:bCs/>
                <w:sz w:val="18"/>
                <w:szCs w:val="18"/>
              </w:rPr>
              <w:t xml:space="preserve"> </w:t>
            </w:r>
            <w:proofErr w:type="spellStart"/>
            <w:r>
              <w:rPr>
                <w:rFonts w:cstheme="minorHAnsi"/>
                <w:bCs/>
                <w:sz w:val="18"/>
                <w:szCs w:val="18"/>
              </w:rPr>
              <w:t>perencanaan</w:t>
            </w:r>
            <w:proofErr w:type="spellEnd"/>
            <w:r>
              <w:rPr>
                <w:rFonts w:cstheme="minorHAnsi"/>
                <w:bCs/>
                <w:sz w:val="18"/>
                <w:szCs w:val="18"/>
              </w:rPr>
              <w:t xml:space="preserve"> </w:t>
            </w:r>
            <w:proofErr w:type="spellStart"/>
            <w:r>
              <w:rPr>
                <w:rFonts w:cstheme="minorHAnsi"/>
                <w:bCs/>
                <w:sz w:val="18"/>
                <w:szCs w:val="18"/>
              </w:rPr>
              <w:t>geometri</w:t>
            </w:r>
            <w:proofErr w:type="spellEnd"/>
            <w:r>
              <w:rPr>
                <w:rFonts w:cstheme="minorHAnsi"/>
                <w:bCs/>
                <w:sz w:val="18"/>
                <w:szCs w:val="18"/>
              </w:rPr>
              <w:t xml:space="preserve"> dan </w:t>
            </w:r>
            <w:proofErr w:type="spellStart"/>
            <w:r>
              <w:rPr>
                <w:rFonts w:cstheme="minorHAnsi"/>
                <w:bCs/>
                <w:sz w:val="18"/>
                <w:szCs w:val="18"/>
              </w:rPr>
              <w:t>drainase</w:t>
            </w:r>
            <w:proofErr w:type="spellEnd"/>
            <w:r>
              <w:rPr>
                <w:rFonts w:cstheme="minorHAnsi"/>
                <w:bCs/>
                <w:sz w:val="18"/>
                <w:szCs w:val="18"/>
              </w:rPr>
              <w:t xml:space="preserve"> </w:t>
            </w:r>
            <w:proofErr w:type="spellStart"/>
            <w:r>
              <w:rPr>
                <w:rFonts w:cstheme="minorHAnsi"/>
                <w:bCs/>
                <w:sz w:val="18"/>
                <w:szCs w:val="18"/>
              </w:rPr>
              <w:t>bandara</w:t>
            </w:r>
            <w:proofErr w:type="spellEnd"/>
          </w:p>
        </w:tc>
        <w:tc>
          <w:tcPr>
            <w:tcW w:w="620" w:type="pct"/>
          </w:tcPr>
          <w:p w14:paraId="1C306692" w14:textId="00022749" w:rsidR="00CB0DA6" w:rsidRPr="00B41B9B" w:rsidRDefault="00CB0DA6" w:rsidP="00CB0DA6">
            <w:pPr>
              <w:pStyle w:val="ListParagraph"/>
              <w:numPr>
                <w:ilvl w:val="0"/>
                <w:numId w:val="22"/>
              </w:numPr>
              <w:spacing w:after="0" w:line="240" w:lineRule="auto"/>
              <w:ind w:left="240" w:hanging="240"/>
              <w:rPr>
                <w:rFonts w:cstheme="minorHAnsi"/>
                <w:bCs/>
                <w:sz w:val="18"/>
                <w:szCs w:val="18"/>
              </w:rPr>
            </w:pPr>
            <w:proofErr w:type="spellStart"/>
            <w:r>
              <w:rPr>
                <w:rFonts w:cstheme="minorHAnsi"/>
                <w:bCs/>
                <w:sz w:val="18"/>
                <w:szCs w:val="18"/>
                <w:lang w:val="en-US"/>
              </w:rPr>
              <w:t>Bisa</w:t>
            </w:r>
            <w:proofErr w:type="spellEnd"/>
            <w:r>
              <w:rPr>
                <w:rFonts w:cstheme="minorHAnsi"/>
                <w:bCs/>
                <w:sz w:val="18"/>
                <w:szCs w:val="18"/>
                <w:lang w:val="en-US"/>
              </w:rPr>
              <w:t xml:space="preserve"> </w:t>
            </w:r>
            <w:proofErr w:type="spellStart"/>
            <w:r>
              <w:rPr>
                <w:rFonts w:cstheme="minorHAnsi"/>
                <w:bCs/>
                <w:sz w:val="18"/>
                <w:szCs w:val="18"/>
                <w:lang w:val="en-US"/>
              </w:rPr>
              <w:t>mengidentifikasi</w:t>
            </w:r>
            <w:proofErr w:type="spellEnd"/>
            <w:r>
              <w:rPr>
                <w:rFonts w:cstheme="minorHAnsi"/>
                <w:bCs/>
                <w:sz w:val="18"/>
                <w:szCs w:val="18"/>
                <w:lang w:val="en-US"/>
              </w:rPr>
              <w:t xml:space="preserve"> </w:t>
            </w:r>
            <w:proofErr w:type="spellStart"/>
            <w:r>
              <w:rPr>
                <w:rFonts w:cstheme="minorHAnsi"/>
                <w:bCs/>
                <w:sz w:val="18"/>
                <w:szCs w:val="18"/>
                <w:lang w:val="en-US"/>
              </w:rPr>
              <w:t>kebutuhan</w:t>
            </w:r>
            <w:proofErr w:type="spellEnd"/>
            <w:r>
              <w:rPr>
                <w:rFonts w:cstheme="minorHAnsi"/>
                <w:bCs/>
                <w:sz w:val="18"/>
                <w:szCs w:val="18"/>
                <w:lang w:val="en-US"/>
              </w:rPr>
              <w:t xml:space="preserve"> </w:t>
            </w:r>
            <w:proofErr w:type="spellStart"/>
            <w:r>
              <w:rPr>
                <w:rFonts w:cstheme="minorHAnsi"/>
                <w:bCs/>
                <w:sz w:val="18"/>
                <w:szCs w:val="18"/>
                <w:lang w:val="en-US"/>
              </w:rPr>
              <w:t>desain</w:t>
            </w:r>
            <w:proofErr w:type="spellEnd"/>
            <w:r>
              <w:rPr>
                <w:rFonts w:cstheme="minorHAnsi"/>
                <w:bCs/>
                <w:sz w:val="18"/>
                <w:szCs w:val="18"/>
                <w:lang w:val="en-US"/>
              </w:rPr>
              <w:t xml:space="preserve"> </w:t>
            </w:r>
            <w:proofErr w:type="spellStart"/>
            <w:r>
              <w:rPr>
                <w:rFonts w:cstheme="minorHAnsi"/>
                <w:bCs/>
                <w:sz w:val="18"/>
                <w:szCs w:val="18"/>
                <w:lang w:val="en-US"/>
              </w:rPr>
              <w:t>geometri</w:t>
            </w:r>
            <w:proofErr w:type="spellEnd"/>
            <w:r>
              <w:rPr>
                <w:rFonts w:cstheme="minorHAnsi"/>
                <w:bCs/>
                <w:sz w:val="18"/>
                <w:szCs w:val="18"/>
                <w:lang w:val="en-US"/>
              </w:rPr>
              <w:t xml:space="preserve"> dan </w:t>
            </w:r>
            <w:proofErr w:type="spellStart"/>
            <w:r>
              <w:rPr>
                <w:rFonts w:cstheme="minorHAnsi"/>
                <w:bCs/>
                <w:sz w:val="18"/>
                <w:szCs w:val="18"/>
                <w:lang w:val="en-US"/>
              </w:rPr>
              <w:t>drainase</w:t>
            </w:r>
            <w:proofErr w:type="spellEnd"/>
            <w:r>
              <w:rPr>
                <w:rFonts w:cstheme="minorHAnsi"/>
                <w:bCs/>
                <w:sz w:val="18"/>
                <w:szCs w:val="18"/>
                <w:lang w:val="en-US"/>
              </w:rPr>
              <w:t xml:space="preserve"> yang </w:t>
            </w:r>
            <w:proofErr w:type="spellStart"/>
            <w:r>
              <w:rPr>
                <w:rFonts w:cstheme="minorHAnsi"/>
                <w:bCs/>
                <w:sz w:val="18"/>
                <w:szCs w:val="18"/>
                <w:lang w:val="en-US"/>
              </w:rPr>
              <w:t>tepat</w:t>
            </w:r>
            <w:proofErr w:type="spellEnd"/>
            <w:r>
              <w:rPr>
                <w:rFonts w:cstheme="minorHAnsi"/>
                <w:bCs/>
                <w:sz w:val="18"/>
                <w:szCs w:val="18"/>
                <w:lang w:val="en-US"/>
              </w:rPr>
              <w:t xml:space="preserve"> </w:t>
            </w:r>
            <w:proofErr w:type="spellStart"/>
            <w:r>
              <w:rPr>
                <w:rFonts w:cstheme="minorHAnsi"/>
                <w:bCs/>
                <w:sz w:val="18"/>
                <w:szCs w:val="18"/>
                <w:lang w:val="en-US"/>
              </w:rPr>
              <w:t>utk</w:t>
            </w:r>
            <w:proofErr w:type="spellEnd"/>
            <w:r>
              <w:rPr>
                <w:rFonts w:cstheme="minorHAnsi"/>
                <w:bCs/>
                <w:sz w:val="18"/>
                <w:szCs w:val="18"/>
                <w:lang w:val="en-US"/>
              </w:rPr>
              <w:t xml:space="preserve"> </w:t>
            </w:r>
            <w:proofErr w:type="spellStart"/>
            <w:r>
              <w:rPr>
                <w:rFonts w:cstheme="minorHAnsi"/>
                <w:bCs/>
                <w:sz w:val="18"/>
                <w:szCs w:val="18"/>
                <w:lang w:val="en-US"/>
              </w:rPr>
              <w:t>memenuhi</w:t>
            </w:r>
            <w:proofErr w:type="spellEnd"/>
            <w:r>
              <w:rPr>
                <w:rFonts w:cstheme="minorHAnsi"/>
                <w:bCs/>
                <w:sz w:val="18"/>
                <w:szCs w:val="18"/>
                <w:lang w:val="en-US"/>
              </w:rPr>
              <w:t xml:space="preserve"> </w:t>
            </w:r>
            <w:proofErr w:type="spellStart"/>
            <w:r>
              <w:rPr>
                <w:rFonts w:cstheme="minorHAnsi"/>
                <w:bCs/>
                <w:sz w:val="18"/>
                <w:szCs w:val="18"/>
                <w:lang w:val="en-US"/>
              </w:rPr>
              <w:t>persyaratan</w:t>
            </w:r>
            <w:proofErr w:type="spellEnd"/>
            <w:r>
              <w:rPr>
                <w:rFonts w:cstheme="minorHAnsi"/>
                <w:bCs/>
                <w:sz w:val="18"/>
                <w:szCs w:val="18"/>
                <w:lang w:val="en-US"/>
              </w:rPr>
              <w:t xml:space="preserve"> </w:t>
            </w:r>
            <w:proofErr w:type="spellStart"/>
            <w:r>
              <w:rPr>
                <w:rFonts w:cstheme="minorHAnsi"/>
                <w:bCs/>
                <w:sz w:val="18"/>
                <w:szCs w:val="18"/>
                <w:lang w:val="en-US"/>
              </w:rPr>
              <w:t>keamanan</w:t>
            </w:r>
            <w:proofErr w:type="spellEnd"/>
            <w:r>
              <w:rPr>
                <w:rFonts w:cstheme="minorHAnsi"/>
                <w:bCs/>
                <w:sz w:val="18"/>
                <w:szCs w:val="18"/>
                <w:lang w:val="en-US"/>
              </w:rPr>
              <w:t xml:space="preserve"> </w:t>
            </w:r>
            <w:proofErr w:type="spellStart"/>
            <w:r>
              <w:rPr>
                <w:rFonts w:cstheme="minorHAnsi"/>
                <w:bCs/>
                <w:sz w:val="18"/>
                <w:szCs w:val="18"/>
                <w:lang w:val="en-US"/>
              </w:rPr>
              <w:t>bandara</w:t>
            </w:r>
            <w:proofErr w:type="spellEnd"/>
            <w:r>
              <w:rPr>
                <w:rFonts w:cstheme="minorHAnsi"/>
                <w:bCs/>
                <w:sz w:val="18"/>
                <w:szCs w:val="18"/>
                <w:lang w:val="en-US"/>
              </w:rPr>
              <w:t xml:space="preserve"> (CPL-4)</w:t>
            </w:r>
          </w:p>
        </w:tc>
        <w:tc>
          <w:tcPr>
            <w:tcW w:w="556" w:type="pct"/>
          </w:tcPr>
          <w:p w14:paraId="07DBABCF" w14:textId="77777777" w:rsidR="00CB0DA6" w:rsidRPr="00330599" w:rsidRDefault="00CB0DA6" w:rsidP="00CB0DA6">
            <w:pPr>
              <w:spacing w:after="0" w:line="240" w:lineRule="auto"/>
              <w:rPr>
                <w:rFonts w:cstheme="minorHAnsi"/>
                <w:bCs/>
                <w:sz w:val="18"/>
                <w:szCs w:val="18"/>
              </w:rPr>
            </w:pPr>
          </w:p>
        </w:tc>
      </w:tr>
      <w:tr w:rsidR="00CB0DA6" w:rsidRPr="00330599" w14:paraId="689C915F" w14:textId="77777777" w:rsidTr="00562F2B">
        <w:trPr>
          <w:trHeight w:val="712"/>
          <w:tblHeader/>
        </w:trPr>
        <w:tc>
          <w:tcPr>
            <w:tcW w:w="209" w:type="pct"/>
          </w:tcPr>
          <w:p w14:paraId="0701BB2B" w14:textId="2188DBF1" w:rsidR="00CB0DA6" w:rsidRPr="00330599" w:rsidRDefault="00CB0DA6" w:rsidP="00CB0DA6">
            <w:pPr>
              <w:spacing w:after="0" w:line="240" w:lineRule="auto"/>
              <w:jc w:val="center"/>
              <w:rPr>
                <w:rFonts w:cstheme="minorHAnsi"/>
                <w:b/>
                <w:bCs/>
                <w:sz w:val="18"/>
                <w:szCs w:val="18"/>
              </w:rPr>
            </w:pPr>
            <w:r>
              <w:rPr>
                <w:rFonts w:cstheme="minorHAnsi"/>
                <w:b/>
                <w:bCs/>
                <w:sz w:val="18"/>
                <w:szCs w:val="18"/>
              </w:rPr>
              <w:t>10</w:t>
            </w:r>
          </w:p>
        </w:tc>
        <w:tc>
          <w:tcPr>
            <w:tcW w:w="633" w:type="pct"/>
          </w:tcPr>
          <w:p w14:paraId="68760974" w14:textId="5FA2D45E" w:rsidR="00CB0DA6" w:rsidRPr="00330599" w:rsidRDefault="00CB0DA6" w:rsidP="00CB0DA6">
            <w:pPr>
              <w:autoSpaceDE w:val="0"/>
              <w:autoSpaceDN w:val="0"/>
              <w:adjustRightInd w:val="0"/>
              <w:spacing w:after="0" w:line="240" w:lineRule="auto"/>
              <w:rPr>
                <w:rFonts w:eastAsia="MS Mincho" w:cstheme="minorHAnsi"/>
                <w:sz w:val="18"/>
                <w:szCs w:val="18"/>
                <w:lang w:eastAsia="ja-JP"/>
              </w:rPr>
            </w:pPr>
            <w:proofErr w:type="spellStart"/>
            <w:r w:rsidRPr="00A303A1">
              <w:rPr>
                <w:rFonts w:eastAsia="MS Mincho" w:cstheme="minorHAnsi"/>
                <w:sz w:val="18"/>
                <w:szCs w:val="18"/>
                <w:lang w:eastAsia="ja-JP"/>
              </w:rPr>
              <w:t>Mahasiswa</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menemukenali</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kebutuhan</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perancangan</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perkerasan</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lapangan</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terbang</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dari</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lapisan</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dasar</w:t>
            </w:r>
            <w:proofErr w:type="spellEnd"/>
            <w:r w:rsidRPr="00A303A1">
              <w:rPr>
                <w:rFonts w:eastAsia="MS Mincho" w:cstheme="minorHAnsi"/>
                <w:sz w:val="18"/>
                <w:szCs w:val="18"/>
                <w:lang w:eastAsia="ja-JP"/>
              </w:rPr>
              <w:t xml:space="preserve"> (subgrade) </w:t>
            </w:r>
            <w:proofErr w:type="spellStart"/>
            <w:r w:rsidRPr="00A303A1">
              <w:rPr>
                <w:rFonts w:eastAsia="MS Mincho" w:cstheme="minorHAnsi"/>
                <w:sz w:val="18"/>
                <w:szCs w:val="18"/>
                <w:lang w:eastAsia="ja-JP"/>
              </w:rPr>
              <w:t>serta</w:t>
            </w:r>
            <w:proofErr w:type="spellEnd"/>
            <w:r w:rsidRPr="00A303A1">
              <w:rPr>
                <w:rFonts w:eastAsia="MS Mincho" w:cstheme="minorHAnsi"/>
                <w:sz w:val="18"/>
                <w:szCs w:val="18"/>
                <w:lang w:eastAsia="ja-JP"/>
              </w:rPr>
              <w:t xml:space="preserve"> </w:t>
            </w:r>
            <w:proofErr w:type="spellStart"/>
            <w:proofErr w:type="gramStart"/>
            <w:r w:rsidRPr="00A303A1">
              <w:rPr>
                <w:rFonts w:eastAsia="MS Mincho" w:cstheme="minorHAnsi"/>
                <w:sz w:val="18"/>
                <w:szCs w:val="18"/>
                <w:lang w:eastAsia="ja-JP"/>
              </w:rPr>
              <w:t>memahami</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perbedaan</w:t>
            </w:r>
            <w:proofErr w:type="spellEnd"/>
            <w:proofErr w:type="gramEnd"/>
            <w:r w:rsidRPr="00A303A1">
              <w:rPr>
                <w:rFonts w:eastAsia="MS Mincho" w:cstheme="minorHAnsi"/>
                <w:sz w:val="18"/>
                <w:szCs w:val="18"/>
                <w:lang w:eastAsia="ja-JP"/>
              </w:rPr>
              <w:t xml:space="preserve"> loading mode </w:t>
            </w:r>
            <w:proofErr w:type="spellStart"/>
            <w:r w:rsidRPr="00A303A1">
              <w:rPr>
                <w:rFonts w:eastAsia="MS Mincho" w:cstheme="minorHAnsi"/>
                <w:sz w:val="18"/>
                <w:szCs w:val="18"/>
                <w:lang w:eastAsia="ja-JP"/>
              </w:rPr>
              <w:t>perkerasan</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fleksibel</w:t>
            </w:r>
            <w:proofErr w:type="spellEnd"/>
            <w:r w:rsidRPr="00A303A1">
              <w:rPr>
                <w:rFonts w:eastAsia="MS Mincho" w:cstheme="minorHAnsi"/>
                <w:sz w:val="18"/>
                <w:szCs w:val="18"/>
                <w:lang w:eastAsia="ja-JP"/>
              </w:rPr>
              <w:t xml:space="preserve"> dan </w:t>
            </w:r>
            <w:proofErr w:type="spellStart"/>
            <w:r w:rsidRPr="00A303A1">
              <w:rPr>
                <w:rFonts w:eastAsia="MS Mincho" w:cstheme="minorHAnsi"/>
                <w:sz w:val="18"/>
                <w:szCs w:val="18"/>
                <w:lang w:eastAsia="ja-JP"/>
              </w:rPr>
              <w:t>perkerasan</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kaku</w:t>
            </w:r>
            <w:proofErr w:type="spellEnd"/>
          </w:p>
        </w:tc>
        <w:tc>
          <w:tcPr>
            <w:tcW w:w="727" w:type="pct"/>
          </w:tcPr>
          <w:p w14:paraId="0683A616" w14:textId="77777777" w:rsidR="00CB0DA6" w:rsidRPr="00A303A1" w:rsidRDefault="00CB0DA6" w:rsidP="00CB0DA6">
            <w:pPr>
              <w:autoSpaceDE w:val="0"/>
              <w:autoSpaceDN w:val="0"/>
              <w:adjustRightInd w:val="0"/>
              <w:spacing w:after="0" w:line="240" w:lineRule="auto"/>
              <w:rPr>
                <w:rFonts w:cstheme="minorHAnsi"/>
                <w:bCs/>
                <w:sz w:val="18"/>
                <w:szCs w:val="18"/>
                <w:lang w:val="fi-FI"/>
              </w:rPr>
            </w:pPr>
            <w:r w:rsidRPr="00A303A1">
              <w:rPr>
                <w:rFonts w:cstheme="minorHAnsi"/>
                <w:bCs/>
                <w:sz w:val="18"/>
                <w:szCs w:val="18"/>
                <w:lang w:val="fi-FI"/>
              </w:rPr>
              <w:t>Perancangan perkerasan lapangan terbang</w:t>
            </w:r>
          </w:p>
          <w:p w14:paraId="1B0F1078" w14:textId="4D29990F" w:rsidR="00CB0DA6" w:rsidRDefault="00CB0DA6" w:rsidP="00CB0DA6">
            <w:pPr>
              <w:autoSpaceDE w:val="0"/>
              <w:autoSpaceDN w:val="0"/>
              <w:adjustRightInd w:val="0"/>
              <w:spacing w:after="0" w:line="240" w:lineRule="auto"/>
              <w:rPr>
                <w:rFonts w:cstheme="minorHAnsi"/>
                <w:bCs/>
                <w:i/>
                <w:iCs/>
                <w:sz w:val="18"/>
                <w:szCs w:val="18"/>
                <w:lang w:val="fi-FI"/>
              </w:rPr>
            </w:pPr>
            <w:r w:rsidRPr="006B2BBC">
              <w:rPr>
                <w:rFonts w:cstheme="minorHAnsi"/>
                <w:bCs/>
                <w:i/>
                <w:iCs/>
                <w:sz w:val="18"/>
                <w:szCs w:val="18"/>
                <w:lang w:val="fi-FI"/>
              </w:rPr>
              <w:t>Designing an airport’s pavement</w:t>
            </w:r>
          </w:p>
          <w:p w14:paraId="4FE1B482" w14:textId="77777777" w:rsidR="00CB0DA6" w:rsidRPr="006B2BBC" w:rsidRDefault="00CB0DA6" w:rsidP="00CB0DA6">
            <w:pPr>
              <w:autoSpaceDE w:val="0"/>
              <w:autoSpaceDN w:val="0"/>
              <w:adjustRightInd w:val="0"/>
              <w:spacing w:after="0" w:line="240" w:lineRule="auto"/>
              <w:rPr>
                <w:rFonts w:cstheme="minorHAnsi"/>
                <w:bCs/>
                <w:sz w:val="18"/>
                <w:szCs w:val="18"/>
                <w:lang w:val="fi-FI"/>
              </w:rPr>
            </w:pPr>
          </w:p>
          <w:p w14:paraId="7F970B28" w14:textId="77777777" w:rsidR="00CB0DA6" w:rsidRPr="00A303A1" w:rsidRDefault="00CB0DA6" w:rsidP="00CB0DA6">
            <w:pPr>
              <w:tabs>
                <w:tab w:val="left" w:pos="254"/>
              </w:tabs>
              <w:autoSpaceDE w:val="0"/>
              <w:autoSpaceDN w:val="0"/>
              <w:adjustRightInd w:val="0"/>
              <w:spacing w:after="0" w:line="240" w:lineRule="auto"/>
              <w:ind w:left="254" w:hanging="254"/>
              <w:rPr>
                <w:rFonts w:cstheme="minorHAnsi"/>
                <w:bCs/>
                <w:sz w:val="18"/>
                <w:szCs w:val="18"/>
                <w:lang w:val="fi-FI"/>
              </w:rPr>
            </w:pPr>
            <w:r w:rsidRPr="00A303A1">
              <w:rPr>
                <w:rFonts w:cstheme="minorHAnsi"/>
                <w:bCs/>
                <w:sz w:val="18"/>
                <w:szCs w:val="18"/>
                <w:lang w:val="fi-FI"/>
              </w:rPr>
              <w:t>-</w:t>
            </w:r>
            <w:r w:rsidRPr="00A303A1">
              <w:rPr>
                <w:rFonts w:cstheme="minorHAnsi"/>
                <w:bCs/>
                <w:sz w:val="18"/>
                <w:szCs w:val="18"/>
                <w:lang w:val="fi-FI"/>
              </w:rPr>
              <w:tab/>
              <w:t>Investigasi dan evaluasi tanah dasar</w:t>
            </w:r>
          </w:p>
          <w:p w14:paraId="6093EB99" w14:textId="77777777" w:rsidR="00CB0DA6" w:rsidRPr="00A303A1" w:rsidRDefault="00CB0DA6" w:rsidP="00CB0DA6">
            <w:pPr>
              <w:tabs>
                <w:tab w:val="left" w:pos="254"/>
              </w:tabs>
              <w:autoSpaceDE w:val="0"/>
              <w:autoSpaceDN w:val="0"/>
              <w:adjustRightInd w:val="0"/>
              <w:spacing w:after="0" w:line="240" w:lineRule="auto"/>
              <w:ind w:left="254" w:hanging="254"/>
              <w:rPr>
                <w:rFonts w:cstheme="minorHAnsi"/>
                <w:bCs/>
                <w:sz w:val="18"/>
                <w:szCs w:val="18"/>
                <w:lang w:val="fi-FI"/>
              </w:rPr>
            </w:pPr>
            <w:r w:rsidRPr="00A303A1">
              <w:rPr>
                <w:rFonts w:cstheme="minorHAnsi"/>
                <w:bCs/>
                <w:sz w:val="18"/>
                <w:szCs w:val="18"/>
                <w:lang w:val="fi-FI"/>
              </w:rPr>
              <w:t>-</w:t>
            </w:r>
            <w:r w:rsidRPr="00A303A1">
              <w:rPr>
                <w:rFonts w:cstheme="minorHAnsi"/>
                <w:bCs/>
                <w:sz w:val="18"/>
                <w:szCs w:val="18"/>
                <w:lang w:val="fi-FI"/>
              </w:rPr>
              <w:tab/>
              <w:t>Klasifikasi tanah</w:t>
            </w:r>
          </w:p>
          <w:p w14:paraId="1355A71F" w14:textId="25C24658" w:rsidR="00CB0DA6" w:rsidRPr="00330599" w:rsidRDefault="00CB0DA6" w:rsidP="00CB0DA6">
            <w:pPr>
              <w:tabs>
                <w:tab w:val="left" w:pos="254"/>
              </w:tabs>
              <w:autoSpaceDE w:val="0"/>
              <w:autoSpaceDN w:val="0"/>
              <w:adjustRightInd w:val="0"/>
              <w:spacing w:after="0" w:line="240" w:lineRule="auto"/>
              <w:ind w:left="254" w:hanging="254"/>
              <w:rPr>
                <w:rFonts w:cstheme="minorHAnsi"/>
                <w:bCs/>
                <w:sz w:val="18"/>
                <w:szCs w:val="18"/>
                <w:lang w:val="fi-FI"/>
              </w:rPr>
            </w:pPr>
            <w:r w:rsidRPr="00A303A1">
              <w:rPr>
                <w:rFonts w:cstheme="minorHAnsi"/>
                <w:bCs/>
                <w:sz w:val="18"/>
                <w:szCs w:val="18"/>
                <w:lang w:val="fi-FI"/>
              </w:rPr>
              <w:t>-</w:t>
            </w:r>
            <w:r w:rsidRPr="00A303A1">
              <w:rPr>
                <w:rFonts w:cstheme="minorHAnsi"/>
                <w:bCs/>
                <w:sz w:val="18"/>
                <w:szCs w:val="18"/>
                <w:lang w:val="fi-FI"/>
              </w:rPr>
              <w:tab/>
              <w:t>Pengantar perkerasan fleksibel dan kaku</w:t>
            </w:r>
          </w:p>
        </w:tc>
        <w:tc>
          <w:tcPr>
            <w:tcW w:w="324" w:type="pct"/>
          </w:tcPr>
          <w:p w14:paraId="57F90D07" w14:textId="21DC97E5" w:rsidR="00CB0DA6" w:rsidRPr="00330599" w:rsidRDefault="00CB0DA6" w:rsidP="00CB0DA6">
            <w:pPr>
              <w:spacing w:after="0" w:line="240" w:lineRule="auto"/>
              <w:rPr>
                <w:rFonts w:cstheme="minorHAnsi"/>
                <w:bCs/>
                <w:sz w:val="18"/>
                <w:szCs w:val="18"/>
              </w:rPr>
            </w:pPr>
            <w:r>
              <w:rPr>
                <w:rFonts w:cstheme="minorHAnsi"/>
                <w:bCs/>
                <w:sz w:val="18"/>
                <w:szCs w:val="18"/>
              </w:rPr>
              <w:t>3, 5, 6</w:t>
            </w:r>
          </w:p>
        </w:tc>
        <w:tc>
          <w:tcPr>
            <w:tcW w:w="438" w:type="pct"/>
          </w:tcPr>
          <w:p w14:paraId="4EB717C1" w14:textId="77777777" w:rsidR="00CB0DA6" w:rsidRDefault="00CB0DA6" w:rsidP="00CB0DA6">
            <w:pPr>
              <w:pStyle w:val="ListParagraph"/>
              <w:numPr>
                <w:ilvl w:val="0"/>
                <w:numId w:val="22"/>
              </w:numPr>
              <w:spacing w:after="0" w:line="240" w:lineRule="auto"/>
              <w:ind w:left="133" w:hanging="142"/>
              <w:rPr>
                <w:rFonts w:cstheme="minorHAnsi"/>
                <w:bCs/>
                <w:sz w:val="18"/>
                <w:szCs w:val="18"/>
              </w:rPr>
            </w:pPr>
            <w:r w:rsidRPr="006B2BBC">
              <w:rPr>
                <w:rFonts w:cstheme="minorHAnsi"/>
                <w:bCs/>
                <w:sz w:val="18"/>
                <w:szCs w:val="18"/>
              </w:rPr>
              <w:t>Kuliah</w:t>
            </w:r>
          </w:p>
          <w:p w14:paraId="0875AB4D" w14:textId="29737E0A" w:rsidR="00CB0DA6" w:rsidRPr="006B2BBC" w:rsidRDefault="00CB0DA6" w:rsidP="00CB0DA6">
            <w:pPr>
              <w:pStyle w:val="ListParagraph"/>
              <w:numPr>
                <w:ilvl w:val="0"/>
                <w:numId w:val="22"/>
              </w:numPr>
              <w:spacing w:after="0" w:line="240" w:lineRule="auto"/>
              <w:ind w:left="133" w:hanging="142"/>
              <w:rPr>
                <w:rFonts w:cstheme="minorHAnsi"/>
                <w:bCs/>
                <w:sz w:val="18"/>
                <w:szCs w:val="18"/>
              </w:rPr>
            </w:pPr>
            <w:r w:rsidRPr="006B2BBC">
              <w:rPr>
                <w:rFonts w:cstheme="minorHAnsi"/>
                <w:bCs/>
                <w:sz w:val="18"/>
                <w:szCs w:val="18"/>
              </w:rPr>
              <w:t>Diskusi</w:t>
            </w:r>
          </w:p>
        </w:tc>
        <w:tc>
          <w:tcPr>
            <w:tcW w:w="486" w:type="pct"/>
          </w:tcPr>
          <w:p w14:paraId="306A393E" w14:textId="77777777" w:rsidR="00CB0DA6" w:rsidRPr="00616A84" w:rsidRDefault="00CB0DA6" w:rsidP="00CB0DA6">
            <w:pPr>
              <w:pStyle w:val="ListParagraph"/>
              <w:numPr>
                <w:ilvl w:val="0"/>
                <w:numId w:val="22"/>
              </w:numPr>
              <w:spacing w:after="0" w:line="240" w:lineRule="auto"/>
              <w:ind w:left="287" w:hanging="243"/>
              <w:rPr>
                <w:rFonts w:cstheme="minorHAnsi"/>
                <w:bCs/>
                <w:sz w:val="18"/>
                <w:szCs w:val="18"/>
              </w:rPr>
            </w:pPr>
            <w:proofErr w:type="spellStart"/>
            <w:r>
              <w:rPr>
                <w:rFonts w:cstheme="minorHAnsi"/>
                <w:bCs/>
                <w:sz w:val="18"/>
                <w:szCs w:val="18"/>
                <w:lang w:val="en-US"/>
              </w:rPr>
              <w:t>Mengakses</w:t>
            </w:r>
            <w:proofErr w:type="spellEnd"/>
            <w:r>
              <w:rPr>
                <w:rFonts w:cstheme="minorHAnsi"/>
                <w:bCs/>
                <w:sz w:val="18"/>
                <w:szCs w:val="18"/>
                <w:lang w:val="en-US"/>
              </w:rPr>
              <w:t xml:space="preserve"> website FAA dan ICAO</w:t>
            </w:r>
          </w:p>
          <w:p w14:paraId="016DD676" w14:textId="77777777" w:rsidR="00CB0DA6" w:rsidRPr="00616A84" w:rsidRDefault="00CB0DA6" w:rsidP="00CB0DA6">
            <w:pPr>
              <w:pStyle w:val="ListParagraph"/>
              <w:numPr>
                <w:ilvl w:val="0"/>
                <w:numId w:val="22"/>
              </w:numPr>
              <w:spacing w:after="0" w:line="240" w:lineRule="auto"/>
              <w:ind w:left="287" w:hanging="243"/>
              <w:rPr>
                <w:rFonts w:cstheme="minorHAnsi"/>
                <w:bCs/>
                <w:sz w:val="18"/>
                <w:szCs w:val="18"/>
              </w:rPr>
            </w:pPr>
            <w:proofErr w:type="spellStart"/>
            <w:r>
              <w:rPr>
                <w:rFonts w:cstheme="minorHAnsi"/>
                <w:bCs/>
                <w:sz w:val="18"/>
                <w:szCs w:val="18"/>
                <w:lang w:val="en-US"/>
              </w:rPr>
              <w:t>Mendownload</w:t>
            </w:r>
            <w:proofErr w:type="spellEnd"/>
            <w:r>
              <w:rPr>
                <w:rFonts w:cstheme="minorHAnsi"/>
                <w:bCs/>
                <w:sz w:val="18"/>
                <w:szCs w:val="18"/>
                <w:lang w:val="en-US"/>
              </w:rPr>
              <w:t xml:space="preserve"> </w:t>
            </w:r>
            <w:proofErr w:type="spellStart"/>
            <w:r>
              <w:rPr>
                <w:rFonts w:cstheme="minorHAnsi"/>
                <w:bCs/>
                <w:sz w:val="18"/>
                <w:szCs w:val="18"/>
                <w:lang w:val="en-US"/>
              </w:rPr>
              <w:t>peraturan</w:t>
            </w:r>
            <w:proofErr w:type="spellEnd"/>
            <w:r>
              <w:rPr>
                <w:rFonts w:cstheme="minorHAnsi"/>
                <w:bCs/>
                <w:sz w:val="18"/>
                <w:szCs w:val="18"/>
                <w:lang w:val="en-US"/>
              </w:rPr>
              <w:t xml:space="preserve"> </w:t>
            </w:r>
            <w:proofErr w:type="spellStart"/>
            <w:r>
              <w:rPr>
                <w:rFonts w:cstheme="minorHAnsi"/>
                <w:bCs/>
                <w:sz w:val="18"/>
                <w:szCs w:val="18"/>
                <w:lang w:val="en-US"/>
              </w:rPr>
              <w:t>peraturan</w:t>
            </w:r>
            <w:proofErr w:type="spellEnd"/>
            <w:r>
              <w:rPr>
                <w:rFonts w:cstheme="minorHAnsi"/>
                <w:bCs/>
                <w:sz w:val="18"/>
                <w:szCs w:val="18"/>
                <w:lang w:val="en-US"/>
              </w:rPr>
              <w:t xml:space="preserve"> </w:t>
            </w:r>
            <w:proofErr w:type="spellStart"/>
            <w:r>
              <w:rPr>
                <w:rFonts w:cstheme="minorHAnsi"/>
                <w:bCs/>
                <w:sz w:val="18"/>
                <w:szCs w:val="18"/>
                <w:lang w:val="en-US"/>
              </w:rPr>
              <w:t>perancangan</w:t>
            </w:r>
            <w:proofErr w:type="spellEnd"/>
            <w:r>
              <w:rPr>
                <w:rFonts w:cstheme="minorHAnsi"/>
                <w:bCs/>
                <w:sz w:val="18"/>
                <w:szCs w:val="18"/>
                <w:lang w:val="en-US"/>
              </w:rPr>
              <w:t xml:space="preserve"> </w:t>
            </w:r>
            <w:proofErr w:type="spellStart"/>
            <w:r>
              <w:rPr>
                <w:rFonts w:cstheme="minorHAnsi"/>
                <w:bCs/>
                <w:sz w:val="18"/>
                <w:szCs w:val="18"/>
                <w:lang w:val="en-US"/>
              </w:rPr>
              <w:t>bandara</w:t>
            </w:r>
            <w:proofErr w:type="spellEnd"/>
          </w:p>
          <w:p w14:paraId="25394FB6" w14:textId="097A5D11" w:rsidR="00CB0DA6" w:rsidRPr="00616A84" w:rsidRDefault="00CB0DA6" w:rsidP="00CB0DA6">
            <w:pPr>
              <w:pStyle w:val="ListParagraph"/>
              <w:numPr>
                <w:ilvl w:val="0"/>
                <w:numId w:val="22"/>
              </w:numPr>
              <w:spacing w:after="0" w:line="240" w:lineRule="auto"/>
              <w:ind w:left="287" w:hanging="243"/>
              <w:rPr>
                <w:rFonts w:cstheme="minorHAnsi"/>
                <w:bCs/>
                <w:sz w:val="18"/>
                <w:szCs w:val="18"/>
              </w:rPr>
            </w:pPr>
            <w:r>
              <w:rPr>
                <w:rFonts w:cstheme="minorHAnsi"/>
                <w:bCs/>
                <w:sz w:val="18"/>
                <w:szCs w:val="18"/>
                <w:lang w:val="en-US"/>
              </w:rPr>
              <w:t>Download software COMFAA dan COM FIELD</w:t>
            </w:r>
          </w:p>
        </w:tc>
        <w:tc>
          <w:tcPr>
            <w:tcW w:w="221" w:type="pct"/>
          </w:tcPr>
          <w:p w14:paraId="22B3CF70" w14:textId="331E3AE4" w:rsidR="00CB0DA6" w:rsidRPr="00330599" w:rsidRDefault="00CB0DA6" w:rsidP="00CB0DA6">
            <w:pPr>
              <w:spacing w:after="0" w:line="240" w:lineRule="auto"/>
              <w:rPr>
                <w:rFonts w:cstheme="minorHAnsi"/>
                <w:bCs/>
                <w:sz w:val="18"/>
                <w:szCs w:val="18"/>
              </w:rPr>
            </w:pPr>
            <w:r w:rsidRPr="00996D06">
              <w:rPr>
                <w:rFonts w:cstheme="minorHAnsi"/>
                <w:bCs/>
                <w:sz w:val="18"/>
                <w:szCs w:val="18"/>
              </w:rPr>
              <w:t>3 x 170”</w:t>
            </w:r>
          </w:p>
        </w:tc>
        <w:tc>
          <w:tcPr>
            <w:tcW w:w="786" w:type="pct"/>
          </w:tcPr>
          <w:p w14:paraId="6729B8C1" w14:textId="530DF0ED" w:rsidR="00CB0DA6" w:rsidRPr="00330599" w:rsidRDefault="00CB0DA6" w:rsidP="00CB0DA6">
            <w:pPr>
              <w:spacing w:after="0" w:line="240" w:lineRule="auto"/>
              <w:rPr>
                <w:rFonts w:cstheme="minorHAnsi"/>
                <w:bCs/>
                <w:sz w:val="18"/>
                <w:szCs w:val="18"/>
              </w:rPr>
            </w:pPr>
            <w:proofErr w:type="spellStart"/>
            <w:r>
              <w:rPr>
                <w:rFonts w:cstheme="minorHAnsi"/>
                <w:bCs/>
                <w:sz w:val="18"/>
                <w:szCs w:val="18"/>
              </w:rPr>
              <w:t>Mahasiswa</w:t>
            </w:r>
            <w:proofErr w:type="spellEnd"/>
            <w:r>
              <w:rPr>
                <w:rFonts w:cstheme="minorHAnsi"/>
                <w:bCs/>
                <w:sz w:val="18"/>
                <w:szCs w:val="18"/>
              </w:rPr>
              <w:t xml:space="preserve"> </w:t>
            </w:r>
            <w:proofErr w:type="spellStart"/>
            <w:r>
              <w:rPr>
                <w:rFonts w:cstheme="minorHAnsi"/>
                <w:bCs/>
                <w:sz w:val="18"/>
                <w:szCs w:val="18"/>
              </w:rPr>
              <w:t>mendengarkan</w:t>
            </w:r>
            <w:proofErr w:type="spellEnd"/>
            <w:r>
              <w:rPr>
                <w:rFonts w:cstheme="minorHAnsi"/>
                <w:bCs/>
                <w:sz w:val="18"/>
                <w:szCs w:val="18"/>
              </w:rPr>
              <w:t xml:space="preserve"> </w:t>
            </w:r>
            <w:proofErr w:type="spellStart"/>
            <w:r>
              <w:rPr>
                <w:rFonts w:cstheme="minorHAnsi"/>
                <w:bCs/>
                <w:sz w:val="18"/>
                <w:szCs w:val="18"/>
              </w:rPr>
              <w:t>penjelasan</w:t>
            </w:r>
            <w:proofErr w:type="spellEnd"/>
            <w:r>
              <w:rPr>
                <w:rFonts w:cstheme="minorHAnsi"/>
                <w:bCs/>
                <w:sz w:val="18"/>
                <w:szCs w:val="18"/>
              </w:rPr>
              <w:t xml:space="preserve"> </w:t>
            </w:r>
            <w:proofErr w:type="spellStart"/>
            <w:r>
              <w:rPr>
                <w:rFonts w:cstheme="minorHAnsi"/>
                <w:bCs/>
                <w:sz w:val="18"/>
                <w:szCs w:val="18"/>
              </w:rPr>
              <w:t>tentang</w:t>
            </w:r>
            <w:proofErr w:type="spellEnd"/>
            <w:r>
              <w:rPr>
                <w:rFonts w:cstheme="minorHAnsi"/>
                <w:bCs/>
                <w:sz w:val="18"/>
                <w:szCs w:val="18"/>
              </w:rPr>
              <w:t xml:space="preserve"> </w:t>
            </w:r>
            <w:proofErr w:type="spellStart"/>
            <w:r>
              <w:rPr>
                <w:rFonts w:cstheme="minorHAnsi"/>
                <w:bCs/>
                <w:sz w:val="18"/>
                <w:szCs w:val="18"/>
              </w:rPr>
              <w:t>prinsip</w:t>
            </w:r>
            <w:proofErr w:type="spellEnd"/>
            <w:r>
              <w:rPr>
                <w:rFonts w:cstheme="minorHAnsi"/>
                <w:bCs/>
                <w:sz w:val="18"/>
                <w:szCs w:val="18"/>
              </w:rPr>
              <w:t xml:space="preserve"> </w:t>
            </w:r>
            <w:proofErr w:type="spellStart"/>
            <w:r>
              <w:rPr>
                <w:rFonts w:cstheme="minorHAnsi"/>
                <w:bCs/>
                <w:sz w:val="18"/>
                <w:szCs w:val="18"/>
              </w:rPr>
              <w:t>prinsip</w:t>
            </w:r>
            <w:proofErr w:type="spellEnd"/>
            <w:r>
              <w:rPr>
                <w:rFonts w:cstheme="minorHAnsi"/>
                <w:bCs/>
                <w:sz w:val="18"/>
                <w:szCs w:val="18"/>
              </w:rPr>
              <w:t xml:space="preserve"> </w:t>
            </w:r>
            <w:proofErr w:type="spellStart"/>
            <w:r>
              <w:rPr>
                <w:rFonts w:cstheme="minorHAnsi"/>
                <w:bCs/>
                <w:sz w:val="18"/>
                <w:szCs w:val="18"/>
              </w:rPr>
              <w:t>perencanaan</w:t>
            </w:r>
            <w:proofErr w:type="spellEnd"/>
            <w:r>
              <w:rPr>
                <w:rFonts w:cstheme="minorHAnsi"/>
                <w:bCs/>
                <w:sz w:val="18"/>
                <w:szCs w:val="18"/>
              </w:rPr>
              <w:t xml:space="preserve"> </w:t>
            </w:r>
            <w:proofErr w:type="spellStart"/>
            <w:r>
              <w:rPr>
                <w:rFonts w:cstheme="minorHAnsi"/>
                <w:bCs/>
                <w:sz w:val="18"/>
                <w:szCs w:val="18"/>
              </w:rPr>
              <w:t>perkerasan</w:t>
            </w:r>
            <w:proofErr w:type="spellEnd"/>
            <w:r>
              <w:rPr>
                <w:rFonts w:cstheme="minorHAnsi"/>
                <w:bCs/>
                <w:sz w:val="18"/>
                <w:szCs w:val="18"/>
              </w:rPr>
              <w:t xml:space="preserve"> </w:t>
            </w:r>
            <w:proofErr w:type="spellStart"/>
            <w:r>
              <w:rPr>
                <w:rFonts w:cstheme="minorHAnsi"/>
                <w:bCs/>
                <w:sz w:val="18"/>
                <w:szCs w:val="18"/>
              </w:rPr>
              <w:t>lapangan</w:t>
            </w:r>
            <w:proofErr w:type="spellEnd"/>
            <w:r>
              <w:rPr>
                <w:rFonts w:cstheme="minorHAnsi"/>
                <w:bCs/>
                <w:sz w:val="18"/>
                <w:szCs w:val="18"/>
              </w:rPr>
              <w:t xml:space="preserve"> </w:t>
            </w:r>
            <w:proofErr w:type="spellStart"/>
            <w:r>
              <w:rPr>
                <w:rFonts w:cstheme="minorHAnsi"/>
                <w:bCs/>
                <w:sz w:val="18"/>
                <w:szCs w:val="18"/>
              </w:rPr>
              <w:t>terbang</w:t>
            </w:r>
            <w:proofErr w:type="spellEnd"/>
          </w:p>
        </w:tc>
        <w:tc>
          <w:tcPr>
            <w:tcW w:w="620" w:type="pct"/>
          </w:tcPr>
          <w:p w14:paraId="46A19F60" w14:textId="4908917D" w:rsidR="00CB0DA6" w:rsidRPr="00B41B9B" w:rsidRDefault="00CB0DA6" w:rsidP="00CB0DA6">
            <w:pPr>
              <w:pStyle w:val="ListParagraph"/>
              <w:numPr>
                <w:ilvl w:val="0"/>
                <w:numId w:val="22"/>
              </w:numPr>
              <w:spacing w:after="0" w:line="240" w:lineRule="auto"/>
              <w:ind w:left="242" w:hanging="224"/>
              <w:rPr>
                <w:rFonts w:cstheme="minorHAnsi"/>
                <w:bCs/>
                <w:sz w:val="18"/>
                <w:szCs w:val="18"/>
              </w:rPr>
            </w:pPr>
            <w:proofErr w:type="spellStart"/>
            <w:r>
              <w:rPr>
                <w:rFonts w:cstheme="minorHAnsi"/>
                <w:bCs/>
                <w:sz w:val="18"/>
                <w:szCs w:val="18"/>
                <w:lang w:val="en-US"/>
              </w:rPr>
              <w:t>Bisa</w:t>
            </w:r>
            <w:proofErr w:type="spellEnd"/>
            <w:r>
              <w:rPr>
                <w:rFonts w:cstheme="minorHAnsi"/>
                <w:bCs/>
                <w:sz w:val="18"/>
                <w:szCs w:val="18"/>
                <w:lang w:val="en-US"/>
              </w:rPr>
              <w:t xml:space="preserve"> </w:t>
            </w:r>
            <w:proofErr w:type="spellStart"/>
            <w:r>
              <w:rPr>
                <w:rFonts w:cstheme="minorHAnsi"/>
                <w:bCs/>
                <w:sz w:val="18"/>
                <w:szCs w:val="18"/>
                <w:lang w:val="en-US"/>
              </w:rPr>
              <w:t>mengidentifikasi</w:t>
            </w:r>
            <w:proofErr w:type="spellEnd"/>
            <w:r>
              <w:rPr>
                <w:rFonts w:cstheme="minorHAnsi"/>
                <w:bCs/>
                <w:sz w:val="18"/>
                <w:szCs w:val="18"/>
                <w:lang w:val="en-US"/>
              </w:rPr>
              <w:t xml:space="preserve"> </w:t>
            </w:r>
            <w:proofErr w:type="spellStart"/>
            <w:r>
              <w:rPr>
                <w:rFonts w:cstheme="minorHAnsi"/>
                <w:bCs/>
                <w:sz w:val="18"/>
                <w:szCs w:val="18"/>
                <w:lang w:val="en-US"/>
              </w:rPr>
              <w:t>kebutuhan</w:t>
            </w:r>
            <w:proofErr w:type="spellEnd"/>
            <w:r>
              <w:rPr>
                <w:rFonts w:cstheme="minorHAnsi"/>
                <w:bCs/>
                <w:sz w:val="18"/>
                <w:szCs w:val="18"/>
                <w:lang w:val="en-US"/>
              </w:rPr>
              <w:t xml:space="preserve"> </w:t>
            </w:r>
            <w:proofErr w:type="spellStart"/>
            <w:r>
              <w:rPr>
                <w:rFonts w:cstheme="minorHAnsi"/>
                <w:bCs/>
                <w:sz w:val="18"/>
                <w:szCs w:val="18"/>
                <w:lang w:val="en-US"/>
              </w:rPr>
              <w:t>serta</w:t>
            </w:r>
            <w:proofErr w:type="spellEnd"/>
            <w:r>
              <w:rPr>
                <w:rFonts w:cstheme="minorHAnsi"/>
                <w:bCs/>
                <w:sz w:val="18"/>
                <w:szCs w:val="18"/>
                <w:lang w:val="en-US"/>
              </w:rPr>
              <w:t xml:space="preserve"> </w:t>
            </w:r>
            <w:proofErr w:type="spellStart"/>
            <w:r>
              <w:rPr>
                <w:rFonts w:cstheme="minorHAnsi"/>
                <w:bCs/>
                <w:sz w:val="18"/>
                <w:szCs w:val="18"/>
                <w:lang w:val="en-US"/>
              </w:rPr>
              <w:t>prinsip</w:t>
            </w:r>
            <w:proofErr w:type="spellEnd"/>
            <w:r>
              <w:rPr>
                <w:rFonts w:cstheme="minorHAnsi"/>
                <w:bCs/>
                <w:sz w:val="18"/>
                <w:szCs w:val="18"/>
                <w:lang w:val="en-US"/>
              </w:rPr>
              <w:t xml:space="preserve"> </w:t>
            </w:r>
            <w:proofErr w:type="spellStart"/>
            <w:r>
              <w:rPr>
                <w:rFonts w:cstheme="minorHAnsi"/>
                <w:bCs/>
                <w:sz w:val="18"/>
                <w:szCs w:val="18"/>
                <w:lang w:val="en-US"/>
              </w:rPr>
              <w:t>prinsip</w:t>
            </w:r>
            <w:proofErr w:type="spellEnd"/>
            <w:r>
              <w:rPr>
                <w:rFonts w:cstheme="minorHAnsi"/>
                <w:bCs/>
                <w:sz w:val="18"/>
                <w:szCs w:val="18"/>
                <w:lang w:val="en-US"/>
              </w:rPr>
              <w:t xml:space="preserve"> </w:t>
            </w:r>
            <w:proofErr w:type="spellStart"/>
            <w:r>
              <w:rPr>
                <w:rFonts w:cstheme="minorHAnsi"/>
                <w:bCs/>
                <w:sz w:val="18"/>
                <w:szCs w:val="18"/>
                <w:lang w:val="en-US"/>
              </w:rPr>
              <w:t>dasar</w:t>
            </w:r>
            <w:proofErr w:type="spellEnd"/>
            <w:r>
              <w:rPr>
                <w:rFonts w:cstheme="minorHAnsi"/>
                <w:bCs/>
                <w:sz w:val="18"/>
                <w:szCs w:val="18"/>
                <w:lang w:val="en-US"/>
              </w:rPr>
              <w:t xml:space="preserve"> </w:t>
            </w:r>
            <w:proofErr w:type="spellStart"/>
            <w:r>
              <w:rPr>
                <w:rFonts w:cstheme="minorHAnsi"/>
                <w:bCs/>
                <w:sz w:val="18"/>
                <w:szCs w:val="18"/>
                <w:lang w:val="en-US"/>
              </w:rPr>
              <w:t>perancangan</w:t>
            </w:r>
            <w:proofErr w:type="spellEnd"/>
            <w:r>
              <w:rPr>
                <w:rFonts w:cstheme="minorHAnsi"/>
                <w:bCs/>
                <w:sz w:val="18"/>
                <w:szCs w:val="18"/>
                <w:lang w:val="en-US"/>
              </w:rPr>
              <w:t xml:space="preserve"> yang </w:t>
            </w:r>
            <w:proofErr w:type="spellStart"/>
            <w:r>
              <w:rPr>
                <w:rFonts w:cstheme="minorHAnsi"/>
                <w:bCs/>
                <w:sz w:val="18"/>
                <w:szCs w:val="18"/>
                <w:lang w:val="en-US"/>
              </w:rPr>
              <w:t>tepat</w:t>
            </w:r>
            <w:proofErr w:type="spellEnd"/>
            <w:r>
              <w:rPr>
                <w:rFonts w:cstheme="minorHAnsi"/>
                <w:bCs/>
                <w:sz w:val="18"/>
                <w:szCs w:val="18"/>
                <w:lang w:val="en-US"/>
              </w:rPr>
              <w:t xml:space="preserve"> </w:t>
            </w:r>
            <w:proofErr w:type="spellStart"/>
            <w:r>
              <w:rPr>
                <w:rFonts w:cstheme="minorHAnsi"/>
                <w:bCs/>
                <w:sz w:val="18"/>
                <w:szCs w:val="18"/>
                <w:lang w:val="en-US"/>
              </w:rPr>
              <w:t>utk</w:t>
            </w:r>
            <w:proofErr w:type="spellEnd"/>
            <w:r>
              <w:rPr>
                <w:rFonts w:cstheme="minorHAnsi"/>
                <w:bCs/>
                <w:sz w:val="18"/>
                <w:szCs w:val="18"/>
                <w:lang w:val="en-US"/>
              </w:rPr>
              <w:t xml:space="preserve"> </w:t>
            </w:r>
            <w:proofErr w:type="spellStart"/>
            <w:r>
              <w:rPr>
                <w:rFonts w:cstheme="minorHAnsi"/>
                <w:bCs/>
                <w:sz w:val="18"/>
                <w:szCs w:val="18"/>
                <w:lang w:val="en-US"/>
              </w:rPr>
              <w:t>memenuhi</w:t>
            </w:r>
            <w:proofErr w:type="spellEnd"/>
            <w:r>
              <w:rPr>
                <w:rFonts w:cstheme="minorHAnsi"/>
                <w:bCs/>
                <w:sz w:val="18"/>
                <w:szCs w:val="18"/>
                <w:lang w:val="en-US"/>
              </w:rPr>
              <w:t xml:space="preserve"> </w:t>
            </w:r>
            <w:proofErr w:type="spellStart"/>
            <w:r>
              <w:rPr>
                <w:rFonts w:cstheme="minorHAnsi"/>
                <w:bCs/>
                <w:sz w:val="18"/>
                <w:szCs w:val="18"/>
                <w:lang w:val="en-US"/>
              </w:rPr>
              <w:t>persyaratan</w:t>
            </w:r>
            <w:proofErr w:type="spellEnd"/>
            <w:r>
              <w:rPr>
                <w:rFonts w:cstheme="minorHAnsi"/>
                <w:bCs/>
                <w:sz w:val="18"/>
                <w:szCs w:val="18"/>
                <w:lang w:val="en-US"/>
              </w:rPr>
              <w:t xml:space="preserve"> </w:t>
            </w:r>
            <w:proofErr w:type="spellStart"/>
            <w:r>
              <w:rPr>
                <w:rFonts w:cstheme="minorHAnsi"/>
                <w:bCs/>
                <w:sz w:val="18"/>
                <w:szCs w:val="18"/>
                <w:lang w:val="en-US"/>
              </w:rPr>
              <w:t>keamanan</w:t>
            </w:r>
            <w:proofErr w:type="spellEnd"/>
            <w:r>
              <w:rPr>
                <w:rFonts w:cstheme="minorHAnsi"/>
                <w:bCs/>
                <w:sz w:val="18"/>
                <w:szCs w:val="18"/>
                <w:lang w:val="en-US"/>
              </w:rPr>
              <w:t xml:space="preserve"> </w:t>
            </w:r>
            <w:proofErr w:type="spellStart"/>
            <w:r>
              <w:rPr>
                <w:rFonts w:cstheme="minorHAnsi"/>
                <w:bCs/>
                <w:sz w:val="18"/>
                <w:szCs w:val="18"/>
                <w:lang w:val="en-US"/>
              </w:rPr>
              <w:t>bandara</w:t>
            </w:r>
            <w:proofErr w:type="spellEnd"/>
            <w:r>
              <w:rPr>
                <w:rFonts w:cstheme="minorHAnsi"/>
                <w:bCs/>
                <w:sz w:val="18"/>
                <w:szCs w:val="18"/>
                <w:lang w:val="en-US"/>
              </w:rPr>
              <w:t xml:space="preserve"> (CPL-4)</w:t>
            </w:r>
          </w:p>
        </w:tc>
        <w:tc>
          <w:tcPr>
            <w:tcW w:w="556" w:type="pct"/>
          </w:tcPr>
          <w:p w14:paraId="416C08DB" w14:textId="77777777" w:rsidR="00CB0DA6" w:rsidRPr="00330599" w:rsidRDefault="00CB0DA6" w:rsidP="00CB0DA6">
            <w:pPr>
              <w:spacing w:after="0" w:line="240" w:lineRule="auto"/>
              <w:rPr>
                <w:rFonts w:cstheme="minorHAnsi"/>
                <w:bCs/>
                <w:sz w:val="18"/>
                <w:szCs w:val="18"/>
              </w:rPr>
            </w:pPr>
          </w:p>
        </w:tc>
      </w:tr>
      <w:tr w:rsidR="00CB0DA6" w:rsidRPr="00330599" w14:paraId="578CB271" w14:textId="77777777" w:rsidTr="00562F2B">
        <w:trPr>
          <w:trHeight w:val="712"/>
          <w:tblHeader/>
        </w:trPr>
        <w:tc>
          <w:tcPr>
            <w:tcW w:w="209" w:type="pct"/>
          </w:tcPr>
          <w:p w14:paraId="53126A10" w14:textId="017F155A" w:rsidR="00CB0DA6" w:rsidRPr="00330599" w:rsidRDefault="00CB0DA6" w:rsidP="00CB0DA6">
            <w:pPr>
              <w:spacing w:after="0" w:line="240" w:lineRule="auto"/>
              <w:jc w:val="center"/>
              <w:rPr>
                <w:rFonts w:cstheme="minorHAnsi"/>
                <w:b/>
                <w:bCs/>
                <w:sz w:val="18"/>
                <w:szCs w:val="18"/>
              </w:rPr>
            </w:pPr>
            <w:r>
              <w:rPr>
                <w:rFonts w:cstheme="minorHAnsi"/>
                <w:b/>
                <w:bCs/>
                <w:sz w:val="18"/>
                <w:szCs w:val="18"/>
              </w:rPr>
              <w:t>11</w:t>
            </w:r>
          </w:p>
        </w:tc>
        <w:tc>
          <w:tcPr>
            <w:tcW w:w="633" w:type="pct"/>
          </w:tcPr>
          <w:p w14:paraId="047BCA59" w14:textId="365EF0D0" w:rsidR="00CB0DA6" w:rsidRPr="00330599" w:rsidRDefault="00CB0DA6" w:rsidP="00CB0DA6">
            <w:pPr>
              <w:autoSpaceDE w:val="0"/>
              <w:autoSpaceDN w:val="0"/>
              <w:adjustRightInd w:val="0"/>
              <w:spacing w:after="0" w:line="240" w:lineRule="auto"/>
              <w:rPr>
                <w:rFonts w:eastAsia="MS Mincho" w:cstheme="minorHAnsi"/>
                <w:sz w:val="18"/>
                <w:szCs w:val="18"/>
                <w:lang w:eastAsia="ja-JP"/>
              </w:rPr>
            </w:pPr>
            <w:proofErr w:type="spellStart"/>
            <w:r w:rsidRPr="00A303A1">
              <w:rPr>
                <w:rFonts w:eastAsia="MS Mincho" w:cstheme="minorHAnsi"/>
                <w:sz w:val="18"/>
                <w:szCs w:val="18"/>
                <w:lang w:eastAsia="ja-JP"/>
              </w:rPr>
              <w:t>Mahasiswa</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mampu</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merancang</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tebal</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perkerasan</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fleksibel</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menggunakan</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metode</w:t>
            </w:r>
            <w:proofErr w:type="spellEnd"/>
            <w:r w:rsidRPr="00A303A1">
              <w:rPr>
                <w:rFonts w:eastAsia="MS Mincho" w:cstheme="minorHAnsi"/>
                <w:sz w:val="18"/>
                <w:szCs w:val="18"/>
                <w:lang w:eastAsia="ja-JP"/>
              </w:rPr>
              <w:t xml:space="preserve"> CBR dan FAA</w:t>
            </w:r>
          </w:p>
        </w:tc>
        <w:tc>
          <w:tcPr>
            <w:tcW w:w="727" w:type="pct"/>
          </w:tcPr>
          <w:p w14:paraId="635C3A8D" w14:textId="77777777" w:rsidR="00CB0DA6" w:rsidRPr="00A303A1" w:rsidRDefault="00CB0DA6" w:rsidP="00CB0DA6">
            <w:pPr>
              <w:autoSpaceDE w:val="0"/>
              <w:autoSpaceDN w:val="0"/>
              <w:adjustRightInd w:val="0"/>
              <w:spacing w:after="0" w:line="240" w:lineRule="auto"/>
              <w:rPr>
                <w:rFonts w:cstheme="minorHAnsi"/>
                <w:bCs/>
                <w:sz w:val="18"/>
                <w:szCs w:val="18"/>
                <w:lang w:val="fi-FI"/>
              </w:rPr>
            </w:pPr>
            <w:r w:rsidRPr="00A303A1">
              <w:rPr>
                <w:rFonts w:cstheme="minorHAnsi"/>
                <w:bCs/>
                <w:sz w:val="18"/>
                <w:szCs w:val="18"/>
                <w:lang w:val="fi-FI"/>
              </w:rPr>
              <w:t>Perancangan  perkerasan fleksibel lapangan terbang</w:t>
            </w:r>
          </w:p>
          <w:p w14:paraId="39D5BE97" w14:textId="77777777" w:rsidR="00CB0DA6" w:rsidRPr="006B2BBC" w:rsidRDefault="00CB0DA6" w:rsidP="00CB0DA6">
            <w:pPr>
              <w:autoSpaceDE w:val="0"/>
              <w:autoSpaceDN w:val="0"/>
              <w:adjustRightInd w:val="0"/>
              <w:spacing w:after="0" w:line="240" w:lineRule="auto"/>
              <w:rPr>
                <w:rFonts w:cstheme="minorHAnsi"/>
                <w:bCs/>
                <w:i/>
                <w:iCs/>
                <w:sz w:val="18"/>
                <w:szCs w:val="18"/>
                <w:lang w:val="fi-FI"/>
              </w:rPr>
            </w:pPr>
            <w:r w:rsidRPr="006B2BBC">
              <w:rPr>
                <w:rFonts w:cstheme="minorHAnsi"/>
                <w:bCs/>
                <w:i/>
                <w:iCs/>
                <w:sz w:val="18"/>
                <w:szCs w:val="18"/>
                <w:lang w:val="fi-FI"/>
              </w:rPr>
              <w:t>Designing flexible pavement</w:t>
            </w:r>
          </w:p>
          <w:p w14:paraId="3410D4E5" w14:textId="77777777" w:rsidR="00CB0DA6" w:rsidRDefault="00CB0DA6" w:rsidP="00CB0DA6">
            <w:pPr>
              <w:autoSpaceDE w:val="0"/>
              <w:autoSpaceDN w:val="0"/>
              <w:adjustRightInd w:val="0"/>
              <w:spacing w:after="0" w:line="240" w:lineRule="auto"/>
              <w:rPr>
                <w:rFonts w:cstheme="minorHAnsi"/>
                <w:bCs/>
                <w:sz w:val="18"/>
                <w:szCs w:val="18"/>
                <w:lang w:val="fi-FI"/>
              </w:rPr>
            </w:pPr>
          </w:p>
          <w:p w14:paraId="4A5D08AC" w14:textId="77777777" w:rsidR="00CB0DA6" w:rsidRPr="00A303A1" w:rsidRDefault="00CB0DA6" w:rsidP="00CB0DA6">
            <w:pPr>
              <w:tabs>
                <w:tab w:val="left" w:pos="258"/>
              </w:tabs>
              <w:autoSpaceDE w:val="0"/>
              <w:autoSpaceDN w:val="0"/>
              <w:adjustRightInd w:val="0"/>
              <w:spacing w:after="0" w:line="240" w:lineRule="auto"/>
              <w:ind w:left="254" w:hanging="254"/>
              <w:rPr>
                <w:rFonts w:cstheme="minorHAnsi"/>
                <w:bCs/>
                <w:sz w:val="18"/>
                <w:szCs w:val="18"/>
                <w:lang w:val="fi-FI"/>
              </w:rPr>
            </w:pPr>
            <w:r w:rsidRPr="00A303A1">
              <w:rPr>
                <w:rFonts w:cstheme="minorHAnsi"/>
                <w:bCs/>
                <w:sz w:val="18"/>
                <w:szCs w:val="18"/>
                <w:lang w:val="fi-FI"/>
              </w:rPr>
              <w:t>-</w:t>
            </w:r>
            <w:r w:rsidRPr="00A303A1">
              <w:rPr>
                <w:rFonts w:cstheme="minorHAnsi"/>
                <w:bCs/>
                <w:sz w:val="18"/>
                <w:szCs w:val="18"/>
                <w:lang w:val="fi-FI"/>
              </w:rPr>
              <w:tab/>
              <w:t>Metode CBR</w:t>
            </w:r>
          </w:p>
          <w:p w14:paraId="6E2281BA" w14:textId="77777777" w:rsidR="00CB0DA6" w:rsidRPr="00A303A1" w:rsidRDefault="00CB0DA6" w:rsidP="00CB0DA6">
            <w:pPr>
              <w:tabs>
                <w:tab w:val="left" w:pos="258"/>
              </w:tabs>
              <w:autoSpaceDE w:val="0"/>
              <w:autoSpaceDN w:val="0"/>
              <w:adjustRightInd w:val="0"/>
              <w:spacing w:after="0" w:line="240" w:lineRule="auto"/>
              <w:ind w:left="254" w:hanging="254"/>
              <w:rPr>
                <w:rFonts w:cstheme="minorHAnsi"/>
                <w:bCs/>
                <w:sz w:val="18"/>
                <w:szCs w:val="18"/>
                <w:lang w:val="fi-FI"/>
              </w:rPr>
            </w:pPr>
            <w:r w:rsidRPr="00A303A1">
              <w:rPr>
                <w:rFonts w:cstheme="minorHAnsi"/>
                <w:bCs/>
                <w:sz w:val="18"/>
                <w:szCs w:val="18"/>
                <w:lang w:val="fi-FI"/>
              </w:rPr>
              <w:t>-</w:t>
            </w:r>
            <w:r w:rsidRPr="00A303A1">
              <w:rPr>
                <w:rFonts w:cstheme="minorHAnsi"/>
                <w:bCs/>
                <w:sz w:val="18"/>
                <w:szCs w:val="18"/>
                <w:lang w:val="fi-FI"/>
              </w:rPr>
              <w:tab/>
              <w:t>Metode FAA</w:t>
            </w:r>
          </w:p>
          <w:p w14:paraId="1C0E6657" w14:textId="3CD7B535" w:rsidR="00CB0DA6" w:rsidRPr="00330599" w:rsidRDefault="00CB0DA6" w:rsidP="00CB0DA6">
            <w:pPr>
              <w:tabs>
                <w:tab w:val="left" w:pos="258"/>
              </w:tabs>
              <w:autoSpaceDE w:val="0"/>
              <w:autoSpaceDN w:val="0"/>
              <w:adjustRightInd w:val="0"/>
              <w:spacing w:after="0" w:line="240" w:lineRule="auto"/>
              <w:ind w:left="254" w:hanging="254"/>
              <w:rPr>
                <w:rFonts w:cstheme="minorHAnsi"/>
                <w:bCs/>
                <w:sz w:val="18"/>
                <w:szCs w:val="18"/>
                <w:lang w:val="fi-FI"/>
              </w:rPr>
            </w:pPr>
            <w:r w:rsidRPr="00A303A1">
              <w:rPr>
                <w:rFonts w:cstheme="minorHAnsi"/>
                <w:bCs/>
                <w:sz w:val="18"/>
                <w:szCs w:val="18"/>
                <w:lang w:val="fi-FI"/>
              </w:rPr>
              <w:t>-</w:t>
            </w:r>
            <w:r w:rsidRPr="00A303A1">
              <w:rPr>
                <w:rFonts w:cstheme="minorHAnsi"/>
                <w:bCs/>
                <w:sz w:val="18"/>
                <w:szCs w:val="18"/>
                <w:lang w:val="fi-FI"/>
              </w:rPr>
              <w:tab/>
              <w:t>Tugas dan latihan soal</w:t>
            </w:r>
          </w:p>
        </w:tc>
        <w:tc>
          <w:tcPr>
            <w:tcW w:w="324" w:type="pct"/>
          </w:tcPr>
          <w:p w14:paraId="6F78DF4F" w14:textId="1E7AC807" w:rsidR="00CB0DA6" w:rsidRPr="00330599" w:rsidRDefault="00CB0DA6" w:rsidP="00CB0DA6">
            <w:pPr>
              <w:spacing w:after="0" w:line="240" w:lineRule="auto"/>
              <w:rPr>
                <w:rFonts w:cstheme="minorHAnsi"/>
                <w:bCs/>
                <w:sz w:val="18"/>
                <w:szCs w:val="18"/>
              </w:rPr>
            </w:pPr>
            <w:r>
              <w:rPr>
                <w:rFonts w:cstheme="minorHAnsi"/>
                <w:bCs/>
                <w:sz w:val="18"/>
                <w:szCs w:val="18"/>
              </w:rPr>
              <w:t>3, 7, 8</w:t>
            </w:r>
          </w:p>
        </w:tc>
        <w:tc>
          <w:tcPr>
            <w:tcW w:w="438" w:type="pct"/>
          </w:tcPr>
          <w:p w14:paraId="3A4E4C67" w14:textId="77777777" w:rsidR="00CB0DA6" w:rsidRDefault="00CB0DA6" w:rsidP="00CB0DA6">
            <w:pPr>
              <w:pStyle w:val="ListParagraph"/>
              <w:numPr>
                <w:ilvl w:val="0"/>
                <w:numId w:val="22"/>
              </w:numPr>
              <w:spacing w:after="0" w:line="240" w:lineRule="auto"/>
              <w:ind w:left="133" w:hanging="142"/>
              <w:rPr>
                <w:rFonts w:cstheme="minorHAnsi"/>
                <w:bCs/>
                <w:sz w:val="18"/>
                <w:szCs w:val="18"/>
              </w:rPr>
            </w:pPr>
            <w:r w:rsidRPr="006B2BBC">
              <w:rPr>
                <w:rFonts w:cstheme="minorHAnsi"/>
                <w:bCs/>
                <w:sz w:val="18"/>
                <w:szCs w:val="18"/>
              </w:rPr>
              <w:t>Kuliah</w:t>
            </w:r>
          </w:p>
          <w:p w14:paraId="6E7E8107" w14:textId="77777777" w:rsidR="00CB0DA6" w:rsidRDefault="00CB0DA6" w:rsidP="00CB0DA6">
            <w:pPr>
              <w:pStyle w:val="ListParagraph"/>
              <w:numPr>
                <w:ilvl w:val="0"/>
                <w:numId w:val="22"/>
              </w:numPr>
              <w:spacing w:after="0" w:line="240" w:lineRule="auto"/>
              <w:ind w:left="133" w:hanging="142"/>
              <w:rPr>
                <w:rFonts w:cstheme="minorHAnsi"/>
                <w:bCs/>
                <w:sz w:val="18"/>
                <w:szCs w:val="18"/>
              </w:rPr>
            </w:pPr>
            <w:r w:rsidRPr="006B2BBC">
              <w:rPr>
                <w:rFonts w:cstheme="minorHAnsi"/>
                <w:bCs/>
                <w:sz w:val="18"/>
                <w:szCs w:val="18"/>
              </w:rPr>
              <w:t>Diskusi</w:t>
            </w:r>
          </w:p>
          <w:p w14:paraId="0B1BD363" w14:textId="549730F9" w:rsidR="00CB0DA6" w:rsidRPr="006B2BBC" w:rsidRDefault="00CB0DA6" w:rsidP="00CB0DA6">
            <w:pPr>
              <w:pStyle w:val="ListParagraph"/>
              <w:numPr>
                <w:ilvl w:val="0"/>
                <w:numId w:val="22"/>
              </w:numPr>
              <w:spacing w:after="0" w:line="240" w:lineRule="auto"/>
              <w:ind w:left="133" w:hanging="142"/>
              <w:rPr>
                <w:rFonts w:cstheme="minorHAnsi"/>
                <w:bCs/>
                <w:sz w:val="18"/>
                <w:szCs w:val="18"/>
              </w:rPr>
            </w:pPr>
            <w:proofErr w:type="spellStart"/>
            <w:r>
              <w:rPr>
                <w:rFonts w:cstheme="minorHAnsi"/>
                <w:bCs/>
                <w:sz w:val="18"/>
                <w:szCs w:val="18"/>
                <w:lang w:val="en-US"/>
              </w:rPr>
              <w:t>Latihan</w:t>
            </w:r>
            <w:proofErr w:type="spellEnd"/>
          </w:p>
        </w:tc>
        <w:tc>
          <w:tcPr>
            <w:tcW w:w="486" w:type="pct"/>
          </w:tcPr>
          <w:p w14:paraId="45892FD7" w14:textId="77777777" w:rsidR="00CB0DA6" w:rsidRPr="00330599" w:rsidRDefault="00CB0DA6" w:rsidP="00CB0DA6">
            <w:pPr>
              <w:spacing w:after="0" w:line="240" w:lineRule="auto"/>
              <w:rPr>
                <w:rFonts w:cstheme="minorHAnsi"/>
                <w:bCs/>
                <w:sz w:val="18"/>
                <w:szCs w:val="18"/>
              </w:rPr>
            </w:pPr>
          </w:p>
        </w:tc>
        <w:tc>
          <w:tcPr>
            <w:tcW w:w="221" w:type="pct"/>
          </w:tcPr>
          <w:p w14:paraId="3AFD31C2" w14:textId="12F93D89" w:rsidR="00CB0DA6" w:rsidRPr="00330599" w:rsidRDefault="00CB0DA6" w:rsidP="00CB0DA6">
            <w:pPr>
              <w:spacing w:after="0" w:line="240" w:lineRule="auto"/>
              <w:rPr>
                <w:rFonts w:cstheme="minorHAnsi"/>
                <w:bCs/>
                <w:sz w:val="18"/>
                <w:szCs w:val="18"/>
              </w:rPr>
            </w:pPr>
            <w:r w:rsidRPr="005D5C92">
              <w:rPr>
                <w:rFonts w:cstheme="minorHAnsi"/>
                <w:bCs/>
                <w:sz w:val="18"/>
                <w:szCs w:val="18"/>
              </w:rPr>
              <w:t>3 x 170”</w:t>
            </w:r>
          </w:p>
        </w:tc>
        <w:tc>
          <w:tcPr>
            <w:tcW w:w="786" w:type="pct"/>
          </w:tcPr>
          <w:p w14:paraId="1E6AB379" w14:textId="2982CCEB" w:rsidR="00CB0DA6" w:rsidRPr="00330599" w:rsidRDefault="00CB0DA6" w:rsidP="00CB0DA6">
            <w:pPr>
              <w:spacing w:after="0" w:line="240" w:lineRule="auto"/>
              <w:rPr>
                <w:rFonts w:cstheme="minorHAnsi"/>
                <w:bCs/>
                <w:sz w:val="18"/>
                <w:szCs w:val="18"/>
              </w:rPr>
            </w:pPr>
            <w:proofErr w:type="spellStart"/>
            <w:r>
              <w:rPr>
                <w:rFonts w:cstheme="minorHAnsi"/>
                <w:bCs/>
                <w:sz w:val="18"/>
                <w:szCs w:val="18"/>
              </w:rPr>
              <w:t>Mahasiswa</w:t>
            </w:r>
            <w:proofErr w:type="spellEnd"/>
            <w:r>
              <w:rPr>
                <w:rFonts w:cstheme="minorHAnsi"/>
                <w:bCs/>
                <w:sz w:val="18"/>
                <w:szCs w:val="18"/>
              </w:rPr>
              <w:t xml:space="preserve"> </w:t>
            </w:r>
            <w:proofErr w:type="spellStart"/>
            <w:r>
              <w:rPr>
                <w:rFonts w:cstheme="minorHAnsi"/>
                <w:bCs/>
                <w:sz w:val="18"/>
                <w:szCs w:val="18"/>
              </w:rPr>
              <w:t>mendengarkan</w:t>
            </w:r>
            <w:proofErr w:type="spellEnd"/>
            <w:r>
              <w:rPr>
                <w:rFonts w:cstheme="minorHAnsi"/>
                <w:bCs/>
                <w:sz w:val="18"/>
                <w:szCs w:val="18"/>
              </w:rPr>
              <w:t xml:space="preserve"> </w:t>
            </w:r>
            <w:proofErr w:type="spellStart"/>
            <w:r>
              <w:rPr>
                <w:rFonts w:cstheme="minorHAnsi"/>
                <w:bCs/>
                <w:sz w:val="18"/>
                <w:szCs w:val="18"/>
              </w:rPr>
              <w:t>penjelasan</w:t>
            </w:r>
            <w:proofErr w:type="spellEnd"/>
            <w:r>
              <w:rPr>
                <w:rFonts w:cstheme="minorHAnsi"/>
                <w:bCs/>
                <w:sz w:val="18"/>
                <w:szCs w:val="18"/>
              </w:rPr>
              <w:t xml:space="preserve"> </w:t>
            </w:r>
            <w:proofErr w:type="spellStart"/>
            <w:r>
              <w:rPr>
                <w:rFonts w:cstheme="minorHAnsi"/>
                <w:bCs/>
                <w:sz w:val="18"/>
                <w:szCs w:val="18"/>
              </w:rPr>
              <w:t>tentang</w:t>
            </w:r>
            <w:proofErr w:type="spellEnd"/>
            <w:r>
              <w:rPr>
                <w:rFonts w:cstheme="minorHAnsi"/>
                <w:bCs/>
                <w:sz w:val="18"/>
                <w:szCs w:val="18"/>
              </w:rPr>
              <w:t xml:space="preserve"> </w:t>
            </w:r>
            <w:proofErr w:type="spellStart"/>
            <w:r>
              <w:rPr>
                <w:rFonts w:cstheme="minorHAnsi"/>
                <w:bCs/>
                <w:sz w:val="18"/>
                <w:szCs w:val="18"/>
              </w:rPr>
              <w:t>desain</w:t>
            </w:r>
            <w:proofErr w:type="spellEnd"/>
            <w:r>
              <w:rPr>
                <w:rFonts w:cstheme="minorHAnsi"/>
                <w:bCs/>
                <w:sz w:val="18"/>
                <w:szCs w:val="18"/>
              </w:rPr>
              <w:t xml:space="preserve"> </w:t>
            </w:r>
            <w:proofErr w:type="spellStart"/>
            <w:r>
              <w:rPr>
                <w:rFonts w:cstheme="minorHAnsi"/>
                <w:bCs/>
                <w:sz w:val="18"/>
                <w:szCs w:val="18"/>
              </w:rPr>
              <w:t>perekerasan</w:t>
            </w:r>
            <w:proofErr w:type="spellEnd"/>
            <w:r>
              <w:rPr>
                <w:rFonts w:cstheme="minorHAnsi"/>
                <w:bCs/>
                <w:sz w:val="18"/>
                <w:szCs w:val="18"/>
              </w:rPr>
              <w:t xml:space="preserve"> </w:t>
            </w:r>
            <w:proofErr w:type="spellStart"/>
            <w:r>
              <w:rPr>
                <w:rFonts w:cstheme="minorHAnsi"/>
                <w:bCs/>
                <w:sz w:val="18"/>
                <w:szCs w:val="18"/>
              </w:rPr>
              <w:t>lentur</w:t>
            </w:r>
            <w:proofErr w:type="spellEnd"/>
            <w:r>
              <w:rPr>
                <w:rFonts w:cstheme="minorHAnsi"/>
                <w:bCs/>
                <w:sz w:val="18"/>
                <w:szCs w:val="18"/>
              </w:rPr>
              <w:t xml:space="preserve"> </w:t>
            </w:r>
            <w:proofErr w:type="spellStart"/>
            <w:r>
              <w:rPr>
                <w:rFonts w:cstheme="minorHAnsi"/>
                <w:bCs/>
                <w:sz w:val="18"/>
                <w:szCs w:val="18"/>
              </w:rPr>
              <w:t>metode</w:t>
            </w:r>
            <w:proofErr w:type="spellEnd"/>
            <w:r>
              <w:rPr>
                <w:rFonts w:cstheme="minorHAnsi"/>
                <w:bCs/>
                <w:sz w:val="18"/>
                <w:szCs w:val="18"/>
              </w:rPr>
              <w:t xml:space="preserve"> CBR dan FAA</w:t>
            </w:r>
          </w:p>
        </w:tc>
        <w:tc>
          <w:tcPr>
            <w:tcW w:w="620" w:type="pct"/>
          </w:tcPr>
          <w:p w14:paraId="7E73F42E" w14:textId="6333A7D7" w:rsidR="00CB0DA6" w:rsidRPr="00B41B9B" w:rsidRDefault="00CB0DA6" w:rsidP="00CB0DA6">
            <w:pPr>
              <w:pStyle w:val="ListParagraph"/>
              <w:numPr>
                <w:ilvl w:val="0"/>
                <w:numId w:val="22"/>
              </w:numPr>
              <w:spacing w:after="0" w:line="240" w:lineRule="auto"/>
              <w:ind w:left="257" w:hanging="257"/>
              <w:rPr>
                <w:rFonts w:cstheme="minorHAnsi"/>
                <w:bCs/>
                <w:sz w:val="18"/>
                <w:szCs w:val="18"/>
              </w:rPr>
            </w:pPr>
            <w:proofErr w:type="spellStart"/>
            <w:r>
              <w:rPr>
                <w:rFonts w:cstheme="minorHAnsi"/>
                <w:bCs/>
                <w:sz w:val="18"/>
                <w:szCs w:val="18"/>
                <w:lang w:val="en-US"/>
              </w:rPr>
              <w:t>Bisa</w:t>
            </w:r>
            <w:proofErr w:type="spellEnd"/>
            <w:r>
              <w:rPr>
                <w:rFonts w:cstheme="minorHAnsi"/>
                <w:bCs/>
                <w:sz w:val="18"/>
                <w:szCs w:val="18"/>
                <w:lang w:val="en-US"/>
              </w:rPr>
              <w:t xml:space="preserve"> </w:t>
            </w:r>
            <w:proofErr w:type="spellStart"/>
            <w:r>
              <w:rPr>
                <w:rFonts w:cstheme="minorHAnsi"/>
                <w:bCs/>
                <w:sz w:val="18"/>
                <w:szCs w:val="18"/>
                <w:lang w:val="en-US"/>
              </w:rPr>
              <w:t>mengerjakan</w:t>
            </w:r>
            <w:proofErr w:type="spellEnd"/>
            <w:r>
              <w:rPr>
                <w:rFonts w:cstheme="minorHAnsi"/>
                <w:bCs/>
                <w:sz w:val="18"/>
                <w:szCs w:val="18"/>
                <w:lang w:val="en-US"/>
              </w:rPr>
              <w:t xml:space="preserve"> </w:t>
            </w:r>
            <w:proofErr w:type="spellStart"/>
            <w:r>
              <w:rPr>
                <w:rFonts w:cstheme="minorHAnsi"/>
                <w:bCs/>
                <w:sz w:val="18"/>
                <w:szCs w:val="18"/>
                <w:lang w:val="en-US"/>
              </w:rPr>
              <w:t>latihan</w:t>
            </w:r>
            <w:proofErr w:type="spellEnd"/>
            <w:r>
              <w:rPr>
                <w:rFonts w:cstheme="minorHAnsi"/>
                <w:bCs/>
                <w:sz w:val="18"/>
                <w:szCs w:val="18"/>
                <w:lang w:val="en-US"/>
              </w:rPr>
              <w:t xml:space="preserve"> </w:t>
            </w:r>
            <w:proofErr w:type="spellStart"/>
            <w:r>
              <w:rPr>
                <w:rFonts w:cstheme="minorHAnsi"/>
                <w:bCs/>
                <w:sz w:val="18"/>
                <w:szCs w:val="18"/>
                <w:lang w:val="en-US"/>
              </w:rPr>
              <w:t>perancangan</w:t>
            </w:r>
            <w:proofErr w:type="spellEnd"/>
            <w:r>
              <w:rPr>
                <w:rFonts w:cstheme="minorHAnsi"/>
                <w:bCs/>
                <w:sz w:val="18"/>
                <w:szCs w:val="18"/>
                <w:lang w:val="en-US"/>
              </w:rPr>
              <w:t xml:space="preserve"> </w:t>
            </w:r>
            <w:proofErr w:type="spellStart"/>
            <w:r>
              <w:rPr>
                <w:rFonts w:cstheme="minorHAnsi"/>
                <w:bCs/>
                <w:sz w:val="18"/>
                <w:szCs w:val="18"/>
                <w:lang w:val="en-US"/>
              </w:rPr>
              <w:t>tebal</w:t>
            </w:r>
            <w:proofErr w:type="spellEnd"/>
            <w:r>
              <w:rPr>
                <w:rFonts w:cstheme="minorHAnsi"/>
                <w:bCs/>
                <w:sz w:val="18"/>
                <w:szCs w:val="18"/>
                <w:lang w:val="en-US"/>
              </w:rPr>
              <w:t xml:space="preserve"> </w:t>
            </w:r>
            <w:proofErr w:type="spellStart"/>
            <w:r>
              <w:rPr>
                <w:rFonts w:cstheme="minorHAnsi"/>
                <w:bCs/>
                <w:sz w:val="18"/>
                <w:szCs w:val="18"/>
                <w:lang w:val="en-US"/>
              </w:rPr>
              <w:t>perkerasan</w:t>
            </w:r>
            <w:proofErr w:type="spellEnd"/>
            <w:r>
              <w:rPr>
                <w:rFonts w:cstheme="minorHAnsi"/>
                <w:bCs/>
                <w:sz w:val="18"/>
                <w:szCs w:val="18"/>
                <w:lang w:val="en-US"/>
              </w:rPr>
              <w:t xml:space="preserve"> </w:t>
            </w:r>
            <w:proofErr w:type="spellStart"/>
            <w:r>
              <w:rPr>
                <w:rFonts w:cstheme="minorHAnsi"/>
                <w:bCs/>
                <w:sz w:val="18"/>
                <w:szCs w:val="18"/>
                <w:lang w:val="en-US"/>
              </w:rPr>
              <w:t>metode</w:t>
            </w:r>
            <w:proofErr w:type="spellEnd"/>
            <w:r>
              <w:rPr>
                <w:rFonts w:cstheme="minorHAnsi"/>
                <w:bCs/>
                <w:sz w:val="18"/>
                <w:szCs w:val="18"/>
                <w:lang w:val="en-US"/>
              </w:rPr>
              <w:t xml:space="preserve"> CBR dan FAA (CPL-3)</w:t>
            </w:r>
          </w:p>
        </w:tc>
        <w:tc>
          <w:tcPr>
            <w:tcW w:w="556" w:type="pct"/>
          </w:tcPr>
          <w:p w14:paraId="416B9700" w14:textId="77777777" w:rsidR="00CB0DA6" w:rsidRPr="00330599" w:rsidRDefault="00CB0DA6" w:rsidP="00CB0DA6">
            <w:pPr>
              <w:spacing w:after="0" w:line="240" w:lineRule="auto"/>
              <w:rPr>
                <w:rFonts w:cstheme="minorHAnsi"/>
                <w:bCs/>
                <w:sz w:val="18"/>
                <w:szCs w:val="18"/>
              </w:rPr>
            </w:pPr>
          </w:p>
        </w:tc>
      </w:tr>
      <w:tr w:rsidR="00CB0DA6" w:rsidRPr="00330599" w14:paraId="45EABB78" w14:textId="77777777" w:rsidTr="00562F2B">
        <w:trPr>
          <w:trHeight w:val="712"/>
          <w:tblHeader/>
        </w:trPr>
        <w:tc>
          <w:tcPr>
            <w:tcW w:w="209" w:type="pct"/>
          </w:tcPr>
          <w:p w14:paraId="7C1D3509" w14:textId="41AC0C94" w:rsidR="00CB0DA6" w:rsidRDefault="00CB0DA6" w:rsidP="00CB0DA6">
            <w:pPr>
              <w:spacing w:after="0" w:line="240" w:lineRule="auto"/>
              <w:jc w:val="center"/>
              <w:rPr>
                <w:rFonts w:cstheme="minorHAnsi"/>
                <w:b/>
                <w:bCs/>
                <w:sz w:val="18"/>
                <w:szCs w:val="18"/>
              </w:rPr>
            </w:pPr>
            <w:r>
              <w:rPr>
                <w:rFonts w:cstheme="minorHAnsi"/>
                <w:b/>
                <w:bCs/>
                <w:sz w:val="18"/>
                <w:szCs w:val="18"/>
              </w:rPr>
              <w:t>12</w:t>
            </w:r>
          </w:p>
        </w:tc>
        <w:tc>
          <w:tcPr>
            <w:tcW w:w="633" w:type="pct"/>
          </w:tcPr>
          <w:p w14:paraId="07888679" w14:textId="39E97D8A" w:rsidR="00CB0DA6" w:rsidRPr="00330599" w:rsidRDefault="00CB0DA6" w:rsidP="00CB0DA6">
            <w:pPr>
              <w:autoSpaceDE w:val="0"/>
              <w:autoSpaceDN w:val="0"/>
              <w:adjustRightInd w:val="0"/>
              <w:spacing w:after="0" w:line="240" w:lineRule="auto"/>
              <w:rPr>
                <w:rFonts w:eastAsia="MS Mincho" w:cstheme="minorHAnsi"/>
                <w:sz w:val="18"/>
                <w:szCs w:val="18"/>
                <w:lang w:eastAsia="ja-JP"/>
              </w:rPr>
            </w:pPr>
            <w:proofErr w:type="spellStart"/>
            <w:r w:rsidRPr="00A303A1">
              <w:rPr>
                <w:rFonts w:eastAsia="MS Mincho" w:cstheme="minorHAnsi"/>
                <w:sz w:val="18"/>
                <w:szCs w:val="18"/>
                <w:lang w:eastAsia="ja-JP"/>
              </w:rPr>
              <w:t>Mahasiswa</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mampu</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merancang</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tebal</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perkerasan</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fleksibel</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menggunakan</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metode</w:t>
            </w:r>
            <w:proofErr w:type="spellEnd"/>
            <w:r w:rsidRPr="00A303A1">
              <w:rPr>
                <w:rFonts w:eastAsia="MS Mincho" w:cstheme="minorHAnsi"/>
                <w:sz w:val="18"/>
                <w:szCs w:val="18"/>
                <w:lang w:eastAsia="ja-JP"/>
              </w:rPr>
              <w:t xml:space="preserve"> PCN CAN dan </w:t>
            </w:r>
            <w:proofErr w:type="spellStart"/>
            <w:r w:rsidRPr="00A303A1">
              <w:rPr>
                <w:rFonts w:eastAsia="MS Mincho" w:cstheme="minorHAnsi"/>
                <w:sz w:val="18"/>
                <w:szCs w:val="18"/>
                <w:lang w:eastAsia="ja-JP"/>
              </w:rPr>
              <w:t>metode</w:t>
            </w:r>
            <w:proofErr w:type="spellEnd"/>
            <w:r w:rsidRPr="00A303A1">
              <w:rPr>
                <w:rFonts w:eastAsia="MS Mincho" w:cstheme="minorHAnsi"/>
                <w:sz w:val="18"/>
                <w:szCs w:val="18"/>
                <w:lang w:eastAsia="ja-JP"/>
              </w:rPr>
              <w:t xml:space="preserve"> Cumulative Damage Failure. Serta </w:t>
            </w:r>
            <w:proofErr w:type="spellStart"/>
            <w:r w:rsidRPr="00A303A1">
              <w:rPr>
                <w:rFonts w:eastAsia="MS Mincho" w:cstheme="minorHAnsi"/>
                <w:sz w:val="18"/>
                <w:szCs w:val="18"/>
                <w:lang w:eastAsia="ja-JP"/>
              </w:rPr>
              <w:t>mampu</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mengkomunikasikan</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konsep</w:t>
            </w:r>
            <w:proofErr w:type="spellEnd"/>
            <w:r w:rsidRPr="00A303A1">
              <w:rPr>
                <w:rFonts w:eastAsia="MS Mincho" w:cstheme="minorHAnsi"/>
                <w:sz w:val="18"/>
                <w:szCs w:val="18"/>
                <w:lang w:eastAsia="ja-JP"/>
              </w:rPr>
              <w:t xml:space="preserve"> dan </w:t>
            </w:r>
            <w:proofErr w:type="spellStart"/>
            <w:r w:rsidRPr="00A303A1">
              <w:rPr>
                <w:rFonts w:eastAsia="MS Mincho" w:cstheme="minorHAnsi"/>
                <w:sz w:val="18"/>
                <w:szCs w:val="18"/>
                <w:lang w:eastAsia="ja-JP"/>
              </w:rPr>
              <w:t>hasil</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rancangan</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baik</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secara</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lisan</w:t>
            </w:r>
            <w:proofErr w:type="spellEnd"/>
            <w:r w:rsidRPr="00A303A1">
              <w:rPr>
                <w:rFonts w:eastAsia="MS Mincho" w:cstheme="minorHAnsi"/>
                <w:sz w:val="18"/>
                <w:szCs w:val="18"/>
                <w:lang w:eastAsia="ja-JP"/>
              </w:rPr>
              <w:t xml:space="preserve"> dan </w:t>
            </w:r>
            <w:proofErr w:type="spellStart"/>
            <w:r w:rsidRPr="00A303A1">
              <w:rPr>
                <w:rFonts w:eastAsia="MS Mincho" w:cstheme="minorHAnsi"/>
                <w:sz w:val="18"/>
                <w:szCs w:val="18"/>
                <w:lang w:eastAsia="ja-JP"/>
              </w:rPr>
              <w:t>tulisan</w:t>
            </w:r>
            <w:proofErr w:type="spellEnd"/>
          </w:p>
        </w:tc>
        <w:tc>
          <w:tcPr>
            <w:tcW w:w="727" w:type="pct"/>
          </w:tcPr>
          <w:p w14:paraId="0412064C" w14:textId="77777777" w:rsidR="00CB0DA6" w:rsidRPr="00A303A1" w:rsidRDefault="00CB0DA6" w:rsidP="00CB0DA6">
            <w:pPr>
              <w:autoSpaceDE w:val="0"/>
              <w:autoSpaceDN w:val="0"/>
              <w:adjustRightInd w:val="0"/>
              <w:spacing w:after="0" w:line="240" w:lineRule="auto"/>
              <w:rPr>
                <w:rFonts w:cstheme="minorHAnsi"/>
                <w:bCs/>
                <w:sz w:val="18"/>
                <w:szCs w:val="18"/>
                <w:lang w:val="fi-FI"/>
              </w:rPr>
            </w:pPr>
            <w:r w:rsidRPr="00A303A1">
              <w:rPr>
                <w:rFonts w:cstheme="minorHAnsi"/>
                <w:bCs/>
                <w:sz w:val="18"/>
                <w:szCs w:val="18"/>
                <w:lang w:val="fi-FI"/>
              </w:rPr>
              <w:t>Perancangan  perkerasan fleksibel lapangan terbang</w:t>
            </w:r>
          </w:p>
          <w:p w14:paraId="614482A2" w14:textId="77777777" w:rsidR="00CB0DA6" w:rsidRPr="006B2BBC" w:rsidRDefault="00CB0DA6" w:rsidP="00CB0DA6">
            <w:pPr>
              <w:autoSpaceDE w:val="0"/>
              <w:autoSpaceDN w:val="0"/>
              <w:adjustRightInd w:val="0"/>
              <w:spacing w:after="0" w:line="240" w:lineRule="auto"/>
              <w:rPr>
                <w:rFonts w:cstheme="minorHAnsi"/>
                <w:bCs/>
                <w:i/>
                <w:iCs/>
                <w:sz w:val="18"/>
                <w:szCs w:val="18"/>
                <w:lang w:val="fi-FI"/>
              </w:rPr>
            </w:pPr>
            <w:r w:rsidRPr="006B2BBC">
              <w:rPr>
                <w:rFonts w:cstheme="minorHAnsi"/>
                <w:bCs/>
                <w:i/>
                <w:iCs/>
                <w:sz w:val="18"/>
                <w:szCs w:val="18"/>
                <w:lang w:val="fi-FI"/>
              </w:rPr>
              <w:t>Designing flexible pavement</w:t>
            </w:r>
          </w:p>
          <w:p w14:paraId="6D94EE09" w14:textId="77777777" w:rsidR="00CB0DA6" w:rsidRDefault="00CB0DA6" w:rsidP="00CB0DA6">
            <w:pPr>
              <w:autoSpaceDE w:val="0"/>
              <w:autoSpaceDN w:val="0"/>
              <w:adjustRightInd w:val="0"/>
              <w:spacing w:after="0" w:line="240" w:lineRule="auto"/>
              <w:rPr>
                <w:rFonts w:cstheme="minorHAnsi"/>
                <w:bCs/>
                <w:sz w:val="18"/>
                <w:szCs w:val="18"/>
                <w:lang w:val="fi-FI"/>
              </w:rPr>
            </w:pPr>
          </w:p>
          <w:p w14:paraId="7851C3AF" w14:textId="77777777" w:rsidR="00CB0DA6" w:rsidRPr="00A303A1" w:rsidRDefault="00CB0DA6" w:rsidP="00CB0DA6">
            <w:pPr>
              <w:tabs>
                <w:tab w:val="left" w:pos="264"/>
              </w:tabs>
              <w:autoSpaceDE w:val="0"/>
              <w:autoSpaceDN w:val="0"/>
              <w:adjustRightInd w:val="0"/>
              <w:spacing w:after="0" w:line="240" w:lineRule="auto"/>
              <w:ind w:left="254" w:hanging="254"/>
              <w:rPr>
                <w:rFonts w:cstheme="minorHAnsi"/>
                <w:bCs/>
                <w:sz w:val="18"/>
                <w:szCs w:val="18"/>
                <w:lang w:val="fi-FI"/>
              </w:rPr>
            </w:pPr>
            <w:r w:rsidRPr="00A303A1">
              <w:rPr>
                <w:rFonts w:cstheme="minorHAnsi"/>
                <w:bCs/>
                <w:sz w:val="18"/>
                <w:szCs w:val="18"/>
                <w:lang w:val="fi-FI"/>
              </w:rPr>
              <w:t>-</w:t>
            </w:r>
            <w:r w:rsidRPr="00A303A1">
              <w:rPr>
                <w:rFonts w:cstheme="minorHAnsi"/>
                <w:bCs/>
                <w:sz w:val="18"/>
                <w:szCs w:val="18"/>
                <w:lang w:val="fi-FI"/>
              </w:rPr>
              <w:tab/>
              <w:t xml:space="preserve">Metode cumulative damage failure </w:t>
            </w:r>
          </w:p>
          <w:p w14:paraId="73CD126C" w14:textId="77777777" w:rsidR="00CB0DA6" w:rsidRPr="00A303A1" w:rsidRDefault="00CB0DA6" w:rsidP="00CB0DA6">
            <w:pPr>
              <w:tabs>
                <w:tab w:val="left" w:pos="264"/>
              </w:tabs>
              <w:autoSpaceDE w:val="0"/>
              <w:autoSpaceDN w:val="0"/>
              <w:adjustRightInd w:val="0"/>
              <w:spacing w:after="0" w:line="240" w:lineRule="auto"/>
              <w:ind w:left="254" w:hanging="254"/>
              <w:rPr>
                <w:rFonts w:cstheme="minorHAnsi"/>
                <w:bCs/>
                <w:sz w:val="18"/>
                <w:szCs w:val="18"/>
                <w:lang w:val="fi-FI"/>
              </w:rPr>
            </w:pPr>
            <w:r w:rsidRPr="00A303A1">
              <w:rPr>
                <w:rFonts w:cstheme="minorHAnsi"/>
                <w:bCs/>
                <w:sz w:val="18"/>
                <w:szCs w:val="18"/>
                <w:lang w:val="fi-FI"/>
              </w:rPr>
              <w:t>-</w:t>
            </w:r>
            <w:r w:rsidRPr="00A303A1">
              <w:rPr>
                <w:rFonts w:cstheme="minorHAnsi"/>
                <w:bCs/>
                <w:sz w:val="18"/>
                <w:szCs w:val="18"/>
                <w:lang w:val="fi-FI"/>
              </w:rPr>
              <w:tab/>
              <w:t>Metode PCN CAN</w:t>
            </w:r>
          </w:p>
          <w:p w14:paraId="1B9B768C" w14:textId="1D48B132" w:rsidR="00CB0DA6" w:rsidRPr="00330599" w:rsidRDefault="00CB0DA6" w:rsidP="00CB0DA6">
            <w:pPr>
              <w:tabs>
                <w:tab w:val="left" w:pos="264"/>
              </w:tabs>
              <w:autoSpaceDE w:val="0"/>
              <w:autoSpaceDN w:val="0"/>
              <w:adjustRightInd w:val="0"/>
              <w:spacing w:after="0" w:line="240" w:lineRule="auto"/>
              <w:ind w:left="254" w:hanging="254"/>
              <w:rPr>
                <w:rFonts w:cstheme="minorHAnsi"/>
                <w:bCs/>
                <w:sz w:val="18"/>
                <w:szCs w:val="18"/>
                <w:lang w:val="fi-FI"/>
              </w:rPr>
            </w:pPr>
            <w:r w:rsidRPr="00A303A1">
              <w:rPr>
                <w:rFonts w:cstheme="minorHAnsi"/>
                <w:bCs/>
                <w:sz w:val="18"/>
                <w:szCs w:val="18"/>
                <w:lang w:val="fi-FI"/>
              </w:rPr>
              <w:t>-</w:t>
            </w:r>
            <w:r w:rsidRPr="00A303A1">
              <w:rPr>
                <w:rFonts w:cstheme="minorHAnsi"/>
                <w:bCs/>
                <w:sz w:val="18"/>
                <w:szCs w:val="18"/>
                <w:lang w:val="fi-FI"/>
              </w:rPr>
              <w:tab/>
              <w:t>Presentasi tugas/latihan soal</w:t>
            </w:r>
          </w:p>
        </w:tc>
        <w:tc>
          <w:tcPr>
            <w:tcW w:w="324" w:type="pct"/>
          </w:tcPr>
          <w:p w14:paraId="361FA13E" w14:textId="2EC5756D" w:rsidR="00CB0DA6" w:rsidRPr="00330599" w:rsidRDefault="00CB0DA6" w:rsidP="00CB0DA6">
            <w:pPr>
              <w:spacing w:after="0" w:line="240" w:lineRule="auto"/>
              <w:rPr>
                <w:rFonts w:cstheme="minorHAnsi"/>
                <w:bCs/>
                <w:sz w:val="18"/>
                <w:szCs w:val="18"/>
              </w:rPr>
            </w:pPr>
            <w:r>
              <w:rPr>
                <w:rFonts w:cstheme="minorHAnsi"/>
                <w:bCs/>
                <w:sz w:val="18"/>
                <w:szCs w:val="18"/>
              </w:rPr>
              <w:t>3, 7, 8</w:t>
            </w:r>
          </w:p>
        </w:tc>
        <w:tc>
          <w:tcPr>
            <w:tcW w:w="438" w:type="pct"/>
          </w:tcPr>
          <w:p w14:paraId="59573AE5" w14:textId="77777777" w:rsidR="00CB0DA6" w:rsidRPr="006B2BBC" w:rsidRDefault="00CB0DA6" w:rsidP="00CB0DA6">
            <w:pPr>
              <w:pStyle w:val="ListParagraph"/>
              <w:numPr>
                <w:ilvl w:val="0"/>
                <w:numId w:val="23"/>
              </w:numPr>
              <w:spacing w:after="0" w:line="240" w:lineRule="auto"/>
              <w:ind w:left="170" w:hanging="235"/>
              <w:rPr>
                <w:rFonts w:cstheme="minorHAnsi"/>
                <w:bCs/>
                <w:sz w:val="18"/>
                <w:szCs w:val="18"/>
              </w:rPr>
            </w:pPr>
            <w:r w:rsidRPr="006B2BBC">
              <w:rPr>
                <w:rFonts w:cstheme="minorHAnsi"/>
                <w:bCs/>
                <w:sz w:val="18"/>
                <w:szCs w:val="18"/>
              </w:rPr>
              <w:t>Kuliah</w:t>
            </w:r>
          </w:p>
          <w:p w14:paraId="027B3817" w14:textId="77777777" w:rsidR="00CB0DA6" w:rsidRPr="006B2BBC" w:rsidRDefault="00CB0DA6" w:rsidP="00CB0DA6">
            <w:pPr>
              <w:pStyle w:val="ListParagraph"/>
              <w:numPr>
                <w:ilvl w:val="0"/>
                <w:numId w:val="23"/>
              </w:numPr>
              <w:spacing w:after="0" w:line="240" w:lineRule="auto"/>
              <w:ind w:left="170" w:hanging="235"/>
              <w:rPr>
                <w:rFonts w:cstheme="minorHAnsi"/>
                <w:bCs/>
                <w:sz w:val="18"/>
                <w:szCs w:val="18"/>
              </w:rPr>
            </w:pPr>
            <w:r w:rsidRPr="006B2BBC">
              <w:rPr>
                <w:rFonts w:cstheme="minorHAnsi"/>
                <w:bCs/>
                <w:sz w:val="18"/>
                <w:szCs w:val="18"/>
              </w:rPr>
              <w:t>Diskusi</w:t>
            </w:r>
          </w:p>
          <w:p w14:paraId="76798CD4" w14:textId="63DC3379" w:rsidR="00CB0DA6" w:rsidRPr="006B2BBC" w:rsidRDefault="00CB0DA6" w:rsidP="00CB0DA6">
            <w:pPr>
              <w:pStyle w:val="ListParagraph"/>
              <w:numPr>
                <w:ilvl w:val="0"/>
                <w:numId w:val="23"/>
              </w:numPr>
              <w:spacing w:after="0" w:line="240" w:lineRule="auto"/>
              <w:ind w:left="170" w:hanging="235"/>
              <w:rPr>
                <w:rFonts w:cstheme="minorHAnsi"/>
                <w:bCs/>
                <w:sz w:val="18"/>
                <w:szCs w:val="18"/>
              </w:rPr>
            </w:pPr>
            <w:r w:rsidRPr="006B2BBC">
              <w:rPr>
                <w:rFonts w:cstheme="minorHAnsi"/>
                <w:bCs/>
                <w:sz w:val="18"/>
                <w:szCs w:val="18"/>
              </w:rPr>
              <w:t>Latihan perancangan dengan COMFAA</w:t>
            </w:r>
          </w:p>
        </w:tc>
        <w:tc>
          <w:tcPr>
            <w:tcW w:w="486" w:type="pct"/>
          </w:tcPr>
          <w:p w14:paraId="301CA1E5" w14:textId="77777777" w:rsidR="00CB0DA6" w:rsidRPr="00330599" w:rsidRDefault="00CB0DA6" w:rsidP="00CB0DA6">
            <w:pPr>
              <w:spacing w:after="0" w:line="240" w:lineRule="auto"/>
              <w:rPr>
                <w:rFonts w:cstheme="minorHAnsi"/>
                <w:bCs/>
                <w:sz w:val="18"/>
                <w:szCs w:val="18"/>
              </w:rPr>
            </w:pPr>
          </w:p>
        </w:tc>
        <w:tc>
          <w:tcPr>
            <w:tcW w:w="221" w:type="pct"/>
          </w:tcPr>
          <w:p w14:paraId="557B91DA" w14:textId="7EBA6A63" w:rsidR="00CB0DA6" w:rsidRPr="00330599" w:rsidRDefault="00CB0DA6" w:rsidP="00CB0DA6">
            <w:pPr>
              <w:spacing w:after="0" w:line="240" w:lineRule="auto"/>
              <w:rPr>
                <w:rFonts w:cstheme="minorHAnsi"/>
                <w:bCs/>
                <w:sz w:val="18"/>
                <w:szCs w:val="18"/>
              </w:rPr>
            </w:pPr>
            <w:r w:rsidRPr="005D5C92">
              <w:rPr>
                <w:rFonts w:cstheme="minorHAnsi"/>
                <w:bCs/>
                <w:sz w:val="18"/>
                <w:szCs w:val="18"/>
              </w:rPr>
              <w:t>3 x 170”</w:t>
            </w:r>
          </w:p>
        </w:tc>
        <w:tc>
          <w:tcPr>
            <w:tcW w:w="786" w:type="pct"/>
          </w:tcPr>
          <w:p w14:paraId="009732DD" w14:textId="7A56C312" w:rsidR="00CB0DA6" w:rsidRPr="00330599" w:rsidRDefault="00CB0DA6" w:rsidP="00CB0DA6">
            <w:pPr>
              <w:spacing w:after="0" w:line="240" w:lineRule="auto"/>
              <w:rPr>
                <w:rFonts w:cstheme="minorHAnsi"/>
                <w:bCs/>
                <w:sz w:val="18"/>
                <w:szCs w:val="18"/>
              </w:rPr>
            </w:pPr>
            <w:proofErr w:type="spellStart"/>
            <w:r>
              <w:rPr>
                <w:rFonts w:cstheme="minorHAnsi"/>
                <w:bCs/>
                <w:sz w:val="18"/>
                <w:szCs w:val="18"/>
              </w:rPr>
              <w:t>Mahasiswa</w:t>
            </w:r>
            <w:proofErr w:type="spellEnd"/>
            <w:r>
              <w:rPr>
                <w:rFonts w:cstheme="minorHAnsi"/>
                <w:bCs/>
                <w:sz w:val="18"/>
                <w:szCs w:val="18"/>
              </w:rPr>
              <w:t xml:space="preserve"> </w:t>
            </w:r>
            <w:proofErr w:type="spellStart"/>
            <w:r>
              <w:rPr>
                <w:rFonts w:cstheme="minorHAnsi"/>
                <w:bCs/>
                <w:sz w:val="18"/>
                <w:szCs w:val="18"/>
              </w:rPr>
              <w:t>mendengarkan</w:t>
            </w:r>
            <w:proofErr w:type="spellEnd"/>
            <w:r>
              <w:rPr>
                <w:rFonts w:cstheme="minorHAnsi"/>
                <w:bCs/>
                <w:sz w:val="18"/>
                <w:szCs w:val="18"/>
              </w:rPr>
              <w:t xml:space="preserve"> </w:t>
            </w:r>
            <w:proofErr w:type="spellStart"/>
            <w:r>
              <w:rPr>
                <w:rFonts w:cstheme="minorHAnsi"/>
                <w:bCs/>
                <w:sz w:val="18"/>
                <w:szCs w:val="18"/>
              </w:rPr>
              <w:t>penjelasan</w:t>
            </w:r>
            <w:proofErr w:type="spellEnd"/>
            <w:r>
              <w:rPr>
                <w:rFonts w:cstheme="minorHAnsi"/>
                <w:bCs/>
                <w:sz w:val="18"/>
                <w:szCs w:val="18"/>
              </w:rPr>
              <w:t xml:space="preserve"> </w:t>
            </w:r>
            <w:proofErr w:type="spellStart"/>
            <w:r>
              <w:rPr>
                <w:rFonts w:cstheme="minorHAnsi"/>
                <w:bCs/>
                <w:sz w:val="18"/>
                <w:szCs w:val="18"/>
              </w:rPr>
              <w:t>tentang</w:t>
            </w:r>
            <w:proofErr w:type="spellEnd"/>
            <w:r>
              <w:rPr>
                <w:rFonts w:cstheme="minorHAnsi"/>
                <w:bCs/>
                <w:sz w:val="18"/>
                <w:szCs w:val="18"/>
              </w:rPr>
              <w:t xml:space="preserve"> </w:t>
            </w:r>
            <w:proofErr w:type="spellStart"/>
            <w:r>
              <w:rPr>
                <w:rFonts w:cstheme="minorHAnsi"/>
                <w:bCs/>
                <w:sz w:val="18"/>
                <w:szCs w:val="18"/>
              </w:rPr>
              <w:t>desain</w:t>
            </w:r>
            <w:proofErr w:type="spellEnd"/>
            <w:r>
              <w:rPr>
                <w:rFonts w:cstheme="minorHAnsi"/>
                <w:bCs/>
                <w:sz w:val="18"/>
                <w:szCs w:val="18"/>
              </w:rPr>
              <w:t xml:space="preserve"> </w:t>
            </w:r>
            <w:proofErr w:type="spellStart"/>
            <w:r>
              <w:rPr>
                <w:rFonts w:cstheme="minorHAnsi"/>
                <w:bCs/>
                <w:sz w:val="18"/>
                <w:szCs w:val="18"/>
              </w:rPr>
              <w:t>perkerasan</w:t>
            </w:r>
            <w:proofErr w:type="spellEnd"/>
            <w:r>
              <w:rPr>
                <w:rFonts w:cstheme="minorHAnsi"/>
                <w:bCs/>
                <w:sz w:val="18"/>
                <w:szCs w:val="18"/>
              </w:rPr>
              <w:t xml:space="preserve"> </w:t>
            </w:r>
            <w:proofErr w:type="spellStart"/>
            <w:r>
              <w:rPr>
                <w:rFonts w:cstheme="minorHAnsi"/>
                <w:bCs/>
                <w:sz w:val="18"/>
                <w:szCs w:val="18"/>
              </w:rPr>
              <w:t>lentur</w:t>
            </w:r>
            <w:proofErr w:type="spellEnd"/>
            <w:r>
              <w:rPr>
                <w:rFonts w:cstheme="minorHAnsi"/>
                <w:bCs/>
                <w:sz w:val="18"/>
                <w:szCs w:val="18"/>
              </w:rPr>
              <w:t xml:space="preserve"> </w:t>
            </w:r>
            <w:proofErr w:type="spellStart"/>
            <w:r>
              <w:rPr>
                <w:rFonts w:cstheme="minorHAnsi"/>
                <w:bCs/>
                <w:sz w:val="18"/>
                <w:szCs w:val="18"/>
              </w:rPr>
              <w:t>metode</w:t>
            </w:r>
            <w:proofErr w:type="spellEnd"/>
            <w:r>
              <w:rPr>
                <w:rFonts w:cstheme="minorHAnsi"/>
                <w:bCs/>
                <w:sz w:val="18"/>
                <w:szCs w:val="18"/>
              </w:rPr>
              <w:t xml:space="preserve"> CDF dan PCN_ACN</w:t>
            </w:r>
          </w:p>
        </w:tc>
        <w:tc>
          <w:tcPr>
            <w:tcW w:w="620" w:type="pct"/>
          </w:tcPr>
          <w:p w14:paraId="4386F385" w14:textId="1C7069C5" w:rsidR="00CB0DA6" w:rsidRPr="00B41B9B" w:rsidRDefault="00CB0DA6" w:rsidP="00CB0DA6">
            <w:pPr>
              <w:pStyle w:val="ListParagraph"/>
              <w:numPr>
                <w:ilvl w:val="0"/>
                <w:numId w:val="23"/>
              </w:numPr>
              <w:spacing w:after="0" w:line="240" w:lineRule="auto"/>
              <w:ind w:left="257" w:hanging="284"/>
              <w:rPr>
                <w:rFonts w:cstheme="minorHAnsi"/>
                <w:bCs/>
                <w:sz w:val="18"/>
                <w:szCs w:val="18"/>
              </w:rPr>
            </w:pPr>
            <w:r w:rsidRPr="00B41B9B">
              <w:rPr>
                <w:rFonts w:cstheme="minorHAnsi"/>
                <w:bCs/>
                <w:sz w:val="18"/>
                <w:szCs w:val="18"/>
              </w:rPr>
              <w:t xml:space="preserve">Bisa mengerjakan latihan perancangan tebal perkerasan metode </w:t>
            </w:r>
            <w:r>
              <w:rPr>
                <w:rFonts w:cstheme="minorHAnsi"/>
                <w:bCs/>
                <w:sz w:val="18"/>
                <w:szCs w:val="18"/>
                <w:lang w:val="en-US"/>
              </w:rPr>
              <w:t>CDF dan PCN-ACN</w:t>
            </w:r>
            <w:r w:rsidRPr="00B41B9B">
              <w:rPr>
                <w:rFonts w:cstheme="minorHAnsi"/>
                <w:bCs/>
                <w:sz w:val="18"/>
                <w:szCs w:val="18"/>
              </w:rPr>
              <w:t xml:space="preserve"> (CPL-3)</w:t>
            </w:r>
          </w:p>
        </w:tc>
        <w:tc>
          <w:tcPr>
            <w:tcW w:w="556" w:type="pct"/>
          </w:tcPr>
          <w:p w14:paraId="2B3907BE" w14:textId="77777777" w:rsidR="00CB0DA6" w:rsidRPr="00330599" w:rsidRDefault="00CB0DA6" w:rsidP="00CB0DA6">
            <w:pPr>
              <w:spacing w:after="0" w:line="240" w:lineRule="auto"/>
              <w:rPr>
                <w:rFonts w:cstheme="minorHAnsi"/>
                <w:bCs/>
                <w:sz w:val="18"/>
                <w:szCs w:val="18"/>
              </w:rPr>
            </w:pPr>
          </w:p>
        </w:tc>
      </w:tr>
      <w:tr w:rsidR="00CB0DA6" w:rsidRPr="00330599" w14:paraId="2945066D" w14:textId="77777777" w:rsidTr="00562F2B">
        <w:trPr>
          <w:trHeight w:val="712"/>
          <w:tblHeader/>
        </w:trPr>
        <w:tc>
          <w:tcPr>
            <w:tcW w:w="209" w:type="pct"/>
          </w:tcPr>
          <w:p w14:paraId="3ECB68E7" w14:textId="341534C1" w:rsidR="00CB0DA6" w:rsidRDefault="00CB0DA6" w:rsidP="00CB0DA6">
            <w:pPr>
              <w:spacing w:after="0" w:line="240" w:lineRule="auto"/>
              <w:jc w:val="center"/>
              <w:rPr>
                <w:rFonts w:cstheme="minorHAnsi"/>
                <w:b/>
                <w:bCs/>
                <w:sz w:val="18"/>
                <w:szCs w:val="18"/>
              </w:rPr>
            </w:pPr>
            <w:r>
              <w:rPr>
                <w:rFonts w:cstheme="minorHAnsi"/>
                <w:b/>
                <w:bCs/>
                <w:sz w:val="18"/>
                <w:szCs w:val="18"/>
              </w:rPr>
              <w:lastRenderedPageBreak/>
              <w:t>13</w:t>
            </w:r>
          </w:p>
        </w:tc>
        <w:tc>
          <w:tcPr>
            <w:tcW w:w="633" w:type="pct"/>
          </w:tcPr>
          <w:p w14:paraId="1C8447ED" w14:textId="5DC83793" w:rsidR="00CB0DA6" w:rsidRPr="00330599" w:rsidRDefault="00CB0DA6" w:rsidP="00CB0DA6">
            <w:pPr>
              <w:autoSpaceDE w:val="0"/>
              <w:autoSpaceDN w:val="0"/>
              <w:adjustRightInd w:val="0"/>
              <w:spacing w:after="0" w:line="240" w:lineRule="auto"/>
              <w:rPr>
                <w:rFonts w:eastAsia="MS Mincho" w:cstheme="minorHAnsi"/>
                <w:sz w:val="18"/>
                <w:szCs w:val="18"/>
                <w:lang w:eastAsia="ja-JP"/>
              </w:rPr>
            </w:pPr>
            <w:proofErr w:type="spellStart"/>
            <w:r w:rsidRPr="00A303A1">
              <w:rPr>
                <w:rFonts w:eastAsia="MS Mincho" w:cstheme="minorHAnsi"/>
                <w:sz w:val="18"/>
                <w:szCs w:val="18"/>
                <w:lang w:eastAsia="ja-JP"/>
              </w:rPr>
              <w:t>Mahasiswa</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mampu</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merancang</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tebal</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perkerasan</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kaku</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menggunakan</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metode</w:t>
            </w:r>
            <w:proofErr w:type="spellEnd"/>
            <w:r w:rsidRPr="00A303A1">
              <w:rPr>
                <w:rFonts w:eastAsia="MS Mincho" w:cstheme="minorHAnsi"/>
                <w:sz w:val="18"/>
                <w:szCs w:val="18"/>
                <w:lang w:eastAsia="ja-JP"/>
              </w:rPr>
              <w:t xml:space="preserve"> PCA dan </w:t>
            </w:r>
            <w:proofErr w:type="spellStart"/>
            <w:r w:rsidRPr="00A303A1">
              <w:rPr>
                <w:rFonts w:eastAsia="MS Mincho" w:cstheme="minorHAnsi"/>
                <w:sz w:val="18"/>
                <w:szCs w:val="18"/>
                <w:lang w:eastAsia="ja-JP"/>
              </w:rPr>
              <w:t>Metode</w:t>
            </w:r>
            <w:proofErr w:type="spellEnd"/>
            <w:r w:rsidRPr="00A303A1">
              <w:rPr>
                <w:rFonts w:eastAsia="MS Mincho" w:cstheme="minorHAnsi"/>
                <w:sz w:val="18"/>
                <w:szCs w:val="18"/>
                <w:lang w:eastAsia="ja-JP"/>
              </w:rPr>
              <w:t xml:space="preserve"> Packard. Serta </w:t>
            </w:r>
            <w:proofErr w:type="spellStart"/>
            <w:r w:rsidRPr="00A303A1">
              <w:rPr>
                <w:rFonts w:eastAsia="MS Mincho" w:cstheme="minorHAnsi"/>
                <w:sz w:val="18"/>
                <w:szCs w:val="18"/>
                <w:lang w:eastAsia="ja-JP"/>
              </w:rPr>
              <w:t>mampu</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mengkomunikasikan</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konsep</w:t>
            </w:r>
            <w:proofErr w:type="spellEnd"/>
            <w:r w:rsidRPr="00A303A1">
              <w:rPr>
                <w:rFonts w:eastAsia="MS Mincho" w:cstheme="minorHAnsi"/>
                <w:sz w:val="18"/>
                <w:szCs w:val="18"/>
                <w:lang w:eastAsia="ja-JP"/>
              </w:rPr>
              <w:t xml:space="preserve"> dan </w:t>
            </w:r>
            <w:proofErr w:type="spellStart"/>
            <w:r w:rsidRPr="00A303A1">
              <w:rPr>
                <w:rFonts w:eastAsia="MS Mincho" w:cstheme="minorHAnsi"/>
                <w:sz w:val="18"/>
                <w:szCs w:val="18"/>
                <w:lang w:eastAsia="ja-JP"/>
              </w:rPr>
              <w:t>hasil</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rancangan</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baik</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secara</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lisan</w:t>
            </w:r>
            <w:proofErr w:type="spellEnd"/>
            <w:r w:rsidRPr="00A303A1">
              <w:rPr>
                <w:rFonts w:eastAsia="MS Mincho" w:cstheme="minorHAnsi"/>
                <w:sz w:val="18"/>
                <w:szCs w:val="18"/>
                <w:lang w:eastAsia="ja-JP"/>
              </w:rPr>
              <w:t xml:space="preserve"> dan </w:t>
            </w:r>
            <w:proofErr w:type="spellStart"/>
            <w:r w:rsidRPr="00A303A1">
              <w:rPr>
                <w:rFonts w:eastAsia="MS Mincho" w:cstheme="minorHAnsi"/>
                <w:sz w:val="18"/>
                <w:szCs w:val="18"/>
                <w:lang w:eastAsia="ja-JP"/>
              </w:rPr>
              <w:t>tulisan</w:t>
            </w:r>
            <w:proofErr w:type="spellEnd"/>
          </w:p>
        </w:tc>
        <w:tc>
          <w:tcPr>
            <w:tcW w:w="727" w:type="pct"/>
          </w:tcPr>
          <w:p w14:paraId="18C790C8" w14:textId="77777777" w:rsidR="00CB0DA6" w:rsidRPr="00A303A1" w:rsidRDefault="00CB0DA6" w:rsidP="00CB0DA6">
            <w:pPr>
              <w:autoSpaceDE w:val="0"/>
              <w:autoSpaceDN w:val="0"/>
              <w:adjustRightInd w:val="0"/>
              <w:spacing w:after="0" w:line="240" w:lineRule="auto"/>
              <w:rPr>
                <w:rFonts w:cstheme="minorHAnsi"/>
                <w:bCs/>
                <w:sz w:val="18"/>
                <w:szCs w:val="18"/>
                <w:lang w:val="fi-FI"/>
              </w:rPr>
            </w:pPr>
            <w:r w:rsidRPr="00A303A1">
              <w:rPr>
                <w:rFonts w:cstheme="minorHAnsi"/>
                <w:bCs/>
                <w:sz w:val="18"/>
                <w:szCs w:val="18"/>
                <w:lang w:val="fi-FI"/>
              </w:rPr>
              <w:t>Perancangan perkerasan kaku lapangan terbang</w:t>
            </w:r>
          </w:p>
          <w:p w14:paraId="1A0E2683" w14:textId="77777777" w:rsidR="00CB0DA6" w:rsidRPr="006B2BBC" w:rsidRDefault="00CB0DA6" w:rsidP="00CB0DA6">
            <w:pPr>
              <w:autoSpaceDE w:val="0"/>
              <w:autoSpaceDN w:val="0"/>
              <w:adjustRightInd w:val="0"/>
              <w:spacing w:after="0" w:line="240" w:lineRule="auto"/>
              <w:rPr>
                <w:rFonts w:cstheme="minorHAnsi"/>
                <w:bCs/>
                <w:i/>
                <w:iCs/>
                <w:sz w:val="18"/>
                <w:szCs w:val="18"/>
                <w:lang w:val="fi-FI"/>
              </w:rPr>
            </w:pPr>
            <w:r w:rsidRPr="006B2BBC">
              <w:rPr>
                <w:rFonts w:cstheme="minorHAnsi"/>
                <w:bCs/>
                <w:i/>
                <w:iCs/>
                <w:sz w:val="18"/>
                <w:szCs w:val="18"/>
                <w:lang w:val="fi-FI"/>
              </w:rPr>
              <w:t>Airport Rigid Pavement Design</w:t>
            </w:r>
          </w:p>
          <w:p w14:paraId="2266741B" w14:textId="77777777" w:rsidR="00CB0DA6" w:rsidRPr="00A303A1" w:rsidRDefault="00CB0DA6" w:rsidP="00CB0DA6">
            <w:pPr>
              <w:tabs>
                <w:tab w:val="left" w:pos="239"/>
              </w:tabs>
              <w:autoSpaceDE w:val="0"/>
              <w:autoSpaceDN w:val="0"/>
              <w:adjustRightInd w:val="0"/>
              <w:spacing w:after="0" w:line="240" w:lineRule="auto"/>
              <w:ind w:left="254" w:hanging="254"/>
              <w:rPr>
                <w:rFonts w:cstheme="minorHAnsi"/>
                <w:bCs/>
                <w:sz w:val="18"/>
                <w:szCs w:val="18"/>
                <w:lang w:val="fi-FI"/>
              </w:rPr>
            </w:pPr>
            <w:r w:rsidRPr="00A303A1">
              <w:rPr>
                <w:rFonts w:cstheme="minorHAnsi"/>
                <w:bCs/>
                <w:sz w:val="18"/>
                <w:szCs w:val="18"/>
                <w:lang w:val="fi-FI"/>
              </w:rPr>
              <w:t>-</w:t>
            </w:r>
            <w:r w:rsidRPr="00A303A1">
              <w:rPr>
                <w:rFonts w:cstheme="minorHAnsi"/>
                <w:bCs/>
                <w:sz w:val="18"/>
                <w:szCs w:val="18"/>
                <w:lang w:val="fi-FI"/>
              </w:rPr>
              <w:tab/>
              <w:t>Metode Portland Cement Association</w:t>
            </w:r>
          </w:p>
          <w:p w14:paraId="4F80FEA2" w14:textId="77777777" w:rsidR="00CB0DA6" w:rsidRPr="00A303A1" w:rsidRDefault="00CB0DA6" w:rsidP="00CB0DA6">
            <w:pPr>
              <w:tabs>
                <w:tab w:val="left" w:pos="239"/>
              </w:tabs>
              <w:autoSpaceDE w:val="0"/>
              <w:autoSpaceDN w:val="0"/>
              <w:adjustRightInd w:val="0"/>
              <w:spacing w:after="0" w:line="240" w:lineRule="auto"/>
              <w:ind w:left="254" w:hanging="254"/>
              <w:rPr>
                <w:rFonts w:cstheme="minorHAnsi"/>
                <w:bCs/>
                <w:sz w:val="18"/>
                <w:szCs w:val="18"/>
                <w:lang w:val="fi-FI"/>
              </w:rPr>
            </w:pPr>
            <w:r w:rsidRPr="00A303A1">
              <w:rPr>
                <w:rFonts w:cstheme="minorHAnsi"/>
                <w:bCs/>
                <w:sz w:val="18"/>
                <w:szCs w:val="18"/>
                <w:lang w:val="fi-FI"/>
              </w:rPr>
              <w:t>-</w:t>
            </w:r>
            <w:r w:rsidRPr="00A303A1">
              <w:rPr>
                <w:rFonts w:cstheme="minorHAnsi"/>
                <w:bCs/>
                <w:sz w:val="18"/>
                <w:szCs w:val="18"/>
                <w:lang w:val="fi-FI"/>
              </w:rPr>
              <w:tab/>
              <w:t xml:space="preserve">Metode Packard </w:t>
            </w:r>
          </w:p>
          <w:p w14:paraId="19C8190E" w14:textId="6C8A16A1" w:rsidR="00CB0DA6" w:rsidRPr="00330599" w:rsidRDefault="00CB0DA6" w:rsidP="00CB0DA6">
            <w:pPr>
              <w:tabs>
                <w:tab w:val="left" w:pos="239"/>
              </w:tabs>
              <w:autoSpaceDE w:val="0"/>
              <w:autoSpaceDN w:val="0"/>
              <w:adjustRightInd w:val="0"/>
              <w:spacing w:after="0" w:line="240" w:lineRule="auto"/>
              <w:ind w:left="254" w:hanging="254"/>
              <w:rPr>
                <w:rFonts w:cstheme="minorHAnsi"/>
                <w:bCs/>
                <w:sz w:val="18"/>
                <w:szCs w:val="18"/>
                <w:lang w:val="fi-FI"/>
              </w:rPr>
            </w:pPr>
            <w:r w:rsidRPr="00A303A1">
              <w:rPr>
                <w:rFonts w:cstheme="minorHAnsi"/>
                <w:bCs/>
                <w:sz w:val="18"/>
                <w:szCs w:val="18"/>
                <w:lang w:val="fi-FI"/>
              </w:rPr>
              <w:t>-</w:t>
            </w:r>
            <w:r w:rsidRPr="00A303A1">
              <w:rPr>
                <w:rFonts w:cstheme="minorHAnsi"/>
                <w:bCs/>
                <w:sz w:val="18"/>
                <w:szCs w:val="18"/>
                <w:lang w:val="fi-FI"/>
              </w:rPr>
              <w:tab/>
              <w:t>latihan soal</w:t>
            </w:r>
          </w:p>
        </w:tc>
        <w:tc>
          <w:tcPr>
            <w:tcW w:w="324" w:type="pct"/>
          </w:tcPr>
          <w:p w14:paraId="2C75EC47" w14:textId="6836B3CE" w:rsidR="00CB0DA6" w:rsidRPr="00330599" w:rsidRDefault="00CB0DA6" w:rsidP="00CB0DA6">
            <w:pPr>
              <w:spacing w:after="0" w:line="240" w:lineRule="auto"/>
              <w:rPr>
                <w:rFonts w:cstheme="minorHAnsi"/>
                <w:bCs/>
                <w:sz w:val="18"/>
                <w:szCs w:val="18"/>
              </w:rPr>
            </w:pPr>
            <w:r>
              <w:rPr>
                <w:rFonts w:cstheme="minorHAnsi"/>
                <w:bCs/>
                <w:sz w:val="18"/>
                <w:szCs w:val="18"/>
              </w:rPr>
              <w:t>3, 7, 8</w:t>
            </w:r>
          </w:p>
        </w:tc>
        <w:tc>
          <w:tcPr>
            <w:tcW w:w="438" w:type="pct"/>
          </w:tcPr>
          <w:p w14:paraId="4B1EC637" w14:textId="77777777" w:rsidR="00CB0DA6" w:rsidRPr="006B2BBC" w:rsidRDefault="00CB0DA6" w:rsidP="00CB0DA6">
            <w:pPr>
              <w:pStyle w:val="ListParagraph"/>
              <w:numPr>
                <w:ilvl w:val="0"/>
                <w:numId w:val="23"/>
              </w:numPr>
              <w:spacing w:after="0" w:line="240" w:lineRule="auto"/>
              <w:ind w:left="170" w:hanging="235"/>
              <w:rPr>
                <w:rFonts w:cstheme="minorHAnsi"/>
                <w:bCs/>
                <w:sz w:val="18"/>
                <w:szCs w:val="18"/>
              </w:rPr>
            </w:pPr>
            <w:r w:rsidRPr="006B2BBC">
              <w:rPr>
                <w:rFonts w:cstheme="minorHAnsi"/>
                <w:bCs/>
                <w:sz w:val="18"/>
                <w:szCs w:val="18"/>
              </w:rPr>
              <w:t>Kuliah</w:t>
            </w:r>
          </w:p>
          <w:p w14:paraId="7D633D4E" w14:textId="77777777" w:rsidR="00CB0DA6" w:rsidRDefault="00CB0DA6" w:rsidP="00CB0DA6">
            <w:pPr>
              <w:pStyle w:val="ListParagraph"/>
              <w:numPr>
                <w:ilvl w:val="0"/>
                <w:numId w:val="23"/>
              </w:numPr>
              <w:spacing w:after="0" w:line="240" w:lineRule="auto"/>
              <w:ind w:left="170" w:hanging="235"/>
              <w:rPr>
                <w:rFonts w:cstheme="minorHAnsi"/>
                <w:bCs/>
                <w:sz w:val="18"/>
                <w:szCs w:val="18"/>
              </w:rPr>
            </w:pPr>
            <w:r w:rsidRPr="006B2BBC">
              <w:rPr>
                <w:rFonts w:cstheme="minorHAnsi"/>
                <w:bCs/>
                <w:sz w:val="18"/>
                <w:szCs w:val="18"/>
              </w:rPr>
              <w:t>Diskusi</w:t>
            </w:r>
          </w:p>
          <w:p w14:paraId="42F6307E" w14:textId="59892527" w:rsidR="00CB0DA6" w:rsidRPr="006B2BBC" w:rsidRDefault="00CB0DA6" w:rsidP="00CB0DA6">
            <w:pPr>
              <w:pStyle w:val="ListParagraph"/>
              <w:numPr>
                <w:ilvl w:val="0"/>
                <w:numId w:val="23"/>
              </w:numPr>
              <w:spacing w:after="0" w:line="240" w:lineRule="auto"/>
              <w:ind w:left="170" w:hanging="235"/>
              <w:rPr>
                <w:rFonts w:cstheme="minorHAnsi"/>
                <w:bCs/>
                <w:sz w:val="18"/>
                <w:szCs w:val="18"/>
              </w:rPr>
            </w:pPr>
            <w:r w:rsidRPr="006B2BBC">
              <w:rPr>
                <w:rFonts w:cstheme="minorHAnsi"/>
                <w:bCs/>
                <w:sz w:val="18"/>
                <w:szCs w:val="18"/>
              </w:rPr>
              <w:t>Latihan</w:t>
            </w:r>
          </w:p>
        </w:tc>
        <w:tc>
          <w:tcPr>
            <w:tcW w:w="486" w:type="pct"/>
          </w:tcPr>
          <w:p w14:paraId="79AF1D4C" w14:textId="77777777" w:rsidR="00CB0DA6" w:rsidRPr="00330599" w:rsidRDefault="00CB0DA6" w:rsidP="00CB0DA6">
            <w:pPr>
              <w:spacing w:after="0" w:line="240" w:lineRule="auto"/>
              <w:rPr>
                <w:rFonts w:cstheme="minorHAnsi"/>
                <w:bCs/>
                <w:sz w:val="18"/>
                <w:szCs w:val="18"/>
              </w:rPr>
            </w:pPr>
          </w:p>
        </w:tc>
        <w:tc>
          <w:tcPr>
            <w:tcW w:w="221" w:type="pct"/>
          </w:tcPr>
          <w:p w14:paraId="4E03F068" w14:textId="6BD82ADE" w:rsidR="00CB0DA6" w:rsidRPr="00330599" w:rsidRDefault="00CB0DA6" w:rsidP="00CB0DA6">
            <w:pPr>
              <w:spacing w:after="0" w:line="240" w:lineRule="auto"/>
              <w:rPr>
                <w:rFonts w:cstheme="minorHAnsi"/>
                <w:bCs/>
                <w:sz w:val="18"/>
                <w:szCs w:val="18"/>
              </w:rPr>
            </w:pPr>
            <w:r w:rsidRPr="008043B9">
              <w:rPr>
                <w:rFonts w:cstheme="minorHAnsi"/>
                <w:bCs/>
                <w:sz w:val="18"/>
                <w:szCs w:val="18"/>
              </w:rPr>
              <w:t>3 x 170”</w:t>
            </w:r>
          </w:p>
        </w:tc>
        <w:tc>
          <w:tcPr>
            <w:tcW w:w="786" w:type="pct"/>
          </w:tcPr>
          <w:p w14:paraId="5BF4EAFC" w14:textId="6FDB477E" w:rsidR="00CB0DA6" w:rsidRDefault="00CB0DA6" w:rsidP="00CB0DA6">
            <w:pPr>
              <w:spacing w:after="0" w:line="240" w:lineRule="auto"/>
              <w:rPr>
                <w:rFonts w:cstheme="minorHAnsi"/>
                <w:bCs/>
                <w:sz w:val="18"/>
                <w:szCs w:val="18"/>
              </w:rPr>
            </w:pPr>
            <w:proofErr w:type="spellStart"/>
            <w:r>
              <w:rPr>
                <w:rFonts w:cstheme="minorHAnsi"/>
                <w:bCs/>
                <w:sz w:val="18"/>
                <w:szCs w:val="18"/>
              </w:rPr>
              <w:t>Mahasiswa</w:t>
            </w:r>
            <w:proofErr w:type="spellEnd"/>
            <w:r>
              <w:rPr>
                <w:rFonts w:cstheme="minorHAnsi"/>
                <w:bCs/>
                <w:sz w:val="18"/>
                <w:szCs w:val="18"/>
              </w:rPr>
              <w:t xml:space="preserve"> </w:t>
            </w:r>
            <w:proofErr w:type="spellStart"/>
            <w:r>
              <w:rPr>
                <w:rFonts w:cstheme="minorHAnsi"/>
                <w:bCs/>
                <w:sz w:val="18"/>
                <w:szCs w:val="18"/>
              </w:rPr>
              <w:t>mendengarkan</w:t>
            </w:r>
            <w:proofErr w:type="spellEnd"/>
            <w:r>
              <w:rPr>
                <w:rFonts w:cstheme="minorHAnsi"/>
                <w:bCs/>
                <w:sz w:val="18"/>
                <w:szCs w:val="18"/>
              </w:rPr>
              <w:t xml:space="preserve"> </w:t>
            </w:r>
            <w:proofErr w:type="spellStart"/>
            <w:r>
              <w:rPr>
                <w:rFonts w:cstheme="minorHAnsi"/>
                <w:bCs/>
                <w:sz w:val="18"/>
                <w:szCs w:val="18"/>
              </w:rPr>
              <w:t>penjelasan</w:t>
            </w:r>
            <w:proofErr w:type="spellEnd"/>
            <w:r>
              <w:rPr>
                <w:rFonts w:cstheme="minorHAnsi"/>
                <w:bCs/>
                <w:sz w:val="18"/>
                <w:szCs w:val="18"/>
              </w:rPr>
              <w:t xml:space="preserve"> </w:t>
            </w:r>
            <w:proofErr w:type="spellStart"/>
            <w:r>
              <w:rPr>
                <w:rFonts w:cstheme="minorHAnsi"/>
                <w:bCs/>
                <w:sz w:val="18"/>
                <w:szCs w:val="18"/>
              </w:rPr>
              <w:t>tentang</w:t>
            </w:r>
            <w:proofErr w:type="spellEnd"/>
            <w:r>
              <w:rPr>
                <w:rFonts w:cstheme="minorHAnsi"/>
                <w:bCs/>
                <w:sz w:val="18"/>
                <w:szCs w:val="18"/>
              </w:rPr>
              <w:t xml:space="preserve"> </w:t>
            </w:r>
            <w:proofErr w:type="spellStart"/>
            <w:r>
              <w:rPr>
                <w:rFonts w:cstheme="minorHAnsi"/>
                <w:bCs/>
                <w:sz w:val="18"/>
                <w:szCs w:val="18"/>
              </w:rPr>
              <w:t>desain</w:t>
            </w:r>
            <w:proofErr w:type="spellEnd"/>
            <w:r>
              <w:rPr>
                <w:rFonts w:cstheme="minorHAnsi"/>
                <w:bCs/>
                <w:sz w:val="18"/>
                <w:szCs w:val="18"/>
              </w:rPr>
              <w:t xml:space="preserve"> </w:t>
            </w:r>
            <w:proofErr w:type="spellStart"/>
            <w:r>
              <w:rPr>
                <w:rFonts w:cstheme="minorHAnsi"/>
                <w:bCs/>
                <w:sz w:val="18"/>
                <w:szCs w:val="18"/>
              </w:rPr>
              <w:t>perkerasan</w:t>
            </w:r>
            <w:proofErr w:type="spellEnd"/>
            <w:r>
              <w:rPr>
                <w:rFonts w:cstheme="minorHAnsi"/>
                <w:bCs/>
                <w:sz w:val="18"/>
                <w:szCs w:val="18"/>
              </w:rPr>
              <w:t xml:space="preserve"> </w:t>
            </w:r>
            <w:proofErr w:type="spellStart"/>
            <w:r>
              <w:rPr>
                <w:rFonts w:cstheme="minorHAnsi"/>
                <w:bCs/>
                <w:sz w:val="18"/>
                <w:szCs w:val="18"/>
              </w:rPr>
              <w:t>kaku</w:t>
            </w:r>
            <w:proofErr w:type="spellEnd"/>
            <w:r>
              <w:rPr>
                <w:rFonts w:cstheme="minorHAnsi"/>
                <w:bCs/>
                <w:sz w:val="18"/>
                <w:szCs w:val="18"/>
              </w:rPr>
              <w:t xml:space="preserve"> </w:t>
            </w:r>
            <w:proofErr w:type="spellStart"/>
            <w:r>
              <w:rPr>
                <w:rFonts w:cstheme="minorHAnsi"/>
                <w:bCs/>
                <w:sz w:val="18"/>
                <w:szCs w:val="18"/>
              </w:rPr>
              <w:t>metode</w:t>
            </w:r>
            <w:proofErr w:type="spellEnd"/>
            <w:r>
              <w:rPr>
                <w:rFonts w:cstheme="minorHAnsi"/>
                <w:bCs/>
                <w:sz w:val="18"/>
                <w:szCs w:val="18"/>
              </w:rPr>
              <w:t xml:space="preserve"> PC &amp; </w:t>
            </w:r>
            <w:proofErr w:type="spellStart"/>
            <w:r>
              <w:rPr>
                <w:rFonts w:cstheme="minorHAnsi"/>
                <w:bCs/>
                <w:sz w:val="18"/>
                <w:szCs w:val="18"/>
              </w:rPr>
              <w:t>packard</w:t>
            </w:r>
            <w:proofErr w:type="spellEnd"/>
          </w:p>
          <w:p w14:paraId="082AB31B" w14:textId="44540692" w:rsidR="00CB0DA6" w:rsidRPr="00330599" w:rsidRDefault="00CB0DA6" w:rsidP="00CB0DA6">
            <w:pPr>
              <w:spacing w:after="0" w:line="240" w:lineRule="auto"/>
              <w:rPr>
                <w:rFonts w:cstheme="minorHAnsi"/>
                <w:bCs/>
                <w:sz w:val="18"/>
                <w:szCs w:val="18"/>
              </w:rPr>
            </w:pPr>
            <w:proofErr w:type="spellStart"/>
            <w:r>
              <w:rPr>
                <w:rFonts w:cstheme="minorHAnsi"/>
                <w:bCs/>
                <w:sz w:val="18"/>
                <w:szCs w:val="18"/>
              </w:rPr>
              <w:t>Mahasiswa</w:t>
            </w:r>
            <w:proofErr w:type="spellEnd"/>
            <w:r>
              <w:rPr>
                <w:rFonts w:cstheme="minorHAnsi"/>
                <w:bCs/>
                <w:sz w:val="18"/>
                <w:szCs w:val="18"/>
              </w:rPr>
              <w:t xml:space="preserve"> </w:t>
            </w:r>
            <w:proofErr w:type="spellStart"/>
            <w:r>
              <w:rPr>
                <w:rFonts w:cstheme="minorHAnsi"/>
                <w:bCs/>
                <w:sz w:val="18"/>
                <w:szCs w:val="18"/>
              </w:rPr>
              <w:t>berdiskusi</w:t>
            </w:r>
            <w:proofErr w:type="spellEnd"/>
            <w:r>
              <w:rPr>
                <w:rFonts w:cstheme="minorHAnsi"/>
                <w:bCs/>
                <w:sz w:val="18"/>
                <w:szCs w:val="18"/>
              </w:rPr>
              <w:t xml:space="preserve"> dan </w:t>
            </w:r>
            <w:proofErr w:type="spellStart"/>
            <w:r>
              <w:rPr>
                <w:rFonts w:cstheme="minorHAnsi"/>
                <w:bCs/>
                <w:sz w:val="18"/>
                <w:szCs w:val="18"/>
              </w:rPr>
              <w:t>mengerjakan</w:t>
            </w:r>
            <w:proofErr w:type="spellEnd"/>
            <w:r>
              <w:rPr>
                <w:rFonts w:cstheme="minorHAnsi"/>
                <w:bCs/>
                <w:sz w:val="18"/>
                <w:szCs w:val="18"/>
              </w:rPr>
              <w:t xml:space="preserve"> </w:t>
            </w:r>
            <w:proofErr w:type="spellStart"/>
            <w:r>
              <w:rPr>
                <w:rFonts w:cstheme="minorHAnsi"/>
                <w:bCs/>
                <w:sz w:val="18"/>
                <w:szCs w:val="18"/>
              </w:rPr>
              <w:t>tahap</w:t>
            </w:r>
            <w:proofErr w:type="spellEnd"/>
            <w:r>
              <w:rPr>
                <w:rFonts w:cstheme="minorHAnsi"/>
                <w:bCs/>
                <w:sz w:val="18"/>
                <w:szCs w:val="18"/>
              </w:rPr>
              <w:t xml:space="preserve"> </w:t>
            </w:r>
            <w:proofErr w:type="spellStart"/>
            <w:r>
              <w:rPr>
                <w:rFonts w:cstheme="minorHAnsi"/>
                <w:bCs/>
                <w:sz w:val="18"/>
                <w:szCs w:val="18"/>
              </w:rPr>
              <w:t>awal</w:t>
            </w:r>
            <w:proofErr w:type="spellEnd"/>
            <w:r>
              <w:rPr>
                <w:rFonts w:cstheme="minorHAnsi"/>
                <w:bCs/>
                <w:sz w:val="18"/>
                <w:szCs w:val="18"/>
              </w:rPr>
              <w:t xml:space="preserve"> </w:t>
            </w:r>
            <w:proofErr w:type="spellStart"/>
            <w:r>
              <w:rPr>
                <w:rFonts w:cstheme="minorHAnsi"/>
                <w:bCs/>
                <w:sz w:val="18"/>
                <w:szCs w:val="18"/>
              </w:rPr>
              <w:t>tugas</w:t>
            </w:r>
            <w:proofErr w:type="spellEnd"/>
            <w:r>
              <w:rPr>
                <w:rFonts w:cstheme="minorHAnsi"/>
                <w:bCs/>
                <w:sz w:val="18"/>
                <w:szCs w:val="18"/>
              </w:rPr>
              <w:t xml:space="preserve"> </w:t>
            </w:r>
            <w:proofErr w:type="spellStart"/>
            <w:r>
              <w:rPr>
                <w:rFonts w:cstheme="minorHAnsi"/>
                <w:bCs/>
                <w:sz w:val="18"/>
                <w:szCs w:val="18"/>
              </w:rPr>
              <w:t>perancangan</w:t>
            </w:r>
            <w:proofErr w:type="spellEnd"/>
            <w:r>
              <w:rPr>
                <w:rFonts w:cstheme="minorHAnsi"/>
                <w:bCs/>
                <w:sz w:val="18"/>
                <w:szCs w:val="18"/>
              </w:rPr>
              <w:t xml:space="preserve"> </w:t>
            </w:r>
            <w:proofErr w:type="spellStart"/>
            <w:r>
              <w:rPr>
                <w:rFonts w:cstheme="minorHAnsi"/>
                <w:bCs/>
                <w:sz w:val="18"/>
                <w:szCs w:val="18"/>
              </w:rPr>
              <w:t>bandara</w:t>
            </w:r>
            <w:proofErr w:type="spellEnd"/>
          </w:p>
        </w:tc>
        <w:tc>
          <w:tcPr>
            <w:tcW w:w="620" w:type="pct"/>
          </w:tcPr>
          <w:p w14:paraId="6925C6CF" w14:textId="547B17CA" w:rsidR="00CB0DA6" w:rsidRPr="00330599" w:rsidRDefault="00CB0DA6" w:rsidP="00CB0DA6">
            <w:pPr>
              <w:spacing w:after="0" w:line="240" w:lineRule="auto"/>
              <w:rPr>
                <w:rFonts w:cstheme="minorHAnsi"/>
                <w:bCs/>
                <w:sz w:val="18"/>
                <w:szCs w:val="18"/>
              </w:rPr>
            </w:pPr>
            <w:proofErr w:type="spellStart"/>
            <w:r>
              <w:rPr>
                <w:rFonts w:cstheme="minorHAnsi"/>
                <w:bCs/>
                <w:sz w:val="18"/>
                <w:szCs w:val="18"/>
              </w:rPr>
              <w:t>Bisa</w:t>
            </w:r>
            <w:proofErr w:type="spellEnd"/>
            <w:r>
              <w:rPr>
                <w:rFonts w:cstheme="minorHAnsi"/>
                <w:bCs/>
                <w:sz w:val="18"/>
                <w:szCs w:val="18"/>
              </w:rPr>
              <w:t xml:space="preserve"> </w:t>
            </w:r>
            <w:proofErr w:type="spellStart"/>
            <w:r>
              <w:rPr>
                <w:rFonts w:cstheme="minorHAnsi"/>
                <w:bCs/>
                <w:sz w:val="18"/>
                <w:szCs w:val="18"/>
              </w:rPr>
              <w:t>mengerjakan</w:t>
            </w:r>
            <w:proofErr w:type="spellEnd"/>
            <w:r>
              <w:rPr>
                <w:rFonts w:cstheme="minorHAnsi"/>
                <w:bCs/>
                <w:sz w:val="18"/>
                <w:szCs w:val="18"/>
              </w:rPr>
              <w:t xml:space="preserve"> </w:t>
            </w:r>
            <w:proofErr w:type="spellStart"/>
            <w:r>
              <w:rPr>
                <w:rFonts w:cstheme="minorHAnsi"/>
                <w:bCs/>
                <w:sz w:val="18"/>
                <w:szCs w:val="18"/>
              </w:rPr>
              <w:t>latihan</w:t>
            </w:r>
            <w:proofErr w:type="spellEnd"/>
            <w:r>
              <w:rPr>
                <w:rFonts w:cstheme="minorHAnsi"/>
                <w:bCs/>
                <w:sz w:val="18"/>
                <w:szCs w:val="18"/>
              </w:rPr>
              <w:t xml:space="preserve"> </w:t>
            </w:r>
            <w:proofErr w:type="spellStart"/>
            <w:r>
              <w:rPr>
                <w:rFonts w:cstheme="minorHAnsi"/>
                <w:bCs/>
                <w:sz w:val="18"/>
                <w:szCs w:val="18"/>
              </w:rPr>
              <w:t>perancangan</w:t>
            </w:r>
            <w:proofErr w:type="spellEnd"/>
            <w:r>
              <w:rPr>
                <w:rFonts w:cstheme="minorHAnsi"/>
                <w:bCs/>
                <w:sz w:val="18"/>
                <w:szCs w:val="18"/>
              </w:rPr>
              <w:t xml:space="preserve"> </w:t>
            </w:r>
            <w:proofErr w:type="spellStart"/>
            <w:r>
              <w:rPr>
                <w:rFonts w:cstheme="minorHAnsi"/>
                <w:bCs/>
                <w:sz w:val="18"/>
                <w:szCs w:val="18"/>
              </w:rPr>
              <w:t>tebal</w:t>
            </w:r>
            <w:proofErr w:type="spellEnd"/>
            <w:r>
              <w:rPr>
                <w:rFonts w:cstheme="minorHAnsi"/>
                <w:bCs/>
                <w:sz w:val="18"/>
                <w:szCs w:val="18"/>
              </w:rPr>
              <w:t xml:space="preserve"> </w:t>
            </w:r>
            <w:proofErr w:type="spellStart"/>
            <w:r>
              <w:rPr>
                <w:rFonts w:cstheme="minorHAnsi"/>
                <w:bCs/>
                <w:sz w:val="18"/>
                <w:szCs w:val="18"/>
              </w:rPr>
              <w:t>perkerasan</w:t>
            </w:r>
            <w:proofErr w:type="spellEnd"/>
            <w:r>
              <w:rPr>
                <w:rFonts w:cstheme="minorHAnsi"/>
                <w:bCs/>
                <w:sz w:val="18"/>
                <w:szCs w:val="18"/>
              </w:rPr>
              <w:t xml:space="preserve"> </w:t>
            </w:r>
            <w:proofErr w:type="spellStart"/>
            <w:r>
              <w:rPr>
                <w:rFonts w:cstheme="minorHAnsi"/>
                <w:bCs/>
                <w:sz w:val="18"/>
                <w:szCs w:val="18"/>
              </w:rPr>
              <w:t>metode</w:t>
            </w:r>
            <w:proofErr w:type="spellEnd"/>
            <w:r>
              <w:rPr>
                <w:rFonts w:cstheme="minorHAnsi"/>
                <w:bCs/>
                <w:sz w:val="18"/>
                <w:szCs w:val="18"/>
              </w:rPr>
              <w:t xml:space="preserve"> PC dan Packard (CPL-3)</w:t>
            </w:r>
          </w:p>
        </w:tc>
        <w:tc>
          <w:tcPr>
            <w:tcW w:w="556" w:type="pct"/>
          </w:tcPr>
          <w:p w14:paraId="6948CF49" w14:textId="77777777" w:rsidR="00CB0DA6" w:rsidRPr="00330599" w:rsidRDefault="00CB0DA6" w:rsidP="00CB0DA6">
            <w:pPr>
              <w:spacing w:after="0" w:line="240" w:lineRule="auto"/>
              <w:rPr>
                <w:rFonts w:cstheme="minorHAnsi"/>
                <w:bCs/>
                <w:sz w:val="18"/>
                <w:szCs w:val="18"/>
              </w:rPr>
            </w:pPr>
          </w:p>
        </w:tc>
      </w:tr>
      <w:tr w:rsidR="00CB0DA6" w:rsidRPr="00330599" w14:paraId="4C24FD47" w14:textId="77777777" w:rsidTr="00562F2B">
        <w:trPr>
          <w:trHeight w:val="712"/>
          <w:tblHeader/>
        </w:trPr>
        <w:tc>
          <w:tcPr>
            <w:tcW w:w="209" w:type="pct"/>
          </w:tcPr>
          <w:p w14:paraId="7439CFCC" w14:textId="05A2C770" w:rsidR="00CB0DA6" w:rsidRDefault="00CB0DA6" w:rsidP="00CB0DA6">
            <w:pPr>
              <w:spacing w:after="0" w:line="240" w:lineRule="auto"/>
              <w:jc w:val="center"/>
              <w:rPr>
                <w:rFonts w:cstheme="minorHAnsi"/>
                <w:b/>
                <w:bCs/>
                <w:sz w:val="18"/>
                <w:szCs w:val="18"/>
              </w:rPr>
            </w:pPr>
            <w:r>
              <w:rPr>
                <w:rFonts w:cstheme="minorHAnsi"/>
                <w:b/>
                <w:bCs/>
                <w:sz w:val="18"/>
                <w:szCs w:val="18"/>
              </w:rPr>
              <w:t>14</w:t>
            </w:r>
          </w:p>
        </w:tc>
        <w:tc>
          <w:tcPr>
            <w:tcW w:w="633" w:type="pct"/>
          </w:tcPr>
          <w:p w14:paraId="68E5ACCF" w14:textId="422364B1" w:rsidR="00CB0DA6" w:rsidRPr="00330599" w:rsidRDefault="00CB0DA6" w:rsidP="00CB0DA6">
            <w:pPr>
              <w:autoSpaceDE w:val="0"/>
              <w:autoSpaceDN w:val="0"/>
              <w:adjustRightInd w:val="0"/>
              <w:spacing w:after="0" w:line="240" w:lineRule="auto"/>
              <w:rPr>
                <w:rFonts w:eastAsia="MS Mincho" w:cstheme="minorHAnsi"/>
                <w:sz w:val="18"/>
                <w:szCs w:val="18"/>
                <w:lang w:eastAsia="ja-JP"/>
              </w:rPr>
            </w:pPr>
            <w:proofErr w:type="spellStart"/>
            <w:r w:rsidRPr="00A303A1">
              <w:rPr>
                <w:rFonts w:eastAsia="MS Mincho" w:cstheme="minorHAnsi"/>
                <w:sz w:val="18"/>
                <w:szCs w:val="18"/>
                <w:lang w:eastAsia="ja-JP"/>
              </w:rPr>
              <w:t>Mahasiswa</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mampu</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merancang</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tebal</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perkerasan</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kaku</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menggunakan</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metode</w:t>
            </w:r>
            <w:proofErr w:type="spellEnd"/>
            <w:r w:rsidRPr="00A303A1">
              <w:rPr>
                <w:rFonts w:eastAsia="MS Mincho" w:cstheme="minorHAnsi"/>
                <w:sz w:val="18"/>
                <w:szCs w:val="18"/>
                <w:lang w:eastAsia="ja-JP"/>
              </w:rPr>
              <w:t xml:space="preserve"> CBR dan FAA </w:t>
            </w:r>
            <w:proofErr w:type="spellStart"/>
            <w:r w:rsidRPr="00A303A1">
              <w:rPr>
                <w:rFonts w:eastAsia="MS Mincho" w:cstheme="minorHAnsi"/>
                <w:sz w:val="18"/>
                <w:szCs w:val="18"/>
                <w:lang w:eastAsia="ja-JP"/>
              </w:rPr>
              <w:t>serta</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mampu</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mengkomunikasikan</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konsep</w:t>
            </w:r>
            <w:proofErr w:type="spellEnd"/>
            <w:r w:rsidRPr="00A303A1">
              <w:rPr>
                <w:rFonts w:eastAsia="MS Mincho" w:cstheme="minorHAnsi"/>
                <w:sz w:val="18"/>
                <w:szCs w:val="18"/>
                <w:lang w:eastAsia="ja-JP"/>
              </w:rPr>
              <w:t xml:space="preserve"> dan </w:t>
            </w:r>
            <w:proofErr w:type="spellStart"/>
            <w:r w:rsidRPr="00A303A1">
              <w:rPr>
                <w:rFonts w:eastAsia="MS Mincho" w:cstheme="minorHAnsi"/>
                <w:sz w:val="18"/>
                <w:szCs w:val="18"/>
                <w:lang w:eastAsia="ja-JP"/>
              </w:rPr>
              <w:t>hasil</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rancangan</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baik</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secara</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lisan</w:t>
            </w:r>
            <w:proofErr w:type="spellEnd"/>
            <w:r w:rsidRPr="00A303A1">
              <w:rPr>
                <w:rFonts w:eastAsia="MS Mincho" w:cstheme="minorHAnsi"/>
                <w:sz w:val="18"/>
                <w:szCs w:val="18"/>
                <w:lang w:eastAsia="ja-JP"/>
              </w:rPr>
              <w:t xml:space="preserve"> dan </w:t>
            </w:r>
            <w:proofErr w:type="spellStart"/>
            <w:r w:rsidRPr="00A303A1">
              <w:rPr>
                <w:rFonts w:eastAsia="MS Mincho" w:cstheme="minorHAnsi"/>
                <w:sz w:val="18"/>
                <w:szCs w:val="18"/>
                <w:lang w:eastAsia="ja-JP"/>
              </w:rPr>
              <w:t>tulisan</w:t>
            </w:r>
            <w:proofErr w:type="spellEnd"/>
            <w:r w:rsidRPr="00A303A1">
              <w:rPr>
                <w:rFonts w:eastAsia="MS Mincho" w:cstheme="minorHAnsi"/>
                <w:sz w:val="18"/>
                <w:szCs w:val="18"/>
                <w:lang w:eastAsia="ja-JP"/>
              </w:rPr>
              <w:t xml:space="preserve"> dan </w:t>
            </w:r>
            <w:proofErr w:type="spellStart"/>
            <w:r w:rsidRPr="00A303A1">
              <w:rPr>
                <w:rFonts w:eastAsia="MS Mincho" w:cstheme="minorHAnsi"/>
                <w:sz w:val="18"/>
                <w:szCs w:val="18"/>
                <w:lang w:eastAsia="ja-JP"/>
              </w:rPr>
              <w:t>menjalankan</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fungsi</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secara</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efektif</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dalam</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tim</w:t>
            </w:r>
            <w:proofErr w:type="spellEnd"/>
          </w:p>
        </w:tc>
        <w:tc>
          <w:tcPr>
            <w:tcW w:w="727" w:type="pct"/>
          </w:tcPr>
          <w:p w14:paraId="5ED6DBDB" w14:textId="77777777" w:rsidR="00CB0DA6" w:rsidRPr="00A303A1" w:rsidRDefault="00CB0DA6" w:rsidP="00CB0DA6">
            <w:pPr>
              <w:autoSpaceDE w:val="0"/>
              <w:autoSpaceDN w:val="0"/>
              <w:adjustRightInd w:val="0"/>
              <w:spacing w:after="0" w:line="240" w:lineRule="auto"/>
              <w:rPr>
                <w:rFonts w:cstheme="minorHAnsi"/>
                <w:bCs/>
                <w:sz w:val="18"/>
                <w:szCs w:val="18"/>
                <w:lang w:val="fi-FI"/>
              </w:rPr>
            </w:pPr>
            <w:r w:rsidRPr="00A303A1">
              <w:rPr>
                <w:rFonts w:cstheme="minorHAnsi"/>
                <w:bCs/>
                <w:sz w:val="18"/>
                <w:szCs w:val="18"/>
                <w:lang w:val="fi-FI"/>
              </w:rPr>
              <w:t>Perancangan perkerasan kaku lapangan terbang</w:t>
            </w:r>
          </w:p>
          <w:p w14:paraId="18F07282" w14:textId="20D6B3D3" w:rsidR="00CB0DA6" w:rsidRPr="006B2BBC" w:rsidRDefault="00CB0DA6" w:rsidP="00CB0DA6">
            <w:pPr>
              <w:autoSpaceDE w:val="0"/>
              <w:autoSpaceDN w:val="0"/>
              <w:adjustRightInd w:val="0"/>
              <w:spacing w:after="0" w:line="240" w:lineRule="auto"/>
              <w:rPr>
                <w:rFonts w:cstheme="minorHAnsi"/>
                <w:bCs/>
                <w:i/>
                <w:iCs/>
                <w:sz w:val="18"/>
                <w:szCs w:val="18"/>
                <w:lang w:val="fi-FI"/>
              </w:rPr>
            </w:pPr>
            <w:r w:rsidRPr="006B2BBC">
              <w:rPr>
                <w:rFonts w:cstheme="minorHAnsi"/>
                <w:bCs/>
                <w:i/>
                <w:iCs/>
                <w:sz w:val="18"/>
                <w:szCs w:val="18"/>
                <w:lang w:val="fi-FI"/>
              </w:rPr>
              <w:t>Airport Rigid Pavement Design</w:t>
            </w:r>
          </w:p>
          <w:p w14:paraId="67BD5BE6" w14:textId="77777777" w:rsidR="00CB0DA6" w:rsidRDefault="00CB0DA6" w:rsidP="00CB0DA6">
            <w:pPr>
              <w:autoSpaceDE w:val="0"/>
              <w:autoSpaceDN w:val="0"/>
              <w:adjustRightInd w:val="0"/>
              <w:spacing w:after="0" w:line="240" w:lineRule="auto"/>
              <w:rPr>
                <w:rFonts w:cstheme="minorHAnsi"/>
                <w:bCs/>
                <w:sz w:val="18"/>
                <w:szCs w:val="18"/>
                <w:lang w:val="fi-FI"/>
              </w:rPr>
            </w:pPr>
          </w:p>
          <w:p w14:paraId="29630A92" w14:textId="77777777" w:rsidR="00CB0DA6" w:rsidRPr="00A303A1" w:rsidRDefault="00CB0DA6" w:rsidP="00CB0DA6">
            <w:pPr>
              <w:tabs>
                <w:tab w:val="left" w:pos="220"/>
              </w:tabs>
              <w:autoSpaceDE w:val="0"/>
              <w:autoSpaceDN w:val="0"/>
              <w:adjustRightInd w:val="0"/>
              <w:spacing w:after="0" w:line="240" w:lineRule="auto"/>
              <w:ind w:left="254" w:hanging="284"/>
              <w:rPr>
                <w:rFonts w:cstheme="minorHAnsi"/>
                <w:bCs/>
                <w:sz w:val="18"/>
                <w:szCs w:val="18"/>
                <w:lang w:val="fi-FI"/>
              </w:rPr>
            </w:pPr>
            <w:r w:rsidRPr="00A303A1">
              <w:rPr>
                <w:rFonts w:cstheme="minorHAnsi"/>
                <w:bCs/>
                <w:sz w:val="18"/>
                <w:szCs w:val="18"/>
                <w:lang w:val="fi-FI"/>
              </w:rPr>
              <w:t>-</w:t>
            </w:r>
            <w:r w:rsidRPr="00A303A1">
              <w:rPr>
                <w:rFonts w:cstheme="minorHAnsi"/>
                <w:bCs/>
                <w:sz w:val="18"/>
                <w:szCs w:val="18"/>
                <w:lang w:val="fi-FI"/>
              </w:rPr>
              <w:tab/>
              <w:t>Metode CBR</w:t>
            </w:r>
          </w:p>
          <w:p w14:paraId="579946EC" w14:textId="77777777" w:rsidR="00CB0DA6" w:rsidRPr="00A303A1" w:rsidRDefault="00CB0DA6" w:rsidP="00CB0DA6">
            <w:pPr>
              <w:tabs>
                <w:tab w:val="left" w:pos="220"/>
              </w:tabs>
              <w:autoSpaceDE w:val="0"/>
              <w:autoSpaceDN w:val="0"/>
              <w:adjustRightInd w:val="0"/>
              <w:spacing w:after="0" w:line="240" w:lineRule="auto"/>
              <w:ind w:left="254" w:hanging="284"/>
              <w:rPr>
                <w:rFonts w:cstheme="minorHAnsi"/>
                <w:bCs/>
                <w:sz w:val="18"/>
                <w:szCs w:val="18"/>
                <w:lang w:val="fi-FI"/>
              </w:rPr>
            </w:pPr>
            <w:r w:rsidRPr="00A303A1">
              <w:rPr>
                <w:rFonts w:cstheme="minorHAnsi"/>
                <w:bCs/>
                <w:sz w:val="18"/>
                <w:szCs w:val="18"/>
                <w:lang w:val="fi-FI"/>
              </w:rPr>
              <w:t>-</w:t>
            </w:r>
            <w:r w:rsidRPr="00A303A1">
              <w:rPr>
                <w:rFonts w:cstheme="minorHAnsi"/>
                <w:bCs/>
                <w:sz w:val="18"/>
                <w:szCs w:val="18"/>
                <w:lang w:val="fi-FI"/>
              </w:rPr>
              <w:tab/>
              <w:t>Metode FAA</w:t>
            </w:r>
          </w:p>
          <w:p w14:paraId="4E236A06" w14:textId="2E42BB4E" w:rsidR="00CB0DA6" w:rsidRPr="00330599" w:rsidRDefault="00CB0DA6" w:rsidP="00CB0DA6">
            <w:pPr>
              <w:tabs>
                <w:tab w:val="left" w:pos="220"/>
              </w:tabs>
              <w:autoSpaceDE w:val="0"/>
              <w:autoSpaceDN w:val="0"/>
              <w:adjustRightInd w:val="0"/>
              <w:spacing w:after="0" w:line="240" w:lineRule="auto"/>
              <w:ind w:left="254" w:hanging="284"/>
              <w:rPr>
                <w:rFonts w:cstheme="minorHAnsi"/>
                <w:bCs/>
                <w:sz w:val="18"/>
                <w:szCs w:val="18"/>
                <w:lang w:val="fi-FI"/>
              </w:rPr>
            </w:pPr>
            <w:r w:rsidRPr="00A303A1">
              <w:rPr>
                <w:rFonts w:cstheme="minorHAnsi"/>
                <w:bCs/>
                <w:sz w:val="18"/>
                <w:szCs w:val="18"/>
                <w:lang w:val="fi-FI"/>
              </w:rPr>
              <w:t>-</w:t>
            </w:r>
            <w:r w:rsidRPr="00A303A1">
              <w:rPr>
                <w:rFonts w:cstheme="minorHAnsi"/>
                <w:bCs/>
                <w:sz w:val="18"/>
                <w:szCs w:val="18"/>
                <w:lang w:val="fi-FI"/>
              </w:rPr>
              <w:tab/>
              <w:t>Presentasi tugas/latihan soal</w:t>
            </w:r>
          </w:p>
        </w:tc>
        <w:tc>
          <w:tcPr>
            <w:tcW w:w="324" w:type="pct"/>
          </w:tcPr>
          <w:p w14:paraId="3FA74671" w14:textId="159CE48B" w:rsidR="00CB0DA6" w:rsidRPr="00330599" w:rsidRDefault="00CB0DA6" w:rsidP="00CB0DA6">
            <w:pPr>
              <w:spacing w:after="0" w:line="240" w:lineRule="auto"/>
              <w:rPr>
                <w:rFonts w:cstheme="minorHAnsi"/>
                <w:bCs/>
                <w:sz w:val="18"/>
                <w:szCs w:val="18"/>
              </w:rPr>
            </w:pPr>
            <w:r>
              <w:rPr>
                <w:rFonts w:cstheme="minorHAnsi"/>
                <w:bCs/>
                <w:sz w:val="18"/>
                <w:szCs w:val="18"/>
              </w:rPr>
              <w:t>3, 7, 8</w:t>
            </w:r>
          </w:p>
        </w:tc>
        <w:tc>
          <w:tcPr>
            <w:tcW w:w="438" w:type="pct"/>
          </w:tcPr>
          <w:p w14:paraId="41C91205" w14:textId="77777777" w:rsidR="00CB0DA6" w:rsidRPr="006B2BBC" w:rsidRDefault="00CB0DA6" w:rsidP="00CB0DA6">
            <w:pPr>
              <w:pStyle w:val="ListParagraph"/>
              <w:numPr>
                <w:ilvl w:val="0"/>
                <w:numId w:val="25"/>
              </w:numPr>
              <w:spacing w:after="0" w:line="240" w:lineRule="auto"/>
              <w:ind w:left="248" w:hanging="232"/>
              <w:rPr>
                <w:rFonts w:cstheme="minorHAnsi"/>
                <w:bCs/>
                <w:sz w:val="18"/>
                <w:szCs w:val="18"/>
              </w:rPr>
            </w:pPr>
            <w:r w:rsidRPr="006B2BBC">
              <w:rPr>
                <w:rFonts w:cstheme="minorHAnsi"/>
                <w:bCs/>
                <w:sz w:val="18"/>
                <w:szCs w:val="18"/>
              </w:rPr>
              <w:t>Kuliah</w:t>
            </w:r>
          </w:p>
          <w:p w14:paraId="59C52228" w14:textId="77777777" w:rsidR="00CB0DA6" w:rsidRPr="006B2BBC" w:rsidRDefault="00CB0DA6" w:rsidP="00CB0DA6">
            <w:pPr>
              <w:pStyle w:val="ListParagraph"/>
              <w:numPr>
                <w:ilvl w:val="0"/>
                <w:numId w:val="25"/>
              </w:numPr>
              <w:spacing w:after="0" w:line="240" w:lineRule="auto"/>
              <w:ind w:left="248" w:hanging="232"/>
              <w:rPr>
                <w:rFonts w:cstheme="minorHAnsi"/>
                <w:bCs/>
                <w:sz w:val="18"/>
                <w:szCs w:val="18"/>
              </w:rPr>
            </w:pPr>
            <w:r w:rsidRPr="006B2BBC">
              <w:rPr>
                <w:rFonts w:cstheme="minorHAnsi"/>
                <w:bCs/>
                <w:sz w:val="18"/>
                <w:szCs w:val="18"/>
              </w:rPr>
              <w:t>Diskusi</w:t>
            </w:r>
          </w:p>
          <w:p w14:paraId="0F4623DC" w14:textId="2F07EAC0" w:rsidR="00CB0DA6" w:rsidRPr="006B2BBC" w:rsidRDefault="00CB0DA6" w:rsidP="00CB0DA6">
            <w:pPr>
              <w:pStyle w:val="ListParagraph"/>
              <w:numPr>
                <w:ilvl w:val="0"/>
                <w:numId w:val="25"/>
              </w:numPr>
              <w:spacing w:after="0" w:line="240" w:lineRule="auto"/>
              <w:ind w:left="248" w:hanging="232"/>
              <w:rPr>
                <w:rFonts w:cstheme="minorHAnsi"/>
                <w:bCs/>
                <w:sz w:val="18"/>
                <w:szCs w:val="18"/>
              </w:rPr>
            </w:pPr>
            <w:r w:rsidRPr="006B2BBC">
              <w:rPr>
                <w:rFonts w:cstheme="minorHAnsi"/>
                <w:bCs/>
                <w:sz w:val="18"/>
                <w:szCs w:val="18"/>
              </w:rPr>
              <w:t>Latihan perancangan dengan COMFAA</w:t>
            </w:r>
          </w:p>
        </w:tc>
        <w:tc>
          <w:tcPr>
            <w:tcW w:w="486" w:type="pct"/>
          </w:tcPr>
          <w:p w14:paraId="10DA7B5A" w14:textId="77777777" w:rsidR="00CB0DA6" w:rsidRPr="00330599" w:rsidRDefault="00CB0DA6" w:rsidP="00CB0DA6">
            <w:pPr>
              <w:spacing w:after="0" w:line="240" w:lineRule="auto"/>
              <w:rPr>
                <w:rFonts w:cstheme="minorHAnsi"/>
                <w:bCs/>
                <w:sz w:val="18"/>
                <w:szCs w:val="18"/>
              </w:rPr>
            </w:pPr>
          </w:p>
        </w:tc>
        <w:tc>
          <w:tcPr>
            <w:tcW w:w="221" w:type="pct"/>
          </w:tcPr>
          <w:p w14:paraId="28BAE9AA" w14:textId="5EF17790" w:rsidR="00CB0DA6" w:rsidRPr="00330599" w:rsidRDefault="00CB0DA6" w:rsidP="00CB0DA6">
            <w:pPr>
              <w:spacing w:after="0" w:line="240" w:lineRule="auto"/>
              <w:rPr>
                <w:rFonts w:cstheme="minorHAnsi"/>
                <w:bCs/>
                <w:sz w:val="18"/>
                <w:szCs w:val="18"/>
              </w:rPr>
            </w:pPr>
            <w:r w:rsidRPr="008043B9">
              <w:rPr>
                <w:rFonts w:cstheme="minorHAnsi"/>
                <w:bCs/>
                <w:sz w:val="18"/>
                <w:szCs w:val="18"/>
              </w:rPr>
              <w:t>3 x 170”</w:t>
            </w:r>
          </w:p>
        </w:tc>
        <w:tc>
          <w:tcPr>
            <w:tcW w:w="786" w:type="pct"/>
          </w:tcPr>
          <w:p w14:paraId="1AC0ABC3" w14:textId="77777777" w:rsidR="00CB0DA6" w:rsidRDefault="00CB0DA6" w:rsidP="00CB0DA6">
            <w:pPr>
              <w:spacing w:after="0" w:line="240" w:lineRule="auto"/>
              <w:rPr>
                <w:rFonts w:cstheme="minorHAnsi"/>
                <w:bCs/>
                <w:sz w:val="18"/>
                <w:szCs w:val="18"/>
              </w:rPr>
            </w:pPr>
            <w:proofErr w:type="spellStart"/>
            <w:r>
              <w:rPr>
                <w:rFonts w:cstheme="minorHAnsi"/>
                <w:bCs/>
                <w:sz w:val="18"/>
                <w:szCs w:val="18"/>
              </w:rPr>
              <w:t>Mahasiswa</w:t>
            </w:r>
            <w:proofErr w:type="spellEnd"/>
            <w:r>
              <w:rPr>
                <w:rFonts w:cstheme="minorHAnsi"/>
                <w:bCs/>
                <w:sz w:val="18"/>
                <w:szCs w:val="18"/>
              </w:rPr>
              <w:t xml:space="preserve"> </w:t>
            </w:r>
            <w:proofErr w:type="spellStart"/>
            <w:r>
              <w:rPr>
                <w:rFonts w:cstheme="minorHAnsi"/>
                <w:bCs/>
                <w:sz w:val="18"/>
                <w:szCs w:val="18"/>
              </w:rPr>
              <w:t>mendengarkan</w:t>
            </w:r>
            <w:proofErr w:type="spellEnd"/>
            <w:r>
              <w:rPr>
                <w:rFonts w:cstheme="minorHAnsi"/>
                <w:bCs/>
                <w:sz w:val="18"/>
                <w:szCs w:val="18"/>
              </w:rPr>
              <w:t xml:space="preserve"> </w:t>
            </w:r>
            <w:proofErr w:type="spellStart"/>
            <w:r>
              <w:rPr>
                <w:rFonts w:cstheme="minorHAnsi"/>
                <w:bCs/>
                <w:sz w:val="18"/>
                <w:szCs w:val="18"/>
              </w:rPr>
              <w:t>penjelasan</w:t>
            </w:r>
            <w:proofErr w:type="spellEnd"/>
            <w:r>
              <w:rPr>
                <w:rFonts w:cstheme="minorHAnsi"/>
                <w:bCs/>
                <w:sz w:val="18"/>
                <w:szCs w:val="18"/>
              </w:rPr>
              <w:t xml:space="preserve"> </w:t>
            </w:r>
            <w:proofErr w:type="spellStart"/>
            <w:r>
              <w:rPr>
                <w:rFonts w:cstheme="minorHAnsi"/>
                <w:bCs/>
                <w:sz w:val="18"/>
                <w:szCs w:val="18"/>
              </w:rPr>
              <w:t>tentang</w:t>
            </w:r>
            <w:proofErr w:type="spellEnd"/>
            <w:r>
              <w:rPr>
                <w:rFonts w:cstheme="minorHAnsi"/>
                <w:bCs/>
                <w:sz w:val="18"/>
                <w:szCs w:val="18"/>
              </w:rPr>
              <w:t xml:space="preserve"> </w:t>
            </w:r>
            <w:proofErr w:type="spellStart"/>
            <w:r>
              <w:rPr>
                <w:rFonts w:cstheme="minorHAnsi"/>
                <w:bCs/>
                <w:sz w:val="18"/>
                <w:szCs w:val="18"/>
              </w:rPr>
              <w:t>desain</w:t>
            </w:r>
            <w:proofErr w:type="spellEnd"/>
            <w:r>
              <w:rPr>
                <w:rFonts w:cstheme="minorHAnsi"/>
                <w:bCs/>
                <w:sz w:val="18"/>
                <w:szCs w:val="18"/>
              </w:rPr>
              <w:t xml:space="preserve"> </w:t>
            </w:r>
            <w:proofErr w:type="spellStart"/>
            <w:r>
              <w:rPr>
                <w:rFonts w:cstheme="minorHAnsi"/>
                <w:bCs/>
                <w:sz w:val="18"/>
                <w:szCs w:val="18"/>
              </w:rPr>
              <w:t>perkerasan</w:t>
            </w:r>
            <w:proofErr w:type="spellEnd"/>
            <w:r>
              <w:rPr>
                <w:rFonts w:cstheme="minorHAnsi"/>
                <w:bCs/>
                <w:sz w:val="18"/>
                <w:szCs w:val="18"/>
              </w:rPr>
              <w:t xml:space="preserve"> </w:t>
            </w:r>
            <w:proofErr w:type="spellStart"/>
            <w:r>
              <w:rPr>
                <w:rFonts w:cstheme="minorHAnsi"/>
                <w:bCs/>
                <w:sz w:val="18"/>
                <w:szCs w:val="18"/>
              </w:rPr>
              <w:t>kaku</w:t>
            </w:r>
            <w:proofErr w:type="spellEnd"/>
            <w:r>
              <w:rPr>
                <w:rFonts w:cstheme="minorHAnsi"/>
                <w:bCs/>
                <w:sz w:val="18"/>
                <w:szCs w:val="18"/>
              </w:rPr>
              <w:t xml:space="preserve"> </w:t>
            </w:r>
            <w:proofErr w:type="spellStart"/>
            <w:r>
              <w:rPr>
                <w:rFonts w:cstheme="minorHAnsi"/>
                <w:bCs/>
                <w:sz w:val="18"/>
                <w:szCs w:val="18"/>
              </w:rPr>
              <w:t>metode</w:t>
            </w:r>
            <w:proofErr w:type="spellEnd"/>
            <w:r>
              <w:rPr>
                <w:rFonts w:cstheme="minorHAnsi"/>
                <w:bCs/>
                <w:sz w:val="18"/>
                <w:szCs w:val="18"/>
              </w:rPr>
              <w:t xml:space="preserve"> CBR, FAA</w:t>
            </w:r>
          </w:p>
          <w:p w14:paraId="25A2DA8D" w14:textId="29C98C59" w:rsidR="00CB0DA6" w:rsidRPr="00330599" w:rsidRDefault="00CB0DA6" w:rsidP="00CB0DA6">
            <w:pPr>
              <w:spacing w:after="0" w:line="240" w:lineRule="auto"/>
              <w:rPr>
                <w:rFonts w:cstheme="minorHAnsi"/>
                <w:bCs/>
                <w:sz w:val="18"/>
                <w:szCs w:val="18"/>
              </w:rPr>
            </w:pPr>
            <w:proofErr w:type="spellStart"/>
            <w:r>
              <w:rPr>
                <w:rFonts w:cstheme="minorHAnsi"/>
                <w:bCs/>
                <w:sz w:val="18"/>
                <w:szCs w:val="18"/>
              </w:rPr>
              <w:t>Mahasiswa</w:t>
            </w:r>
            <w:proofErr w:type="spellEnd"/>
            <w:r>
              <w:rPr>
                <w:rFonts w:cstheme="minorHAnsi"/>
                <w:bCs/>
                <w:sz w:val="18"/>
                <w:szCs w:val="18"/>
              </w:rPr>
              <w:t xml:space="preserve"> </w:t>
            </w:r>
            <w:proofErr w:type="spellStart"/>
            <w:r>
              <w:rPr>
                <w:rFonts w:cstheme="minorHAnsi"/>
                <w:bCs/>
                <w:sz w:val="18"/>
                <w:szCs w:val="18"/>
              </w:rPr>
              <w:t>mempresentasikan</w:t>
            </w:r>
            <w:proofErr w:type="spellEnd"/>
            <w:r>
              <w:rPr>
                <w:rFonts w:cstheme="minorHAnsi"/>
                <w:bCs/>
                <w:sz w:val="18"/>
                <w:szCs w:val="18"/>
              </w:rPr>
              <w:t xml:space="preserve"> </w:t>
            </w:r>
            <w:proofErr w:type="spellStart"/>
            <w:r>
              <w:rPr>
                <w:rFonts w:cstheme="minorHAnsi"/>
                <w:bCs/>
                <w:sz w:val="18"/>
                <w:szCs w:val="18"/>
              </w:rPr>
              <w:t>kemajuan</w:t>
            </w:r>
            <w:proofErr w:type="spellEnd"/>
            <w:r>
              <w:rPr>
                <w:rFonts w:cstheme="minorHAnsi"/>
                <w:bCs/>
                <w:sz w:val="18"/>
                <w:szCs w:val="18"/>
              </w:rPr>
              <w:t xml:space="preserve"> </w:t>
            </w:r>
            <w:proofErr w:type="spellStart"/>
            <w:r>
              <w:rPr>
                <w:rFonts w:cstheme="minorHAnsi"/>
                <w:bCs/>
                <w:sz w:val="18"/>
                <w:szCs w:val="18"/>
              </w:rPr>
              <w:t>perancangan</w:t>
            </w:r>
            <w:proofErr w:type="spellEnd"/>
            <w:r>
              <w:rPr>
                <w:rFonts w:cstheme="minorHAnsi"/>
                <w:bCs/>
                <w:sz w:val="18"/>
                <w:szCs w:val="18"/>
              </w:rPr>
              <w:t xml:space="preserve"> </w:t>
            </w:r>
            <w:proofErr w:type="spellStart"/>
            <w:r>
              <w:rPr>
                <w:rFonts w:cstheme="minorHAnsi"/>
                <w:bCs/>
                <w:sz w:val="18"/>
                <w:szCs w:val="18"/>
              </w:rPr>
              <w:t>tebal</w:t>
            </w:r>
            <w:proofErr w:type="spellEnd"/>
            <w:r>
              <w:rPr>
                <w:rFonts w:cstheme="minorHAnsi"/>
                <w:bCs/>
                <w:sz w:val="18"/>
                <w:szCs w:val="18"/>
              </w:rPr>
              <w:t xml:space="preserve"> </w:t>
            </w:r>
            <w:proofErr w:type="spellStart"/>
            <w:r>
              <w:rPr>
                <w:rFonts w:cstheme="minorHAnsi"/>
                <w:bCs/>
                <w:sz w:val="18"/>
                <w:szCs w:val="18"/>
              </w:rPr>
              <w:t>perkerasan</w:t>
            </w:r>
            <w:proofErr w:type="spellEnd"/>
            <w:r>
              <w:rPr>
                <w:rFonts w:cstheme="minorHAnsi"/>
                <w:bCs/>
                <w:sz w:val="18"/>
                <w:szCs w:val="18"/>
              </w:rPr>
              <w:t xml:space="preserve"> runway</w:t>
            </w:r>
          </w:p>
        </w:tc>
        <w:tc>
          <w:tcPr>
            <w:tcW w:w="620" w:type="pct"/>
          </w:tcPr>
          <w:p w14:paraId="0AB3F7FC" w14:textId="77777777" w:rsidR="00CB0DA6" w:rsidRDefault="00CB0DA6" w:rsidP="00CB0DA6">
            <w:pPr>
              <w:spacing w:after="0" w:line="240" w:lineRule="auto"/>
              <w:rPr>
                <w:rFonts w:cstheme="minorHAnsi"/>
                <w:bCs/>
                <w:sz w:val="18"/>
                <w:szCs w:val="18"/>
              </w:rPr>
            </w:pPr>
            <w:proofErr w:type="spellStart"/>
            <w:r>
              <w:rPr>
                <w:rFonts w:cstheme="minorHAnsi"/>
                <w:bCs/>
                <w:sz w:val="18"/>
                <w:szCs w:val="18"/>
              </w:rPr>
              <w:t>Bisa</w:t>
            </w:r>
            <w:proofErr w:type="spellEnd"/>
            <w:r>
              <w:rPr>
                <w:rFonts w:cstheme="minorHAnsi"/>
                <w:bCs/>
                <w:sz w:val="18"/>
                <w:szCs w:val="18"/>
              </w:rPr>
              <w:t xml:space="preserve"> </w:t>
            </w:r>
            <w:proofErr w:type="spellStart"/>
            <w:r>
              <w:rPr>
                <w:rFonts w:cstheme="minorHAnsi"/>
                <w:bCs/>
                <w:sz w:val="18"/>
                <w:szCs w:val="18"/>
              </w:rPr>
              <w:t>mengerjakan</w:t>
            </w:r>
            <w:proofErr w:type="spellEnd"/>
            <w:r>
              <w:rPr>
                <w:rFonts w:cstheme="minorHAnsi"/>
                <w:bCs/>
                <w:sz w:val="18"/>
                <w:szCs w:val="18"/>
              </w:rPr>
              <w:t xml:space="preserve"> </w:t>
            </w:r>
            <w:proofErr w:type="spellStart"/>
            <w:r>
              <w:rPr>
                <w:rFonts w:cstheme="minorHAnsi"/>
                <w:bCs/>
                <w:sz w:val="18"/>
                <w:szCs w:val="18"/>
              </w:rPr>
              <w:t>latihan</w:t>
            </w:r>
            <w:proofErr w:type="spellEnd"/>
            <w:r>
              <w:rPr>
                <w:rFonts w:cstheme="minorHAnsi"/>
                <w:bCs/>
                <w:sz w:val="18"/>
                <w:szCs w:val="18"/>
              </w:rPr>
              <w:t xml:space="preserve"> </w:t>
            </w:r>
            <w:proofErr w:type="spellStart"/>
            <w:r>
              <w:rPr>
                <w:rFonts w:cstheme="minorHAnsi"/>
                <w:bCs/>
                <w:sz w:val="18"/>
                <w:szCs w:val="18"/>
              </w:rPr>
              <w:t>perancangan</w:t>
            </w:r>
            <w:proofErr w:type="spellEnd"/>
            <w:r>
              <w:rPr>
                <w:rFonts w:cstheme="minorHAnsi"/>
                <w:bCs/>
                <w:sz w:val="18"/>
                <w:szCs w:val="18"/>
              </w:rPr>
              <w:t xml:space="preserve"> </w:t>
            </w:r>
            <w:proofErr w:type="spellStart"/>
            <w:r>
              <w:rPr>
                <w:rFonts w:cstheme="minorHAnsi"/>
                <w:bCs/>
                <w:sz w:val="18"/>
                <w:szCs w:val="18"/>
              </w:rPr>
              <w:t>tebal</w:t>
            </w:r>
            <w:proofErr w:type="spellEnd"/>
            <w:r>
              <w:rPr>
                <w:rFonts w:cstheme="minorHAnsi"/>
                <w:bCs/>
                <w:sz w:val="18"/>
                <w:szCs w:val="18"/>
              </w:rPr>
              <w:t xml:space="preserve"> </w:t>
            </w:r>
            <w:proofErr w:type="spellStart"/>
            <w:r>
              <w:rPr>
                <w:rFonts w:cstheme="minorHAnsi"/>
                <w:bCs/>
                <w:sz w:val="18"/>
                <w:szCs w:val="18"/>
              </w:rPr>
              <w:t>perkerasan</w:t>
            </w:r>
            <w:proofErr w:type="spellEnd"/>
            <w:r>
              <w:rPr>
                <w:rFonts w:cstheme="minorHAnsi"/>
                <w:bCs/>
                <w:sz w:val="18"/>
                <w:szCs w:val="18"/>
              </w:rPr>
              <w:t xml:space="preserve"> </w:t>
            </w:r>
            <w:proofErr w:type="spellStart"/>
            <w:r>
              <w:rPr>
                <w:rFonts w:cstheme="minorHAnsi"/>
                <w:bCs/>
                <w:sz w:val="18"/>
                <w:szCs w:val="18"/>
              </w:rPr>
              <w:t>metode</w:t>
            </w:r>
            <w:proofErr w:type="spellEnd"/>
            <w:r>
              <w:rPr>
                <w:rFonts w:cstheme="minorHAnsi"/>
                <w:bCs/>
                <w:sz w:val="18"/>
                <w:szCs w:val="18"/>
              </w:rPr>
              <w:t xml:space="preserve"> CBR dan FAA (CPL-3)</w:t>
            </w:r>
          </w:p>
          <w:p w14:paraId="73A72B1C" w14:textId="15FC29B1" w:rsidR="00CB0DA6" w:rsidRPr="00330599" w:rsidRDefault="00CB0DA6" w:rsidP="00CB0DA6">
            <w:pPr>
              <w:spacing w:after="0" w:line="240" w:lineRule="auto"/>
              <w:rPr>
                <w:rFonts w:cstheme="minorHAnsi"/>
                <w:bCs/>
                <w:sz w:val="18"/>
                <w:szCs w:val="18"/>
              </w:rPr>
            </w:pPr>
            <w:proofErr w:type="spellStart"/>
            <w:r>
              <w:rPr>
                <w:rFonts w:cstheme="minorHAnsi"/>
                <w:bCs/>
                <w:sz w:val="18"/>
                <w:szCs w:val="18"/>
              </w:rPr>
              <w:t>Bisa</w:t>
            </w:r>
            <w:proofErr w:type="spellEnd"/>
            <w:r>
              <w:rPr>
                <w:rFonts w:cstheme="minorHAnsi"/>
                <w:bCs/>
                <w:sz w:val="18"/>
                <w:szCs w:val="18"/>
              </w:rPr>
              <w:t xml:space="preserve"> </w:t>
            </w:r>
            <w:proofErr w:type="spellStart"/>
            <w:r>
              <w:rPr>
                <w:rFonts w:cstheme="minorHAnsi"/>
                <w:bCs/>
                <w:sz w:val="18"/>
                <w:szCs w:val="18"/>
              </w:rPr>
              <w:t>mengkomunikasikan</w:t>
            </w:r>
            <w:proofErr w:type="spellEnd"/>
            <w:r>
              <w:rPr>
                <w:rFonts w:cstheme="minorHAnsi"/>
                <w:bCs/>
                <w:sz w:val="18"/>
                <w:szCs w:val="18"/>
              </w:rPr>
              <w:t xml:space="preserve"> </w:t>
            </w:r>
            <w:proofErr w:type="spellStart"/>
            <w:r>
              <w:rPr>
                <w:rFonts w:cstheme="minorHAnsi"/>
                <w:bCs/>
                <w:sz w:val="18"/>
                <w:szCs w:val="18"/>
              </w:rPr>
              <w:t>kemajuan</w:t>
            </w:r>
            <w:proofErr w:type="spellEnd"/>
            <w:r>
              <w:rPr>
                <w:rFonts w:cstheme="minorHAnsi"/>
                <w:bCs/>
                <w:sz w:val="18"/>
                <w:szCs w:val="18"/>
              </w:rPr>
              <w:t xml:space="preserve"> </w:t>
            </w:r>
            <w:proofErr w:type="spellStart"/>
            <w:r>
              <w:rPr>
                <w:rFonts w:cstheme="minorHAnsi"/>
                <w:bCs/>
                <w:sz w:val="18"/>
                <w:szCs w:val="18"/>
              </w:rPr>
              <w:t>rancangan</w:t>
            </w:r>
            <w:proofErr w:type="spellEnd"/>
            <w:r>
              <w:rPr>
                <w:rFonts w:cstheme="minorHAnsi"/>
                <w:bCs/>
                <w:sz w:val="18"/>
                <w:szCs w:val="18"/>
              </w:rPr>
              <w:t xml:space="preserve"> (CPL-9)</w:t>
            </w:r>
          </w:p>
        </w:tc>
        <w:tc>
          <w:tcPr>
            <w:tcW w:w="556" w:type="pct"/>
          </w:tcPr>
          <w:p w14:paraId="6F2DD3D8" w14:textId="77777777" w:rsidR="00CB0DA6" w:rsidRPr="00330599" w:rsidRDefault="00CB0DA6" w:rsidP="00CB0DA6">
            <w:pPr>
              <w:spacing w:after="0" w:line="240" w:lineRule="auto"/>
              <w:rPr>
                <w:rFonts w:cstheme="minorHAnsi"/>
                <w:bCs/>
                <w:sz w:val="18"/>
                <w:szCs w:val="18"/>
              </w:rPr>
            </w:pPr>
          </w:p>
        </w:tc>
      </w:tr>
      <w:tr w:rsidR="00CB0DA6" w:rsidRPr="00330599" w14:paraId="043B7C19" w14:textId="77777777" w:rsidTr="00562F2B">
        <w:trPr>
          <w:trHeight w:val="712"/>
          <w:tblHeader/>
        </w:trPr>
        <w:tc>
          <w:tcPr>
            <w:tcW w:w="209" w:type="pct"/>
          </w:tcPr>
          <w:p w14:paraId="38B78C9D" w14:textId="67703D6D" w:rsidR="00CB0DA6" w:rsidRDefault="00CB0DA6" w:rsidP="00CB0DA6">
            <w:pPr>
              <w:spacing w:after="0" w:line="240" w:lineRule="auto"/>
              <w:jc w:val="center"/>
              <w:rPr>
                <w:rFonts w:cstheme="minorHAnsi"/>
                <w:b/>
                <w:bCs/>
                <w:sz w:val="18"/>
                <w:szCs w:val="18"/>
              </w:rPr>
            </w:pPr>
            <w:r>
              <w:rPr>
                <w:rFonts w:cstheme="minorHAnsi"/>
                <w:b/>
                <w:bCs/>
                <w:sz w:val="18"/>
                <w:szCs w:val="18"/>
              </w:rPr>
              <w:t>15</w:t>
            </w:r>
          </w:p>
        </w:tc>
        <w:tc>
          <w:tcPr>
            <w:tcW w:w="633" w:type="pct"/>
          </w:tcPr>
          <w:p w14:paraId="07FCF956" w14:textId="77777777" w:rsidR="00CB0DA6" w:rsidRPr="00A303A1" w:rsidRDefault="00CB0DA6" w:rsidP="00CB0DA6">
            <w:pPr>
              <w:autoSpaceDE w:val="0"/>
              <w:autoSpaceDN w:val="0"/>
              <w:adjustRightInd w:val="0"/>
              <w:spacing w:after="0" w:line="240" w:lineRule="auto"/>
              <w:rPr>
                <w:rFonts w:eastAsia="MS Mincho" w:cstheme="minorHAnsi"/>
                <w:sz w:val="18"/>
                <w:szCs w:val="18"/>
                <w:lang w:eastAsia="ja-JP"/>
              </w:rPr>
            </w:pPr>
            <w:proofErr w:type="spellStart"/>
            <w:r w:rsidRPr="00A303A1">
              <w:rPr>
                <w:rFonts w:eastAsia="MS Mincho" w:cstheme="minorHAnsi"/>
                <w:sz w:val="18"/>
                <w:szCs w:val="18"/>
                <w:lang w:eastAsia="ja-JP"/>
              </w:rPr>
              <w:t>Presentasi</w:t>
            </w:r>
            <w:proofErr w:type="spellEnd"/>
            <w:r w:rsidRPr="00A303A1">
              <w:rPr>
                <w:rFonts w:eastAsia="MS Mincho" w:cstheme="minorHAnsi"/>
                <w:sz w:val="18"/>
                <w:szCs w:val="18"/>
                <w:lang w:eastAsia="ja-JP"/>
              </w:rPr>
              <w:t xml:space="preserve"> </w:t>
            </w:r>
            <w:proofErr w:type="spellStart"/>
            <w:r w:rsidRPr="00A303A1">
              <w:rPr>
                <w:rFonts w:eastAsia="MS Mincho" w:cstheme="minorHAnsi"/>
                <w:sz w:val="18"/>
                <w:szCs w:val="18"/>
                <w:lang w:eastAsia="ja-JP"/>
              </w:rPr>
              <w:t>tugas</w:t>
            </w:r>
            <w:proofErr w:type="spellEnd"/>
          </w:p>
          <w:p w14:paraId="0EF600EE" w14:textId="77777777" w:rsidR="00CB0DA6" w:rsidRPr="00A303A1" w:rsidRDefault="00CB0DA6" w:rsidP="00CB0DA6">
            <w:pPr>
              <w:autoSpaceDE w:val="0"/>
              <w:autoSpaceDN w:val="0"/>
              <w:adjustRightInd w:val="0"/>
              <w:spacing w:after="0" w:line="240" w:lineRule="auto"/>
              <w:rPr>
                <w:rFonts w:eastAsia="MS Mincho" w:cstheme="minorHAnsi"/>
                <w:sz w:val="18"/>
                <w:szCs w:val="18"/>
                <w:lang w:eastAsia="ja-JP"/>
              </w:rPr>
            </w:pPr>
          </w:p>
          <w:p w14:paraId="749A348E" w14:textId="0E8E7624" w:rsidR="00CB0DA6" w:rsidRPr="00330599" w:rsidRDefault="00CB0DA6" w:rsidP="00CB0DA6">
            <w:pPr>
              <w:autoSpaceDE w:val="0"/>
              <w:autoSpaceDN w:val="0"/>
              <w:adjustRightInd w:val="0"/>
              <w:spacing w:after="0" w:line="240" w:lineRule="auto"/>
              <w:rPr>
                <w:rFonts w:eastAsia="MS Mincho" w:cstheme="minorHAnsi"/>
                <w:sz w:val="18"/>
                <w:szCs w:val="18"/>
                <w:lang w:eastAsia="ja-JP"/>
              </w:rPr>
            </w:pPr>
            <w:r w:rsidRPr="00A303A1">
              <w:rPr>
                <w:rFonts w:eastAsia="MS Mincho" w:cstheme="minorHAnsi"/>
                <w:sz w:val="18"/>
                <w:szCs w:val="18"/>
                <w:lang w:eastAsia="ja-JP"/>
              </w:rPr>
              <w:t>Presentation</w:t>
            </w:r>
          </w:p>
        </w:tc>
        <w:tc>
          <w:tcPr>
            <w:tcW w:w="727" w:type="pct"/>
          </w:tcPr>
          <w:p w14:paraId="5ADF1D67" w14:textId="332DC4D7" w:rsidR="00CB0DA6" w:rsidRPr="00330599" w:rsidRDefault="00CB0DA6" w:rsidP="00CB0DA6">
            <w:pPr>
              <w:autoSpaceDE w:val="0"/>
              <w:autoSpaceDN w:val="0"/>
              <w:adjustRightInd w:val="0"/>
              <w:spacing w:after="0" w:line="240" w:lineRule="auto"/>
              <w:rPr>
                <w:rFonts w:cstheme="minorHAnsi"/>
                <w:bCs/>
                <w:sz w:val="18"/>
                <w:szCs w:val="18"/>
                <w:lang w:val="fi-FI"/>
              </w:rPr>
            </w:pPr>
            <w:r w:rsidRPr="00A303A1">
              <w:rPr>
                <w:rFonts w:cstheme="minorHAnsi"/>
                <w:bCs/>
                <w:sz w:val="18"/>
                <w:szCs w:val="18"/>
                <w:lang w:val="fi-FI"/>
              </w:rPr>
              <w:t>Desain sederhana bandara, per kelompok</w:t>
            </w:r>
          </w:p>
        </w:tc>
        <w:tc>
          <w:tcPr>
            <w:tcW w:w="324" w:type="pct"/>
          </w:tcPr>
          <w:p w14:paraId="3C77CEF6" w14:textId="77777777" w:rsidR="00CB0DA6" w:rsidRPr="00330599" w:rsidRDefault="00CB0DA6" w:rsidP="00CB0DA6">
            <w:pPr>
              <w:spacing w:after="0" w:line="240" w:lineRule="auto"/>
              <w:rPr>
                <w:rFonts w:cstheme="minorHAnsi"/>
                <w:bCs/>
                <w:sz w:val="18"/>
                <w:szCs w:val="18"/>
              </w:rPr>
            </w:pPr>
          </w:p>
        </w:tc>
        <w:tc>
          <w:tcPr>
            <w:tcW w:w="438" w:type="pct"/>
          </w:tcPr>
          <w:p w14:paraId="64CC327E" w14:textId="77777777" w:rsidR="00CB0DA6" w:rsidRPr="006B2BBC" w:rsidRDefault="00CB0DA6" w:rsidP="00CB0DA6">
            <w:pPr>
              <w:pStyle w:val="ListParagraph"/>
              <w:numPr>
                <w:ilvl w:val="0"/>
                <w:numId w:val="24"/>
              </w:numPr>
              <w:spacing w:after="0" w:line="240" w:lineRule="auto"/>
              <w:ind w:left="219" w:hanging="219"/>
              <w:rPr>
                <w:rFonts w:cstheme="minorHAnsi"/>
                <w:bCs/>
                <w:sz w:val="18"/>
                <w:szCs w:val="18"/>
              </w:rPr>
            </w:pPr>
            <w:r w:rsidRPr="006B2BBC">
              <w:rPr>
                <w:rFonts w:cstheme="minorHAnsi"/>
                <w:bCs/>
                <w:sz w:val="18"/>
                <w:szCs w:val="18"/>
              </w:rPr>
              <w:t>Presentasi oleh mahasiswa</w:t>
            </w:r>
          </w:p>
          <w:p w14:paraId="5B4B8556" w14:textId="02813C73" w:rsidR="00CB0DA6" w:rsidRPr="006B2BBC" w:rsidRDefault="00CB0DA6" w:rsidP="00CB0DA6">
            <w:pPr>
              <w:pStyle w:val="ListParagraph"/>
              <w:numPr>
                <w:ilvl w:val="0"/>
                <w:numId w:val="24"/>
              </w:numPr>
              <w:spacing w:after="0" w:line="240" w:lineRule="auto"/>
              <w:ind w:left="219" w:hanging="219"/>
              <w:rPr>
                <w:rFonts w:cstheme="minorHAnsi"/>
                <w:bCs/>
                <w:sz w:val="18"/>
                <w:szCs w:val="18"/>
              </w:rPr>
            </w:pPr>
            <w:r w:rsidRPr="006B2BBC">
              <w:rPr>
                <w:rFonts w:cstheme="minorHAnsi"/>
                <w:bCs/>
                <w:sz w:val="18"/>
                <w:szCs w:val="18"/>
              </w:rPr>
              <w:t xml:space="preserve">Penilaian </w:t>
            </w:r>
            <w:proofErr w:type="spellStart"/>
            <w:r>
              <w:rPr>
                <w:rFonts w:cstheme="minorHAnsi"/>
                <w:bCs/>
                <w:sz w:val="18"/>
                <w:szCs w:val="18"/>
                <w:lang w:val="en-US"/>
              </w:rPr>
              <w:t>kerja</w:t>
            </w:r>
            <w:proofErr w:type="spellEnd"/>
            <w:r>
              <w:rPr>
                <w:rFonts w:cstheme="minorHAnsi"/>
                <w:bCs/>
                <w:sz w:val="18"/>
                <w:szCs w:val="18"/>
                <w:lang w:val="en-US"/>
              </w:rPr>
              <w:t xml:space="preserve"> </w:t>
            </w:r>
            <w:proofErr w:type="spellStart"/>
            <w:r>
              <w:rPr>
                <w:rFonts w:cstheme="minorHAnsi"/>
                <w:bCs/>
                <w:sz w:val="18"/>
                <w:szCs w:val="18"/>
                <w:lang w:val="en-US"/>
              </w:rPr>
              <w:t>tim</w:t>
            </w:r>
            <w:proofErr w:type="spellEnd"/>
            <w:r>
              <w:rPr>
                <w:rFonts w:cstheme="minorHAnsi"/>
                <w:bCs/>
                <w:sz w:val="18"/>
                <w:szCs w:val="18"/>
                <w:lang w:val="en-US"/>
              </w:rPr>
              <w:t xml:space="preserve"> </w:t>
            </w:r>
            <w:r w:rsidRPr="006B2BBC">
              <w:rPr>
                <w:rFonts w:cstheme="minorHAnsi"/>
                <w:bCs/>
                <w:sz w:val="18"/>
                <w:szCs w:val="18"/>
              </w:rPr>
              <w:t>oleh peer</w:t>
            </w:r>
          </w:p>
        </w:tc>
        <w:tc>
          <w:tcPr>
            <w:tcW w:w="486" w:type="pct"/>
          </w:tcPr>
          <w:p w14:paraId="7B472980" w14:textId="77777777" w:rsidR="00CB0DA6" w:rsidRPr="00330599" w:rsidRDefault="00CB0DA6" w:rsidP="00CB0DA6">
            <w:pPr>
              <w:spacing w:after="0" w:line="240" w:lineRule="auto"/>
              <w:rPr>
                <w:rFonts w:cstheme="minorHAnsi"/>
                <w:bCs/>
                <w:sz w:val="18"/>
                <w:szCs w:val="18"/>
              </w:rPr>
            </w:pPr>
          </w:p>
        </w:tc>
        <w:tc>
          <w:tcPr>
            <w:tcW w:w="221" w:type="pct"/>
          </w:tcPr>
          <w:p w14:paraId="74101DF7" w14:textId="6024FB92" w:rsidR="00CB0DA6" w:rsidRPr="00330599" w:rsidRDefault="00CB0DA6" w:rsidP="00CB0DA6">
            <w:pPr>
              <w:spacing w:after="0" w:line="240" w:lineRule="auto"/>
              <w:rPr>
                <w:rFonts w:cstheme="minorHAnsi"/>
                <w:bCs/>
                <w:sz w:val="18"/>
                <w:szCs w:val="18"/>
              </w:rPr>
            </w:pPr>
            <w:r w:rsidRPr="0063442B">
              <w:rPr>
                <w:rFonts w:cstheme="minorHAnsi"/>
                <w:bCs/>
                <w:sz w:val="18"/>
                <w:szCs w:val="18"/>
              </w:rPr>
              <w:t>3 x 170”</w:t>
            </w:r>
          </w:p>
        </w:tc>
        <w:tc>
          <w:tcPr>
            <w:tcW w:w="786" w:type="pct"/>
          </w:tcPr>
          <w:p w14:paraId="2DCF822C" w14:textId="77777777" w:rsidR="00CB0DA6" w:rsidRDefault="00CB0DA6" w:rsidP="00CB0DA6">
            <w:pPr>
              <w:spacing w:after="0" w:line="240" w:lineRule="auto"/>
              <w:rPr>
                <w:rFonts w:cstheme="minorHAnsi"/>
                <w:bCs/>
                <w:sz w:val="18"/>
                <w:szCs w:val="18"/>
              </w:rPr>
            </w:pPr>
            <w:proofErr w:type="spellStart"/>
            <w:r>
              <w:rPr>
                <w:rFonts w:cstheme="minorHAnsi"/>
                <w:bCs/>
                <w:sz w:val="18"/>
                <w:szCs w:val="18"/>
              </w:rPr>
              <w:t>Mahasiswa</w:t>
            </w:r>
            <w:proofErr w:type="spellEnd"/>
            <w:r>
              <w:rPr>
                <w:rFonts w:cstheme="minorHAnsi"/>
                <w:bCs/>
                <w:sz w:val="18"/>
                <w:szCs w:val="18"/>
              </w:rPr>
              <w:t xml:space="preserve"> </w:t>
            </w:r>
            <w:proofErr w:type="spellStart"/>
            <w:r>
              <w:rPr>
                <w:rFonts w:cstheme="minorHAnsi"/>
                <w:bCs/>
                <w:sz w:val="18"/>
                <w:szCs w:val="18"/>
              </w:rPr>
              <w:t>mempresentasikan</w:t>
            </w:r>
            <w:proofErr w:type="spellEnd"/>
            <w:r>
              <w:rPr>
                <w:rFonts w:cstheme="minorHAnsi"/>
                <w:bCs/>
                <w:sz w:val="18"/>
                <w:szCs w:val="18"/>
              </w:rPr>
              <w:t xml:space="preserve"> </w:t>
            </w:r>
            <w:proofErr w:type="spellStart"/>
            <w:r>
              <w:rPr>
                <w:rFonts w:cstheme="minorHAnsi"/>
                <w:bCs/>
                <w:sz w:val="18"/>
                <w:szCs w:val="18"/>
              </w:rPr>
              <w:t>hasil</w:t>
            </w:r>
            <w:proofErr w:type="spellEnd"/>
            <w:r>
              <w:rPr>
                <w:rFonts w:cstheme="minorHAnsi"/>
                <w:bCs/>
                <w:sz w:val="18"/>
                <w:szCs w:val="18"/>
              </w:rPr>
              <w:t xml:space="preserve"> </w:t>
            </w:r>
            <w:proofErr w:type="spellStart"/>
            <w:r>
              <w:rPr>
                <w:rFonts w:cstheme="minorHAnsi"/>
                <w:bCs/>
                <w:sz w:val="18"/>
                <w:szCs w:val="18"/>
              </w:rPr>
              <w:t>rancangan</w:t>
            </w:r>
            <w:proofErr w:type="spellEnd"/>
            <w:r>
              <w:rPr>
                <w:rFonts w:cstheme="minorHAnsi"/>
                <w:bCs/>
                <w:sz w:val="18"/>
                <w:szCs w:val="18"/>
              </w:rPr>
              <w:t xml:space="preserve"> </w:t>
            </w:r>
            <w:proofErr w:type="spellStart"/>
            <w:r>
              <w:rPr>
                <w:rFonts w:cstheme="minorHAnsi"/>
                <w:bCs/>
                <w:sz w:val="18"/>
                <w:szCs w:val="18"/>
              </w:rPr>
              <w:t>tebal</w:t>
            </w:r>
            <w:proofErr w:type="spellEnd"/>
            <w:r>
              <w:rPr>
                <w:rFonts w:cstheme="minorHAnsi"/>
                <w:bCs/>
                <w:sz w:val="18"/>
                <w:szCs w:val="18"/>
              </w:rPr>
              <w:t xml:space="preserve"> </w:t>
            </w:r>
            <w:proofErr w:type="spellStart"/>
            <w:r>
              <w:rPr>
                <w:rFonts w:cstheme="minorHAnsi"/>
                <w:bCs/>
                <w:sz w:val="18"/>
                <w:szCs w:val="18"/>
              </w:rPr>
              <w:t>perkerasan</w:t>
            </w:r>
            <w:proofErr w:type="spellEnd"/>
            <w:r>
              <w:rPr>
                <w:rFonts w:cstheme="minorHAnsi"/>
                <w:bCs/>
                <w:sz w:val="18"/>
                <w:szCs w:val="18"/>
              </w:rPr>
              <w:t xml:space="preserve"> runway, </w:t>
            </w:r>
            <w:proofErr w:type="spellStart"/>
            <w:r>
              <w:rPr>
                <w:rFonts w:cstheme="minorHAnsi"/>
                <w:bCs/>
                <w:sz w:val="18"/>
                <w:szCs w:val="18"/>
              </w:rPr>
              <w:t>dilengkapi</w:t>
            </w:r>
            <w:proofErr w:type="spellEnd"/>
            <w:r>
              <w:rPr>
                <w:rFonts w:cstheme="minorHAnsi"/>
                <w:bCs/>
                <w:sz w:val="18"/>
                <w:szCs w:val="18"/>
              </w:rPr>
              <w:t xml:space="preserve"> </w:t>
            </w:r>
            <w:proofErr w:type="spellStart"/>
            <w:r>
              <w:rPr>
                <w:rFonts w:cstheme="minorHAnsi"/>
                <w:bCs/>
                <w:sz w:val="18"/>
                <w:szCs w:val="18"/>
              </w:rPr>
              <w:t>dengan</w:t>
            </w:r>
            <w:proofErr w:type="spellEnd"/>
            <w:r>
              <w:rPr>
                <w:rFonts w:cstheme="minorHAnsi"/>
                <w:bCs/>
                <w:sz w:val="18"/>
                <w:szCs w:val="18"/>
              </w:rPr>
              <w:t xml:space="preserve"> </w:t>
            </w:r>
            <w:proofErr w:type="spellStart"/>
            <w:r>
              <w:rPr>
                <w:rFonts w:cstheme="minorHAnsi"/>
                <w:bCs/>
                <w:sz w:val="18"/>
                <w:szCs w:val="18"/>
              </w:rPr>
              <w:t>arah</w:t>
            </w:r>
            <w:proofErr w:type="spellEnd"/>
            <w:r>
              <w:rPr>
                <w:rFonts w:cstheme="minorHAnsi"/>
                <w:bCs/>
                <w:sz w:val="18"/>
                <w:szCs w:val="18"/>
              </w:rPr>
              <w:t xml:space="preserve"> dan Panjang </w:t>
            </w:r>
            <w:proofErr w:type="spellStart"/>
            <w:r>
              <w:rPr>
                <w:rFonts w:cstheme="minorHAnsi"/>
                <w:bCs/>
                <w:sz w:val="18"/>
                <w:szCs w:val="18"/>
              </w:rPr>
              <w:t>runwaynya</w:t>
            </w:r>
            <w:proofErr w:type="spellEnd"/>
          </w:p>
          <w:p w14:paraId="295A8059" w14:textId="3AF3FF0F" w:rsidR="00CB0DA6" w:rsidRPr="00330599" w:rsidRDefault="00CB0DA6" w:rsidP="00CB0DA6">
            <w:pPr>
              <w:spacing w:after="0" w:line="240" w:lineRule="auto"/>
              <w:rPr>
                <w:rFonts w:cstheme="minorHAnsi"/>
                <w:bCs/>
                <w:sz w:val="18"/>
                <w:szCs w:val="18"/>
              </w:rPr>
            </w:pPr>
            <w:proofErr w:type="spellStart"/>
            <w:r>
              <w:rPr>
                <w:rFonts w:cstheme="minorHAnsi"/>
                <w:bCs/>
                <w:sz w:val="18"/>
                <w:szCs w:val="18"/>
              </w:rPr>
              <w:t>Mahasiswa</w:t>
            </w:r>
            <w:proofErr w:type="spellEnd"/>
            <w:r>
              <w:rPr>
                <w:rFonts w:cstheme="minorHAnsi"/>
                <w:bCs/>
                <w:sz w:val="18"/>
                <w:szCs w:val="18"/>
              </w:rPr>
              <w:t xml:space="preserve"> </w:t>
            </w:r>
            <w:proofErr w:type="spellStart"/>
            <w:r>
              <w:rPr>
                <w:rFonts w:cstheme="minorHAnsi"/>
                <w:bCs/>
                <w:sz w:val="18"/>
                <w:szCs w:val="18"/>
              </w:rPr>
              <w:t>saling</w:t>
            </w:r>
            <w:proofErr w:type="spellEnd"/>
            <w:r>
              <w:rPr>
                <w:rFonts w:cstheme="minorHAnsi"/>
                <w:bCs/>
                <w:sz w:val="18"/>
                <w:szCs w:val="18"/>
              </w:rPr>
              <w:t xml:space="preserve"> </w:t>
            </w:r>
            <w:proofErr w:type="spellStart"/>
            <w:r>
              <w:rPr>
                <w:rFonts w:cstheme="minorHAnsi"/>
                <w:bCs/>
                <w:sz w:val="18"/>
                <w:szCs w:val="18"/>
              </w:rPr>
              <w:t>melakukan</w:t>
            </w:r>
            <w:proofErr w:type="spellEnd"/>
            <w:r>
              <w:rPr>
                <w:rFonts w:cstheme="minorHAnsi"/>
                <w:bCs/>
                <w:sz w:val="18"/>
                <w:szCs w:val="18"/>
              </w:rPr>
              <w:t xml:space="preserve"> </w:t>
            </w:r>
            <w:proofErr w:type="spellStart"/>
            <w:r>
              <w:rPr>
                <w:rFonts w:cstheme="minorHAnsi"/>
                <w:bCs/>
                <w:sz w:val="18"/>
                <w:szCs w:val="18"/>
              </w:rPr>
              <w:t>penilaian</w:t>
            </w:r>
            <w:proofErr w:type="spellEnd"/>
            <w:r>
              <w:rPr>
                <w:rFonts w:cstheme="minorHAnsi"/>
                <w:bCs/>
                <w:sz w:val="18"/>
                <w:szCs w:val="18"/>
              </w:rPr>
              <w:t xml:space="preserve"> </w:t>
            </w:r>
            <w:proofErr w:type="spellStart"/>
            <w:r>
              <w:rPr>
                <w:rFonts w:cstheme="minorHAnsi"/>
                <w:bCs/>
                <w:sz w:val="18"/>
                <w:szCs w:val="18"/>
              </w:rPr>
              <w:t>terhadap</w:t>
            </w:r>
            <w:proofErr w:type="spellEnd"/>
            <w:r>
              <w:rPr>
                <w:rFonts w:cstheme="minorHAnsi"/>
                <w:bCs/>
                <w:sz w:val="18"/>
                <w:szCs w:val="18"/>
              </w:rPr>
              <w:t xml:space="preserve"> performance </w:t>
            </w:r>
            <w:proofErr w:type="spellStart"/>
            <w:r>
              <w:rPr>
                <w:rFonts w:cstheme="minorHAnsi"/>
                <w:bCs/>
                <w:sz w:val="18"/>
                <w:szCs w:val="18"/>
              </w:rPr>
              <w:t>anggota</w:t>
            </w:r>
            <w:proofErr w:type="spellEnd"/>
            <w:r>
              <w:rPr>
                <w:rFonts w:cstheme="minorHAnsi"/>
                <w:bCs/>
                <w:sz w:val="18"/>
                <w:szCs w:val="18"/>
              </w:rPr>
              <w:t xml:space="preserve"> </w:t>
            </w:r>
            <w:proofErr w:type="spellStart"/>
            <w:r>
              <w:rPr>
                <w:rFonts w:cstheme="minorHAnsi"/>
                <w:bCs/>
                <w:sz w:val="18"/>
                <w:szCs w:val="18"/>
              </w:rPr>
              <w:t>kelompoknya</w:t>
            </w:r>
            <w:proofErr w:type="spellEnd"/>
          </w:p>
        </w:tc>
        <w:tc>
          <w:tcPr>
            <w:tcW w:w="620" w:type="pct"/>
          </w:tcPr>
          <w:p w14:paraId="250A0FEC" w14:textId="035A254F" w:rsidR="00CB0DA6" w:rsidRDefault="00CB0DA6" w:rsidP="00CB0DA6">
            <w:pPr>
              <w:spacing w:after="0" w:line="240" w:lineRule="auto"/>
              <w:rPr>
                <w:rFonts w:cstheme="minorHAnsi"/>
                <w:bCs/>
                <w:sz w:val="18"/>
                <w:szCs w:val="18"/>
              </w:rPr>
            </w:pPr>
            <w:proofErr w:type="spellStart"/>
            <w:r>
              <w:rPr>
                <w:rFonts w:cstheme="minorHAnsi"/>
                <w:bCs/>
                <w:sz w:val="18"/>
                <w:szCs w:val="18"/>
              </w:rPr>
              <w:t>Bisa</w:t>
            </w:r>
            <w:proofErr w:type="spellEnd"/>
            <w:r>
              <w:rPr>
                <w:rFonts w:cstheme="minorHAnsi"/>
                <w:bCs/>
                <w:sz w:val="18"/>
                <w:szCs w:val="18"/>
              </w:rPr>
              <w:t xml:space="preserve"> </w:t>
            </w:r>
            <w:proofErr w:type="spellStart"/>
            <w:r>
              <w:rPr>
                <w:rFonts w:cstheme="minorHAnsi"/>
                <w:bCs/>
                <w:sz w:val="18"/>
                <w:szCs w:val="18"/>
              </w:rPr>
              <w:t>mengerjakan</w:t>
            </w:r>
            <w:proofErr w:type="spellEnd"/>
            <w:r>
              <w:rPr>
                <w:rFonts w:cstheme="minorHAnsi"/>
                <w:bCs/>
                <w:sz w:val="18"/>
                <w:szCs w:val="18"/>
              </w:rPr>
              <w:t xml:space="preserve"> </w:t>
            </w:r>
            <w:proofErr w:type="spellStart"/>
            <w:r>
              <w:rPr>
                <w:rFonts w:cstheme="minorHAnsi"/>
                <w:bCs/>
                <w:sz w:val="18"/>
                <w:szCs w:val="18"/>
              </w:rPr>
              <w:t>perancangan</w:t>
            </w:r>
            <w:proofErr w:type="spellEnd"/>
            <w:r>
              <w:rPr>
                <w:rFonts w:cstheme="minorHAnsi"/>
                <w:bCs/>
                <w:sz w:val="18"/>
                <w:szCs w:val="18"/>
              </w:rPr>
              <w:t xml:space="preserve"> </w:t>
            </w:r>
            <w:proofErr w:type="spellStart"/>
            <w:r>
              <w:rPr>
                <w:rFonts w:cstheme="minorHAnsi"/>
                <w:bCs/>
                <w:sz w:val="18"/>
                <w:szCs w:val="18"/>
              </w:rPr>
              <w:t>tebal</w:t>
            </w:r>
            <w:proofErr w:type="spellEnd"/>
            <w:r>
              <w:rPr>
                <w:rFonts w:cstheme="minorHAnsi"/>
                <w:bCs/>
                <w:sz w:val="18"/>
                <w:szCs w:val="18"/>
              </w:rPr>
              <w:t xml:space="preserve"> </w:t>
            </w:r>
            <w:proofErr w:type="spellStart"/>
            <w:r>
              <w:rPr>
                <w:rFonts w:cstheme="minorHAnsi"/>
                <w:bCs/>
                <w:sz w:val="18"/>
                <w:szCs w:val="18"/>
              </w:rPr>
              <w:t>perkerasan</w:t>
            </w:r>
            <w:proofErr w:type="spellEnd"/>
            <w:r>
              <w:rPr>
                <w:rFonts w:cstheme="minorHAnsi"/>
                <w:bCs/>
                <w:sz w:val="18"/>
                <w:szCs w:val="18"/>
              </w:rPr>
              <w:t xml:space="preserve"> Runway (CPL-3)</w:t>
            </w:r>
          </w:p>
          <w:p w14:paraId="3E8148CE" w14:textId="77777777" w:rsidR="00CB0DA6" w:rsidRDefault="00CB0DA6" w:rsidP="00CB0DA6">
            <w:pPr>
              <w:spacing w:after="0" w:line="240" w:lineRule="auto"/>
              <w:rPr>
                <w:rFonts w:cstheme="minorHAnsi"/>
                <w:bCs/>
                <w:sz w:val="18"/>
                <w:szCs w:val="18"/>
              </w:rPr>
            </w:pPr>
            <w:proofErr w:type="spellStart"/>
            <w:r>
              <w:rPr>
                <w:rFonts w:cstheme="minorHAnsi"/>
                <w:bCs/>
                <w:sz w:val="18"/>
                <w:szCs w:val="18"/>
              </w:rPr>
              <w:t>Mampu</w:t>
            </w:r>
            <w:proofErr w:type="spellEnd"/>
            <w:r>
              <w:rPr>
                <w:rFonts w:cstheme="minorHAnsi"/>
                <w:bCs/>
                <w:sz w:val="18"/>
                <w:szCs w:val="18"/>
              </w:rPr>
              <w:t xml:space="preserve"> </w:t>
            </w:r>
            <w:proofErr w:type="spellStart"/>
            <w:r>
              <w:rPr>
                <w:rFonts w:cstheme="minorHAnsi"/>
                <w:bCs/>
                <w:sz w:val="18"/>
                <w:szCs w:val="18"/>
              </w:rPr>
              <w:t>menjalankan</w:t>
            </w:r>
            <w:proofErr w:type="spellEnd"/>
            <w:r>
              <w:rPr>
                <w:rFonts w:cstheme="minorHAnsi"/>
                <w:bCs/>
                <w:sz w:val="18"/>
                <w:szCs w:val="18"/>
              </w:rPr>
              <w:t xml:space="preserve"> </w:t>
            </w:r>
            <w:proofErr w:type="spellStart"/>
            <w:r>
              <w:rPr>
                <w:rFonts w:cstheme="minorHAnsi"/>
                <w:bCs/>
                <w:sz w:val="18"/>
                <w:szCs w:val="18"/>
              </w:rPr>
              <w:t>peran</w:t>
            </w:r>
            <w:proofErr w:type="spellEnd"/>
            <w:r>
              <w:rPr>
                <w:rFonts w:cstheme="minorHAnsi"/>
                <w:bCs/>
                <w:sz w:val="18"/>
                <w:szCs w:val="18"/>
              </w:rPr>
              <w:t xml:space="preserve"> dan </w:t>
            </w:r>
            <w:proofErr w:type="spellStart"/>
            <w:r>
              <w:rPr>
                <w:rFonts w:cstheme="minorHAnsi"/>
                <w:bCs/>
                <w:sz w:val="18"/>
                <w:szCs w:val="18"/>
              </w:rPr>
              <w:t>fungsi</w:t>
            </w:r>
            <w:proofErr w:type="spellEnd"/>
            <w:r>
              <w:rPr>
                <w:rFonts w:cstheme="minorHAnsi"/>
                <w:bCs/>
                <w:sz w:val="18"/>
                <w:szCs w:val="18"/>
              </w:rPr>
              <w:t xml:space="preserve"> </w:t>
            </w:r>
            <w:proofErr w:type="spellStart"/>
            <w:r>
              <w:rPr>
                <w:rFonts w:cstheme="minorHAnsi"/>
                <w:bCs/>
                <w:sz w:val="18"/>
                <w:szCs w:val="18"/>
              </w:rPr>
              <w:t>yg</w:t>
            </w:r>
            <w:proofErr w:type="spellEnd"/>
            <w:r>
              <w:rPr>
                <w:rFonts w:cstheme="minorHAnsi"/>
                <w:bCs/>
                <w:sz w:val="18"/>
                <w:szCs w:val="18"/>
              </w:rPr>
              <w:t xml:space="preserve"> </w:t>
            </w:r>
            <w:proofErr w:type="spellStart"/>
            <w:r>
              <w:rPr>
                <w:rFonts w:cstheme="minorHAnsi"/>
                <w:bCs/>
                <w:sz w:val="18"/>
                <w:szCs w:val="18"/>
              </w:rPr>
              <w:t>efektif</w:t>
            </w:r>
            <w:proofErr w:type="spellEnd"/>
            <w:r>
              <w:rPr>
                <w:rFonts w:cstheme="minorHAnsi"/>
                <w:bCs/>
                <w:sz w:val="18"/>
                <w:szCs w:val="18"/>
              </w:rPr>
              <w:t xml:space="preserve"> </w:t>
            </w:r>
            <w:proofErr w:type="spellStart"/>
            <w:r>
              <w:rPr>
                <w:rFonts w:cstheme="minorHAnsi"/>
                <w:bCs/>
                <w:sz w:val="18"/>
                <w:szCs w:val="18"/>
              </w:rPr>
              <w:t>dalam</w:t>
            </w:r>
            <w:proofErr w:type="spellEnd"/>
            <w:r>
              <w:rPr>
                <w:rFonts w:cstheme="minorHAnsi"/>
                <w:bCs/>
                <w:sz w:val="18"/>
                <w:szCs w:val="18"/>
              </w:rPr>
              <w:t xml:space="preserve"> </w:t>
            </w:r>
            <w:proofErr w:type="spellStart"/>
            <w:r>
              <w:rPr>
                <w:rFonts w:cstheme="minorHAnsi"/>
                <w:bCs/>
                <w:sz w:val="18"/>
                <w:szCs w:val="18"/>
              </w:rPr>
              <w:t>tim</w:t>
            </w:r>
            <w:proofErr w:type="spellEnd"/>
            <w:r>
              <w:rPr>
                <w:rFonts w:cstheme="minorHAnsi"/>
                <w:bCs/>
                <w:sz w:val="18"/>
                <w:szCs w:val="18"/>
              </w:rPr>
              <w:t xml:space="preserve"> (CPL-7)</w:t>
            </w:r>
          </w:p>
          <w:p w14:paraId="2F5E13AC" w14:textId="0FDA231A" w:rsidR="00CB0DA6" w:rsidRDefault="00CB0DA6" w:rsidP="00CB0DA6">
            <w:pPr>
              <w:spacing w:after="0" w:line="240" w:lineRule="auto"/>
              <w:rPr>
                <w:rFonts w:cstheme="minorHAnsi"/>
                <w:bCs/>
                <w:sz w:val="18"/>
                <w:szCs w:val="18"/>
              </w:rPr>
            </w:pPr>
            <w:proofErr w:type="spellStart"/>
            <w:r>
              <w:rPr>
                <w:rFonts w:cstheme="minorHAnsi"/>
                <w:bCs/>
                <w:sz w:val="18"/>
                <w:szCs w:val="18"/>
              </w:rPr>
              <w:t>Bisa</w:t>
            </w:r>
            <w:proofErr w:type="spellEnd"/>
            <w:r>
              <w:rPr>
                <w:rFonts w:cstheme="minorHAnsi"/>
                <w:bCs/>
                <w:sz w:val="18"/>
                <w:szCs w:val="18"/>
              </w:rPr>
              <w:t xml:space="preserve"> </w:t>
            </w:r>
            <w:proofErr w:type="spellStart"/>
            <w:r>
              <w:rPr>
                <w:rFonts w:cstheme="minorHAnsi"/>
                <w:bCs/>
                <w:sz w:val="18"/>
                <w:szCs w:val="18"/>
              </w:rPr>
              <w:t>mengkomunikasikan</w:t>
            </w:r>
            <w:proofErr w:type="spellEnd"/>
            <w:r>
              <w:rPr>
                <w:rFonts w:cstheme="minorHAnsi"/>
                <w:bCs/>
                <w:sz w:val="18"/>
                <w:szCs w:val="18"/>
              </w:rPr>
              <w:t xml:space="preserve"> </w:t>
            </w:r>
            <w:proofErr w:type="spellStart"/>
            <w:r>
              <w:rPr>
                <w:rFonts w:cstheme="minorHAnsi"/>
                <w:bCs/>
                <w:sz w:val="18"/>
                <w:szCs w:val="18"/>
              </w:rPr>
              <w:t>kemajuan</w:t>
            </w:r>
            <w:proofErr w:type="spellEnd"/>
            <w:r>
              <w:rPr>
                <w:rFonts w:cstheme="minorHAnsi"/>
                <w:bCs/>
                <w:sz w:val="18"/>
                <w:szCs w:val="18"/>
              </w:rPr>
              <w:t xml:space="preserve"> </w:t>
            </w:r>
            <w:proofErr w:type="spellStart"/>
            <w:r>
              <w:rPr>
                <w:rFonts w:cstheme="minorHAnsi"/>
                <w:bCs/>
                <w:sz w:val="18"/>
                <w:szCs w:val="18"/>
              </w:rPr>
              <w:t>rancangan</w:t>
            </w:r>
            <w:proofErr w:type="spellEnd"/>
            <w:r>
              <w:rPr>
                <w:rFonts w:cstheme="minorHAnsi"/>
                <w:bCs/>
                <w:sz w:val="18"/>
                <w:szCs w:val="18"/>
              </w:rPr>
              <w:t xml:space="preserve"> (CPL-9)</w:t>
            </w:r>
          </w:p>
          <w:p w14:paraId="0FFA944D" w14:textId="5B3FB4A7" w:rsidR="00CB0DA6" w:rsidRPr="00330599" w:rsidRDefault="00CB0DA6" w:rsidP="00CB0DA6">
            <w:pPr>
              <w:spacing w:after="0" w:line="240" w:lineRule="auto"/>
              <w:rPr>
                <w:rFonts w:cstheme="minorHAnsi"/>
                <w:bCs/>
                <w:sz w:val="18"/>
                <w:szCs w:val="18"/>
              </w:rPr>
            </w:pPr>
          </w:p>
        </w:tc>
        <w:tc>
          <w:tcPr>
            <w:tcW w:w="556" w:type="pct"/>
          </w:tcPr>
          <w:p w14:paraId="752AF5FD" w14:textId="4B70FBB4" w:rsidR="00CB0DA6" w:rsidRDefault="00CB0DA6" w:rsidP="00CB0DA6">
            <w:pPr>
              <w:spacing w:after="0" w:line="240" w:lineRule="auto"/>
              <w:rPr>
                <w:rFonts w:cstheme="minorHAnsi"/>
                <w:bCs/>
                <w:sz w:val="18"/>
                <w:szCs w:val="18"/>
              </w:rPr>
            </w:pPr>
            <w:proofErr w:type="spellStart"/>
            <w:r>
              <w:rPr>
                <w:rFonts w:cstheme="minorHAnsi"/>
                <w:bCs/>
                <w:sz w:val="18"/>
                <w:szCs w:val="18"/>
              </w:rPr>
              <w:t>Penilaian</w:t>
            </w:r>
            <w:proofErr w:type="spellEnd"/>
            <w:r>
              <w:rPr>
                <w:rFonts w:cstheme="minorHAnsi"/>
                <w:bCs/>
                <w:sz w:val="18"/>
                <w:szCs w:val="18"/>
              </w:rPr>
              <w:t xml:space="preserve"> CPMK-3 (12.5%)</w:t>
            </w:r>
          </w:p>
          <w:p w14:paraId="4AA05CC4" w14:textId="77777777" w:rsidR="00CB0DA6" w:rsidRDefault="00CB0DA6" w:rsidP="00CB0DA6">
            <w:pPr>
              <w:spacing w:after="0" w:line="240" w:lineRule="auto"/>
              <w:rPr>
                <w:rFonts w:cstheme="minorHAnsi"/>
                <w:bCs/>
                <w:sz w:val="18"/>
                <w:szCs w:val="18"/>
              </w:rPr>
            </w:pPr>
            <w:r>
              <w:rPr>
                <w:rFonts w:cstheme="minorHAnsi"/>
                <w:bCs/>
                <w:sz w:val="18"/>
                <w:szCs w:val="18"/>
              </w:rPr>
              <w:t xml:space="preserve">dan </w:t>
            </w:r>
          </w:p>
          <w:p w14:paraId="192701B0" w14:textId="5427D2F0" w:rsidR="00CB0DA6" w:rsidRDefault="00CB0DA6" w:rsidP="00CB0DA6">
            <w:pPr>
              <w:spacing w:after="0" w:line="240" w:lineRule="auto"/>
              <w:rPr>
                <w:rFonts w:cstheme="minorHAnsi"/>
                <w:bCs/>
                <w:sz w:val="18"/>
                <w:szCs w:val="18"/>
              </w:rPr>
            </w:pPr>
            <w:proofErr w:type="spellStart"/>
            <w:r>
              <w:rPr>
                <w:rFonts w:cstheme="minorHAnsi"/>
                <w:bCs/>
                <w:sz w:val="18"/>
                <w:szCs w:val="18"/>
              </w:rPr>
              <w:t>Penilaian</w:t>
            </w:r>
            <w:proofErr w:type="spellEnd"/>
            <w:r>
              <w:rPr>
                <w:rFonts w:cstheme="minorHAnsi"/>
                <w:bCs/>
                <w:sz w:val="18"/>
                <w:szCs w:val="18"/>
              </w:rPr>
              <w:t xml:space="preserve"> CPMK-4 (12.5%)</w:t>
            </w:r>
          </w:p>
          <w:p w14:paraId="1B1809C5" w14:textId="7CDB0FE0" w:rsidR="00CB0DA6" w:rsidRPr="00330599" w:rsidRDefault="00CB0DA6" w:rsidP="00CB0DA6">
            <w:pPr>
              <w:spacing w:after="0" w:line="240" w:lineRule="auto"/>
              <w:rPr>
                <w:rFonts w:cstheme="minorHAnsi"/>
                <w:bCs/>
                <w:sz w:val="18"/>
                <w:szCs w:val="18"/>
              </w:rPr>
            </w:pPr>
            <w:proofErr w:type="spellStart"/>
            <w:r>
              <w:rPr>
                <w:rFonts w:cstheme="minorHAnsi"/>
                <w:bCs/>
                <w:sz w:val="18"/>
                <w:szCs w:val="18"/>
              </w:rPr>
              <w:t>Penilaian</w:t>
            </w:r>
            <w:proofErr w:type="spellEnd"/>
            <w:r>
              <w:rPr>
                <w:rFonts w:cstheme="minorHAnsi"/>
                <w:bCs/>
                <w:sz w:val="18"/>
                <w:szCs w:val="18"/>
              </w:rPr>
              <w:t xml:space="preserve"> CPMK-1 (7.5%)</w:t>
            </w:r>
          </w:p>
        </w:tc>
      </w:tr>
      <w:tr w:rsidR="00CB0DA6" w:rsidRPr="00330599" w14:paraId="2E1A3490" w14:textId="77777777" w:rsidTr="00562F2B">
        <w:trPr>
          <w:trHeight w:val="712"/>
          <w:tblHeader/>
        </w:trPr>
        <w:tc>
          <w:tcPr>
            <w:tcW w:w="209" w:type="pct"/>
          </w:tcPr>
          <w:p w14:paraId="7283D61E" w14:textId="61282EDE" w:rsidR="00CB0DA6" w:rsidRDefault="00CB0DA6" w:rsidP="00CB0DA6">
            <w:pPr>
              <w:spacing w:after="0" w:line="240" w:lineRule="auto"/>
              <w:jc w:val="center"/>
              <w:rPr>
                <w:rFonts w:cstheme="minorHAnsi"/>
                <w:b/>
                <w:bCs/>
                <w:sz w:val="18"/>
                <w:szCs w:val="18"/>
              </w:rPr>
            </w:pPr>
            <w:r>
              <w:rPr>
                <w:rFonts w:cstheme="minorHAnsi"/>
                <w:b/>
                <w:bCs/>
                <w:sz w:val="18"/>
                <w:szCs w:val="18"/>
              </w:rPr>
              <w:t>16</w:t>
            </w:r>
          </w:p>
        </w:tc>
        <w:tc>
          <w:tcPr>
            <w:tcW w:w="633" w:type="pct"/>
          </w:tcPr>
          <w:p w14:paraId="46BA311D" w14:textId="6832F41D" w:rsidR="00CB0DA6" w:rsidRPr="00330599" w:rsidRDefault="00CB0DA6" w:rsidP="00CB0DA6">
            <w:pPr>
              <w:autoSpaceDE w:val="0"/>
              <w:autoSpaceDN w:val="0"/>
              <w:adjustRightInd w:val="0"/>
              <w:spacing w:after="0" w:line="240" w:lineRule="auto"/>
              <w:rPr>
                <w:rFonts w:eastAsia="MS Mincho" w:cstheme="minorHAnsi"/>
                <w:sz w:val="18"/>
                <w:szCs w:val="18"/>
                <w:lang w:eastAsia="ja-JP"/>
              </w:rPr>
            </w:pPr>
            <w:proofErr w:type="spellStart"/>
            <w:r>
              <w:rPr>
                <w:rFonts w:eastAsia="MS Mincho" w:cstheme="minorHAnsi"/>
                <w:sz w:val="18"/>
                <w:szCs w:val="18"/>
                <w:lang w:eastAsia="ja-JP"/>
              </w:rPr>
              <w:t>Ujian</w:t>
            </w:r>
            <w:proofErr w:type="spellEnd"/>
            <w:r>
              <w:rPr>
                <w:rFonts w:eastAsia="MS Mincho" w:cstheme="minorHAnsi"/>
                <w:sz w:val="18"/>
                <w:szCs w:val="18"/>
                <w:lang w:eastAsia="ja-JP"/>
              </w:rPr>
              <w:t xml:space="preserve"> </w:t>
            </w:r>
            <w:proofErr w:type="spellStart"/>
            <w:r>
              <w:rPr>
                <w:rFonts w:eastAsia="MS Mincho" w:cstheme="minorHAnsi"/>
                <w:sz w:val="18"/>
                <w:szCs w:val="18"/>
                <w:lang w:eastAsia="ja-JP"/>
              </w:rPr>
              <w:t>Akhir</w:t>
            </w:r>
            <w:proofErr w:type="spellEnd"/>
            <w:r>
              <w:rPr>
                <w:rFonts w:eastAsia="MS Mincho" w:cstheme="minorHAnsi"/>
                <w:sz w:val="18"/>
                <w:szCs w:val="18"/>
                <w:lang w:eastAsia="ja-JP"/>
              </w:rPr>
              <w:t xml:space="preserve"> Semester</w:t>
            </w:r>
          </w:p>
        </w:tc>
        <w:tc>
          <w:tcPr>
            <w:tcW w:w="727" w:type="pct"/>
          </w:tcPr>
          <w:p w14:paraId="6FFAF4E2" w14:textId="5CE0AF71" w:rsidR="00CB0DA6" w:rsidRPr="00330599" w:rsidRDefault="00CB0DA6" w:rsidP="00CB0DA6">
            <w:pPr>
              <w:autoSpaceDE w:val="0"/>
              <w:autoSpaceDN w:val="0"/>
              <w:adjustRightInd w:val="0"/>
              <w:spacing w:after="0" w:line="240" w:lineRule="auto"/>
              <w:rPr>
                <w:rFonts w:cstheme="minorHAnsi"/>
                <w:bCs/>
                <w:sz w:val="18"/>
                <w:szCs w:val="18"/>
                <w:lang w:val="fi-FI"/>
              </w:rPr>
            </w:pPr>
            <w:r w:rsidRPr="00A303A1">
              <w:rPr>
                <w:rFonts w:cstheme="minorHAnsi"/>
                <w:bCs/>
                <w:sz w:val="18"/>
                <w:szCs w:val="18"/>
                <w:lang w:val="fi-FI"/>
              </w:rPr>
              <w:t>Evaluasi capaian belajar mahasiswa dari pertemuan 9 sd 15</w:t>
            </w:r>
          </w:p>
        </w:tc>
        <w:tc>
          <w:tcPr>
            <w:tcW w:w="324" w:type="pct"/>
          </w:tcPr>
          <w:p w14:paraId="099169A8" w14:textId="77777777" w:rsidR="00CB0DA6" w:rsidRPr="00330599" w:rsidRDefault="00CB0DA6" w:rsidP="00CB0DA6">
            <w:pPr>
              <w:spacing w:after="0" w:line="240" w:lineRule="auto"/>
              <w:rPr>
                <w:rFonts w:cstheme="minorHAnsi"/>
                <w:bCs/>
                <w:sz w:val="18"/>
                <w:szCs w:val="18"/>
              </w:rPr>
            </w:pPr>
          </w:p>
        </w:tc>
        <w:tc>
          <w:tcPr>
            <w:tcW w:w="438" w:type="pct"/>
          </w:tcPr>
          <w:p w14:paraId="2A8F06B5" w14:textId="77777777" w:rsidR="00CB0DA6" w:rsidRPr="00330599" w:rsidRDefault="00CB0DA6" w:rsidP="00CB0DA6">
            <w:pPr>
              <w:spacing w:after="0" w:line="240" w:lineRule="auto"/>
              <w:rPr>
                <w:rFonts w:cstheme="minorHAnsi"/>
                <w:bCs/>
                <w:sz w:val="18"/>
                <w:szCs w:val="18"/>
              </w:rPr>
            </w:pPr>
          </w:p>
        </w:tc>
        <w:tc>
          <w:tcPr>
            <w:tcW w:w="486" w:type="pct"/>
          </w:tcPr>
          <w:p w14:paraId="4C011BD4" w14:textId="77777777" w:rsidR="00CB0DA6" w:rsidRPr="00330599" w:rsidRDefault="00CB0DA6" w:rsidP="00CB0DA6">
            <w:pPr>
              <w:spacing w:after="0" w:line="240" w:lineRule="auto"/>
              <w:rPr>
                <w:rFonts w:cstheme="minorHAnsi"/>
                <w:bCs/>
                <w:sz w:val="18"/>
                <w:szCs w:val="18"/>
              </w:rPr>
            </w:pPr>
          </w:p>
        </w:tc>
        <w:tc>
          <w:tcPr>
            <w:tcW w:w="221" w:type="pct"/>
          </w:tcPr>
          <w:p w14:paraId="61957831" w14:textId="46A5222B" w:rsidR="00CB0DA6" w:rsidRPr="00330599" w:rsidRDefault="00CB0DA6" w:rsidP="00CB0DA6">
            <w:pPr>
              <w:spacing w:after="0" w:line="240" w:lineRule="auto"/>
              <w:rPr>
                <w:rFonts w:cstheme="minorHAnsi"/>
                <w:bCs/>
                <w:sz w:val="18"/>
                <w:szCs w:val="18"/>
              </w:rPr>
            </w:pPr>
            <w:r>
              <w:rPr>
                <w:rFonts w:cstheme="minorHAnsi"/>
                <w:bCs/>
                <w:sz w:val="18"/>
                <w:szCs w:val="18"/>
              </w:rPr>
              <w:t>2</w:t>
            </w:r>
            <w:r w:rsidRPr="0063442B">
              <w:rPr>
                <w:rFonts w:cstheme="minorHAnsi"/>
                <w:bCs/>
                <w:sz w:val="18"/>
                <w:szCs w:val="18"/>
              </w:rPr>
              <w:t xml:space="preserve"> x </w:t>
            </w:r>
            <w:r>
              <w:rPr>
                <w:rFonts w:cstheme="minorHAnsi"/>
                <w:bCs/>
                <w:sz w:val="18"/>
                <w:szCs w:val="18"/>
              </w:rPr>
              <w:t>5</w:t>
            </w:r>
            <w:r w:rsidRPr="0063442B">
              <w:rPr>
                <w:rFonts w:cstheme="minorHAnsi"/>
                <w:bCs/>
                <w:sz w:val="18"/>
                <w:szCs w:val="18"/>
              </w:rPr>
              <w:t>0”</w:t>
            </w:r>
          </w:p>
        </w:tc>
        <w:tc>
          <w:tcPr>
            <w:tcW w:w="786" w:type="pct"/>
          </w:tcPr>
          <w:p w14:paraId="3E30EA62" w14:textId="3AE9AA79" w:rsidR="00CB0DA6" w:rsidRPr="00330599" w:rsidRDefault="00CB0DA6" w:rsidP="00CB0DA6">
            <w:pPr>
              <w:spacing w:after="0" w:line="240" w:lineRule="auto"/>
              <w:rPr>
                <w:rFonts w:cstheme="minorHAnsi"/>
                <w:bCs/>
                <w:sz w:val="18"/>
                <w:szCs w:val="18"/>
              </w:rPr>
            </w:pPr>
            <w:proofErr w:type="spellStart"/>
            <w:r>
              <w:rPr>
                <w:rFonts w:cstheme="minorHAnsi"/>
                <w:bCs/>
                <w:sz w:val="18"/>
                <w:szCs w:val="18"/>
              </w:rPr>
              <w:t>Mahasiswa</w:t>
            </w:r>
            <w:proofErr w:type="spellEnd"/>
            <w:r>
              <w:rPr>
                <w:rFonts w:cstheme="minorHAnsi"/>
                <w:bCs/>
                <w:sz w:val="18"/>
                <w:szCs w:val="18"/>
              </w:rPr>
              <w:t xml:space="preserve"> </w:t>
            </w:r>
            <w:proofErr w:type="spellStart"/>
            <w:r>
              <w:rPr>
                <w:rFonts w:cstheme="minorHAnsi"/>
                <w:bCs/>
                <w:sz w:val="18"/>
                <w:szCs w:val="18"/>
              </w:rPr>
              <w:t>mengerjakan</w:t>
            </w:r>
            <w:proofErr w:type="spellEnd"/>
            <w:r>
              <w:rPr>
                <w:rFonts w:cstheme="minorHAnsi"/>
                <w:bCs/>
                <w:sz w:val="18"/>
                <w:szCs w:val="18"/>
              </w:rPr>
              <w:t xml:space="preserve"> UAS</w:t>
            </w:r>
          </w:p>
        </w:tc>
        <w:tc>
          <w:tcPr>
            <w:tcW w:w="620" w:type="pct"/>
          </w:tcPr>
          <w:p w14:paraId="759C91BB" w14:textId="77777777" w:rsidR="00CB0DA6" w:rsidRPr="00330599" w:rsidRDefault="00CB0DA6" w:rsidP="00CB0DA6">
            <w:pPr>
              <w:spacing w:after="0" w:line="240" w:lineRule="auto"/>
              <w:rPr>
                <w:rFonts w:cstheme="minorHAnsi"/>
                <w:bCs/>
                <w:sz w:val="18"/>
                <w:szCs w:val="18"/>
              </w:rPr>
            </w:pPr>
          </w:p>
        </w:tc>
        <w:tc>
          <w:tcPr>
            <w:tcW w:w="556" w:type="pct"/>
          </w:tcPr>
          <w:p w14:paraId="467F5520" w14:textId="4DC650AC" w:rsidR="00CB0DA6" w:rsidRDefault="00CB0DA6" w:rsidP="00CB0DA6">
            <w:pPr>
              <w:spacing w:after="0" w:line="240" w:lineRule="auto"/>
              <w:rPr>
                <w:rFonts w:cstheme="minorHAnsi"/>
                <w:bCs/>
                <w:sz w:val="18"/>
                <w:szCs w:val="18"/>
              </w:rPr>
            </w:pPr>
            <w:proofErr w:type="spellStart"/>
            <w:r>
              <w:rPr>
                <w:rFonts w:cstheme="minorHAnsi"/>
                <w:bCs/>
                <w:sz w:val="18"/>
                <w:szCs w:val="18"/>
              </w:rPr>
              <w:t>Penilaian</w:t>
            </w:r>
            <w:proofErr w:type="spellEnd"/>
            <w:r>
              <w:rPr>
                <w:rFonts w:cstheme="minorHAnsi"/>
                <w:bCs/>
                <w:sz w:val="18"/>
                <w:szCs w:val="18"/>
              </w:rPr>
              <w:t xml:space="preserve"> CPMK-1 (5%)</w:t>
            </w:r>
          </w:p>
          <w:p w14:paraId="128FB4DD" w14:textId="0E542B23" w:rsidR="00CB0DA6" w:rsidRPr="00330599" w:rsidRDefault="00CB0DA6" w:rsidP="00CB0DA6">
            <w:pPr>
              <w:spacing w:after="0" w:line="240" w:lineRule="auto"/>
              <w:rPr>
                <w:rFonts w:cstheme="minorHAnsi"/>
                <w:bCs/>
                <w:sz w:val="18"/>
                <w:szCs w:val="18"/>
              </w:rPr>
            </w:pPr>
            <w:proofErr w:type="spellStart"/>
            <w:r>
              <w:rPr>
                <w:rFonts w:cstheme="minorHAnsi"/>
                <w:bCs/>
                <w:sz w:val="18"/>
                <w:szCs w:val="18"/>
              </w:rPr>
              <w:t>Penilaian</w:t>
            </w:r>
            <w:proofErr w:type="spellEnd"/>
            <w:r>
              <w:rPr>
                <w:rFonts w:cstheme="minorHAnsi"/>
                <w:bCs/>
                <w:sz w:val="18"/>
                <w:szCs w:val="18"/>
              </w:rPr>
              <w:t xml:space="preserve"> CPMK-2 (12.5%)</w:t>
            </w:r>
          </w:p>
        </w:tc>
      </w:tr>
    </w:tbl>
    <w:p w14:paraId="5AE9845C" w14:textId="77777777" w:rsidR="00F86911" w:rsidRPr="00330599" w:rsidRDefault="00BA0AF8">
      <w:pPr>
        <w:spacing w:after="0"/>
        <w:jc w:val="both"/>
        <w:rPr>
          <w:rFonts w:cstheme="minorHAnsi"/>
          <w:sz w:val="18"/>
        </w:rPr>
      </w:pPr>
      <w:r w:rsidRPr="00330599">
        <w:rPr>
          <w:rFonts w:cstheme="minorHAnsi"/>
          <w:sz w:val="18"/>
        </w:rPr>
        <w:t>*</w:t>
      </w:r>
      <w:proofErr w:type="spellStart"/>
      <w:r w:rsidRPr="00330599">
        <w:rPr>
          <w:rFonts w:cstheme="minorHAnsi"/>
          <w:sz w:val="18"/>
        </w:rPr>
        <w:t>Kriteria</w:t>
      </w:r>
      <w:proofErr w:type="spellEnd"/>
      <w:r w:rsidRPr="00330599">
        <w:rPr>
          <w:rFonts w:cstheme="minorHAnsi"/>
          <w:sz w:val="18"/>
        </w:rPr>
        <w:t xml:space="preserve"> </w:t>
      </w:r>
      <w:proofErr w:type="spellStart"/>
      <w:r w:rsidRPr="00330599">
        <w:rPr>
          <w:rFonts w:cstheme="minorHAnsi"/>
          <w:sz w:val="18"/>
        </w:rPr>
        <w:t>Penilaian</w:t>
      </w:r>
      <w:proofErr w:type="spellEnd"/>
      <w:r w:rsidRPr="00330599">
        <w:rPr>
          <w:rFonts w:cstheme="minorHAnsi"/>
          <w:sz w:val="18"/>
        </w:rPr>
        <w:t xml:space="preserve"> </w:t>
      </w:r>
      <w:proofErr w:type="spellStart"/>
      <w:r w:rsidRPr="00330599">
        <w:rPr>
          <w:rFonts w:cstheme="minorHAnsi"/>
          <w:sz w:val="18"/>
        </w:rPr>
        <w:t>terlampir</w:t>
      </w:r>
      <w:proofErr w:type="spellEnd"/>
    </w:p>
    <w:p w14:paraId="2D9A21CE" w14:textId="77777777" w:rsidR="00F86911" w:rsidRPr="00330599" w:rsidRDefault="00BA0AF8">
      <w:pPr>
        <w:rPr>
          <w:rFonts w:cstheme="minorHAnsi"/>
          <w:b/>
        </w:rPr>
      </w:pPr>
      <w:bookmarkStart w:id="1" w:name="_GoBack"/>
      <w:bookmarkEnd w:id="1"/>
      <w:r w:rsidRPr="00330599">
        <w:rPr>
          <w:rFonts w:cstheme="minorHAnsi"/>
          <w:b/>
        </w:rPr>
        <w:br w:type="page"/>
      </w:r>
    </w:p>
    <w:p w14:paraId="0D0F9D8D" w14:textId="77777777" w:rsidR="00F86911" w:rsidRPr="00330599" w:rsidRDefault="00F86911">
      <w:pPr>
        <w:rPr>
          <w:rFonts w:cstheme="minorHAnsi"/>
          <w:b/>
        </w:rPr>
        <w:sectPr w:rsidR="00F86911" w:rsidRPr="00330599" w:rsidSect="00D00EF6">
          <w:pgSz w:w="18722" w:h="12242" w:orient="landscape" w:code="258"/>
          <w:pgMar w:top="1440" w:right="1440" w:bottom="1440" w:left="1111" w:header="720" w:footer="720" w:gutter="0"/>
          <w:cols w:space="720"/>
          <w:docGrid w:linePitch="360"/>
        </w:sectPr>
      </w:pPr>
    </w:p>
    <w:p w14:paraId="2B1BE92A" w14:textId="77777777" w:rsidR="00F86911" w:rsidRPr="00330599" w:rsidRDefault="00BA0AF8" w:rsidP="00646A70">
      <w:pPr>
        <w:spacing w:after="0"/>
        <w:jc w:val="center"/>
        <w:rPr>
          <w:rFonts w:cstheme="minorHAnsi"/>
          <w:b/>
        </w:rPr>
      </w:pPr>
      <w:r w:rsidRPr="00330599">
        <w:rPr>
          <w:rFonts w:cstheme="minorHAnsi"/>
          <w:b/>
        </w:rPr>
        <w:lastRenderedPageBreak/>
        <w:t>LAMPIRAN</w:t>
      </w:r>
    </w:p>
    <w:p w14:paraId="1C7996A9" w14:textId="77777777" w:rsidR="00646A70" w:rsidRPr="00330599" w:rsidRDefault="00646A70" w:rsidP="00646A70">
      <w:pPr>
        <w:spacing w:after="0"/>
        <w:rPr>
          <w:rFonts w:cstheme="minorHAnsi"/>
          <w:b/>
        </w:rPr>
      </w:pPr>
    </w:p>
    <w:p w14:paraId="16F01207" w14:textId="7FF1A152" w:rsidR="00C2730C" w:rsidRPr="00330599" w:rsidRDefault="00C2730C">
      <w:pPr>
        <w:rPr>
          <w:rFonts w:cstheme="minorHAnsi"/>
          <w:b/>
        </w:rPr>
      </w:pPr>
      <w:proofErr w:type="spellStart"/>
      <w:r w:rsidRPr="00330599">
        <w:rPr>
          <w:rFonts w:cstheme="minorHAnsi"/>
          <w:b/>
        </w:rPr>
        <w:t>Capaian</w:t>
      </w:r>
      <w:proofErr w:type="spellEnd"/>
      <w:r w:rsidRPr="00330599">
        <w:rPr>
          <w:rFonts w:cstheme="minorHAnsi"/>
          <w:b/>
        </w:rPr>
        <w:t xml:space="preserve"> </w:t>
      </w:r>
      <w:proofErr w:type="spellStart"/>
      <w:r w:rsidRPr="00330599">
        <w:rPr>
          <w:rFonts w:cstheme="minorHAnsi"/>
          <w:b/>
        </w:rPr>
        <w:t>Pembelajaran</w:t>
      </w:r>
      <w:proofErr w:type="spellEnd"/>
      <w:r w:rsidRPr="00330599">
        <w:rPr>
          <w:rFonts w:cstheme="minorHAnsi"/>
          <w:b/>
        </w:rPr>
        <w:t xml:space="preserve"> </w:t>
      </w:r>
      <w:proofErr w:type="spellStart"/>
      <w:r w:rsidRPr="00330599">
        <w:rPr>
          <w:rFonts w:cstheme="minorHAnsi"/>
          <w:b/>
        </w:rPr>
        <w:t>Lulusan</w:t>
      </w:r>
      <w:proofErr w:type="spellEnd"/>
      <w:r w:rsidRPr="00330599">
        <w:rPr>
          <w:rFonts w:cstheme="minorHAnsi"/>
          <w:b/>
        </w:rPr>
        <w:t xml:space="preserve"> (CPL) Prodi Teknik </w:t>
      </w:r>
      <w:proofErr w:type="spellStart"/>
      <w:r w:rsidRPr="00330599">
        <w:rPr>
          <w:rFonts w:cstheme="minorHAnsi"/>
          <w:b/>
        </w:rPr>
        <w:t>Sipil</w:t>
      </w:r>
      <w:proofErr w:type="spellEnd"/>
      <w:r w:rsidRPr="00330599">
        <w:rPr>
          <w:rFonts w:cstheme="minorHAnsi"/>
          <w:b/>
        </w:rPr>
        <w:t xml:space="preserve"> FT UNS</w:t>
      </w:r>
    </w:p>
    <w:p w14:paraId="30CC5ED9" w14:textId="77777777" w:rsidR="005F11BC" w:rsidRPr="00330599" w:rsidRDefault="005F11BC" w:rsidP="005F11BC">
      <w:pPr>
        <w:spacing w:after="0" w:line="240" w:lineRule="auto"/>
        <w:rPr>
          <w:rFonts w:cstheme="minorHAnsi"/>
          <w:bCs/>
        </w:rPr>
      </w:pPr>
      <w:r w:rsidRPr="00330599">
        <w:rPr>
          <w:rFonts w:cstheme="minorHAnsi"/>
          <w:bCs/>
        </w:rPr>
        <w:t xml:space="preserve">Program </w:t>
      </w:r>
      <w:proofErr w:type="spellStart"/>
      <w:r w:rsidRPr="00330599">
        <w:rPr>
          <w:rFonts w:cstheme="minorHAnsi"/>
          <w:bCs/>
        </w:rPr>
        <w:t>Studi</w:t>
      </w:r>
      <w:proofErr w:type="spellEnd"/>
      <w:r w:rsidRPr="00330599">
        <w:rPr>
          <w:rFonts w:cstheme="minorHAnsi"/>
          <w:bCs/>
        </w:rPr>
        <w:t xml:space="preserve"> Teknik </w:t>
      </w:r>
      <w:proofErr w:type="spellStart"/>
      <w:r w:rsidRPr="00330599">
        <w:rPr>
          <w:rFonts w:cstheme="minorHAnsi"/>
          <w:bCs/>
        </w:rPr>
        <w:t>Sipil</w:t>
      </w:r>
      <w:proofErr w:type="spellEnd"/>
      <w:r w:rsidRPr="00330599">
        <w:rPr>
          <w:rFonts w:cstheme="minorHAnsi"/>
          <w:bCs/>
        </w:rPr>
        <w:t xml:space="preserve"> FT UNS </w:t>
      </w:r>
      <w:proofErr w:type="spellStart"/>
      <w:r w:rsidRPr="00330599">
        <w:rPr>
          <w:rFonts w:cstheme="minorHAnsi"/>
          <w:bCs/>
        </w:rPr>
        <w:t>merumuskan</w:t>
      </w:r>
      <w:proofErr w:type="spellEnd"/>
      <w:r w:rsidRPr="00330599">
        <w:rPr>
          <w:rFonts w:cstheme="minorHAnsi"/>
          <w:bCs/>
        </w:rPr>
        <w:t xml:space="preserve"> </w:t>
      </w:r>
      <w:proofErr w:type="spellStart"/>
      <w:r w:rsidRPr="00330599">
        <w:rPr>
          <w:rFonts w:cstheme="minorHAnsi"/>
          <w:bCs/>
        </w:rPr>
        <w:t>capaian</w:t>
      </w:r>
      <w:proofErr w:type="spellEnd"/>
      <w:r w:rsidRPr="00330599">
        <w:rPr>
          <w:rFonts w:cstheme="minorHAnsi"/>
          <w:bCs/>
        </w:rPr>
        <w:t xml:space="preserve"> </w:t>
      </w:r>
      <w:proofErr w:type="spellStart"/>
      <w:r w:rsidRPr="00330599">
        <w:rPr>
          <w:rFonts w:cstheme="minorHAnsi"/>
          <w:bCs/>
        </w:rPr>
        <w:t>pembelajaran</w:t>
      </w:r>
      <w:proofErr w:type="spellEnd"/>
      <w:r w:rsidRPr="00330599">
        <w:rPr>
          <w:rFonts w:cstheme="minorHAnsi"/>
          <w:bCs/>
        </w:rPr>
        <w:t xml:space="preserve"> (learning outcomes [LO]) </w:t>
      </w:r>
      <w:proofErr w:type="spellStart"/>
      <w:r w:rsidRPr="00330599">
        <w:rPr>
          <w:rFonts w:cstheme="minorHAnsi"/>
          <w:bCs/>
        </w:rPr>
        <w:t>selaras</w:t>
      </w:r>
      <w:proofErr w:type="spellEnd"/>
      <w:r w:rsidRPr="00330599">
        <w:rPr>
          <w:rFonts w:cstheme="minorHAnsi"/>
          <w:bCs/>
        </w:rPr>
        <w:t xml:space="preserve"> </w:t>
      </w:r>
      <w:proofErr w:type="spellStart"/>
      <w:r w:rsidRPr="00330599">
        <w:rPr>
          <w:rFonts w:cstheme="minorHAnsi"/>
          <w:bCs/>
        </w:rPr>
        <w:t>dengan</w:t>
      </w:r>
      <w:proofErr w:type="spellEnd"/>
      <w:r w:rsidRPr="00330599">
        <w:rPr>
          <w:rFonts w:cstheme="minorHAnsi"/>
          <w:bCs/>
        </w:rPr>
        <w:t xml:space="preserve"> </w:t>
      </w:r>
      <w:proofErr w:type="spellStart"/>
      <w:r w:rsidRPr="00330599">
        <w:rPr>
          <w:rFonts w:cstheme="minorHAnsi"/>
          <w:bCs/>
        </w:rPr>
        <w:t>deskripsi</w:t>
      </w:r>
      <w:proofErr w:type="spellEnd"/>
      <w:r w:rsidRPr="00330599">
        <w:rPr>
          <w:rFonts w:cstheme="minorHAnsi"/>
          <w:bCs/>
        </w:rPr>
        <w:t xml:space="preserve"> KKNI level 6 (</w:t>
      </w:r>
      <w:proofErr w:type="spellStart"/>
      <w:r w:rsidRPr="00330599">
        <w:rPr>
          <w:rFonts w:cstheme="minorHAnsi"/>
          <w:bCs/>
        </w:rPr>
        <w:t>setara</w:t>
      </w:r>
      <w:proofErr w:type="spellEnd"/>
      <w:r w:rsidRPr="00330599">
        <w:rPr>
          <w:rFonts w:cstheme="minorHAnsi"/>
          <w:bCs/>
        </w:rPr>
        <w:t xml:space="preserve"> </w:t>
      </w:r>
      <w:proofErr w:type="spellStart"/>
      <w:r w:rsidRPr="00330599">
        <w:rPr>
          <w:rFonts w:cstheme="minorHAnsi"/>
          <w:bCs/>
        </w:rPr>
        <w:t>sarjana</w:t>
      </w:r>
      <w:proofErr w:type="spellEnd"/>
      <w:r w:rsidRPr="00330599">
        <w:rPr>
          <w:rFonts w:cstheme="minorHAnsi"/>
          <w:bCs/>
        </w:rPr>
        <w:t xml:space="preserve">) dan </w:t>
      </w:r>
      <w:proofErr w:type="spellStart"/>
      <w:r w:rsidRPr="00330599">
        <w:rPr>
          <w:rFonts w:cstheme="minorHAnsi"/>
          <w:bCs/>
        </w:rPr>
        <w:t>kriteria</w:t>
      </w:r>
      <w:proofErr w:type="spellEnd"/>
      <w:r w:rsidRPr="00330599">
        <w:rPr>
          <w:rFonts w:cstheme="minorHAnsi"/>
          <w:bCs/>
        </w:rPr>
        <w:t xml:space="preserve"> </w:t>
      </w:r>
      <w:proofErr w:type="spellStart"/>
      <w:r w:rsidRPr="00330599">
        <w:rPr>
          <w:rFonts w:cstheme="minorHAnsi"/>
          <w:bCs/>
        </w:rPr>
        <w:t>umum</w:t>
      </w:r>
      <w:proofErr w:type="spellEnd"/>
      <w:r w:rsidRPr="00330599">
        <w:rPr>
          <w:rFonts w:cstheme="minorHAnsi"/>
          <w:bCs/>
        </w:rPr>
        <w:t xml:space="preserve"> yang </w:t>
      </w:r>
      <w:proofErr w:type="spellStart"/>
      <w:r w:rsidRPr="00330599">
        <w:rPr>
          <w:rFonts w:cstheme="minorHAnsi"/>
          <w:bCs/>
        </w:rPr>
        <w:t>dirumuskan</w:t>
      </w:r>
      <w:proofErr w:type="spellEnd"/>
      <w:r w:rsidRPr="00330599">
        <w:rPr>
          <w:rFonts w:cstheme="minorHAnsi"/>
          <w:bCs/>
        </w:rPr>
        <w:t xml:space="preserve"> oleh ABET 2015 dan JABEE 2014. </w:t>
      </w:r>
      <w:proofErr w:type="spellStart"/>
      <w:r w:rsidRPr="00330599">
        <w:rPr>
          <w:rFonts w:cstheme="minorHAnsi"/>
          <w:bCs/>
        </w:rPr>
        <w:t>Capaian</w:t>
      </w:r>
      <w:proofErr w:type="spellEnd"/>
      <w:r w:rsidRPr="00330599">
        <w:rPr>
          <w:rFonts w:cstheme="minorHAnsi"/>
          <w:bCs/>
        </w:rPr>
        <w:t xml:space="preserve"> </w:t>
      </w:r>
      <w:proofErr w:type="spellStart"/>
      <w:r w:rsidRPr="00330599">
        <w:rPr>
          <w:rFonts w:cstheme="minorHAnsi"/>
          <w:bCs/>
        </w:rPr>
        <w:t>pembelajaran</w:t>
      </w:r>
      <w:proofErr w:type="spellEnd"/>
      <w:r w:rsidRPr="00330599">
        <w:rPr>
          <w:rFonts w:cstheme="minorHAnsi"/>
          <w:bCs/>
        </w:rPr>
        <w:t xml:space="preserve"> </w:t>
      </w:r>
      <w:proofErr w:type="spellStart"/>
      <w:r w:rsidRPr="00330599">
        <w:rPr>
          <w:rFonts w:cstheme="minorHAnsi"/>
          <w:bCs/>
        </w:rPr>
        <w:t>tersebut</w:t>
      </w:r>
      <w:proofErr w:type="spellEnd"/>
      <w:r w:rsidRPr="00330599">
        <w:rPr>
          <w:rFonts w:cstheme="minorHAnsi"/>
          <w:bCs/>
        </w:rPr>
        <w:t xml:space="preserve"> </w:t>
      </w:r>
      <w:proofErr w:type="spellStart"/>
      <w:r w:rsidRPr="00330599">
        <w:rPr>
          <w:rFonts w:cstheme="minorHAnsi"/>
          <w:bCs/>
        </w:rPr>
        <w:t>menyatakan</w:t>
      </w:r>
      <w:proofErr w:type="spellEnd"/>
      <w:r w:rsidRPr="00330599">
        <w:rPr>
          <w:rFonts w:cstheme="minorHAnsi"/>
          <w:bCs/>
        </w:rPr>
        <w:t xml:space="preserve"> </w:t>
      </w:r>
      <w:proofErr w:type="spellStart"/>
      <w:r w:rsidRPr="00330599">
        <w:rPr>
          <w:rFonts w:cstheme="minorHAnsi"/>
          <w:bCs/>
        </w:rPr>
        <w:t>bahwa</w:t>
      </w:r>
      <w:proofErr w:type="spellEnd"/>
      <w:r w:rsidRPr="00330599">
        <w:rPr>
          <w:rFonts w:cstheme="minorHAnsi"/>
          <w:bCs/>
        </w:rPr>
        <w:t xml:space="preserve"> </w:t>
      </w:r>
      <w:proofErr w:type="spellStart"/>
      <w:r w:rsidRPr="00330599">
        <w:rPr>
          <w:rFonts w:cstheme="minorHAnsi"/>
          <w:bCs/>
        </w:rPr>
        <w:t>lulusan</w:t>
      </w:r>
      <w:proofErr w:type="spellEnd"/>
      <w:r w:rsidRPr="00330599">
        <w:rPr>
          <w:rFonts w:cstheme="minorHAnsi"/>
          <w:bCs/>
        </w:rPr>
        <w:t xml:space="preserve"> program </w:t>
      </w:r>
      <w:proofErr w:type="spellStart"/>
      <w:r w:rsidRPr="00330599">
        <w:rPr>
          <w:rFonts w:cstheme="minorHAnsi"/>
          <w:bCs/>
        </w:rPr>
        <w:t>studi</w:t>
      </w:r>
      <w:proofErr w:type="spellEnd"/>
      <w:r w:rsidRPr="00330599">
        <w:rPr>
          <w:rFonts w:cstheme="minorHAnsi"/>
          <w:bCs/>
        </w:rPr>
        <w:t xml:space="preserve"> </w:t>
      </w:r>
      <w:proofErr w:type="spellStart"/>
      <w:r w:rsidRPr="00330599">
        <w:rPr>
          <w:rFonts w:cstheme="minorHAnsi"/>
          <w:bCs/>
        </w:rPr>
        <w:t>teknik</w:t>
      </w:r>
      <w:proofErr w:type="spellEnd"/>
      <w:r w:rsidRPr="00330599">
        <w:rPr>
          <w:rFonts w:cstheme="minorHAnsi"/>
          <w:bCs/>
        </w:rPr>
        <w:t xml:space="preserve"> </w:t>
      </w:r>
      <w:proofErr w:type="spellStart"/>
      <w:r w:rsidRPr="00330599">
        <w:rPr>
          <w:rFonts w:cstheme="minorHAnsi"/>
          <w:bCs/>
        </w:rPr>
        <w:t>sipil</w:t>
      </w:r>
      <w:proofErr w:type="spellEnd"/>
      <w:r w:rsidRPr="00330599">
        <w:rPr>
          <w:rFonts w:cstheme="minorHAnsi"/>
          <w:bCs/>
        </w:rPr>
        <w:t xml:space="preserve"> FT UNS </w:t>
      </w:r>
      <w:proofErr w:type="spellStart"/>
      <w:r w:rsidRPr="00330599">
        <w:rPr>
          <w:rFonts w:cstheme="minorHAnsi"/>
          <w:bCs/>
        </w:rPr>
        <w:t>mampu</w:t>
      </w:r>
      <w:proofErr w:type="spellEnd"/>
      <w:r w:rsidRPr="00330599">
        <w:rPr>
          <w:rFonts w:cstheme="minorHAnsi"/>
          <w:bCs/>
        </w:rPr>
        <w:t>:</w:t>
      </w:r>
    </w:p>
    <w:p w14:paraId="2B5F8845" w14:textId="77777777" w:rsidR="005F11BC" w:rsidRPr="00330599" w:rsidRDefault="005F11BC" w:rsidP="005F11BC">
      <w:pPr>
        <w:spacing w:after="0" w:line="240" w:lineRule="auto"/>
        <w:rPr>
          <w:rFonts w:cstheme="minorHAnsi"/>
          <w:bCs/>
        </w:rPr>
      </w:pPr>
    </w:p>
    <w:p w14:paraId="0AFB85F4" w14:textId="77777777" w:rsidR="005F11BC" w:rsidRPr="00330599" w:rsidRDefault="005F11BC" w:rsidP="005F11BC">
      <w:pPr>
        <w:spacing w:after="0" w:line="240" w:lineRule="auto"/>
        <w:rPr>
          <w:rFonts w:cstheme="minorHAnsi"/>
          <w:bCs/>
          <w:i/>
          <w:iCs/>
          <w:color w:val="000000" w:themeColor="text1"/>
          <w:sz w:val="20"/>
          <w:szCs w:val="20"/>
          <w:lang w:val="en"/>
        </w:rPr>
      </w:pPr>
      <w:r w:rsidRPr="00330599">
        <w:rPr>
          <w:rFonts w:cstheme="minorHAnsi"/>
          <w:bCs/>
          <w:i/>
          <w:iCs/>
          <w:color w:val="000000" w:themeColor="text1"/>
          <w:sz w:val="20"/>
          <w:szCs w:val="20"/>
          <w:lang w:val="en"/>
        </w:rPr>
        <w:t>The Civil Engineering Study Program of Engineering Faculty UNS formulates learning outcomes (LO) in line with the description of KKNI level 6 (undergraduate equivalent) and general criteria formulated by ABET 2015 and JABEE 2014. The learning outcomes states that a graduate of the civil engineering course Engineering Faculty UNS is able to:</w:t>
      </w:r>
    </w:p>
    <w:p w14:paraId="6E4E8EAC" w14:textId="77777777" w:rsidR="005F11BC" w:rsidRPr="00330599" w:rsidRDefault="005F11BC" w:rsidP="005F11BC">
      <w:pPr>
        <w:spacing w:after="0" w:line="240" w:lineRule="auto"/>
        <w:rPr>
          <w:rFonts w:cstheme="minorHAnsi"/>
          <w:bCs/>
          <w:i/>
          <w:iCs/>
          <w:sz w:val="20"/>
          <w:szCs w:val="20"/>
        </w:rPr>
      </w:pPr>
    </w:p>
    <w:tbl>
      <w:tblPr>
        <w:tblStyle w:val="TableGrid1"/>
        <w:tblW w:w="0" w:type="auto"/>
        <w:tblLook w:val="04A0" w:firstRow="1" w:lastRow="0" w:firstColumn="1" w:lastColumn="0" w:noHBand="0" w:noVBand="1"/>
      </w:tblPr>
      <w:tblGrid>
        <w:gridCol w:w="562"/>
        <w:gridCol w:w="851"/>
        <w:gridCol w:w="7937"/>
      </w:tblGrid>
      <w:tr w:rsidR="005F11BC" w:rsidRPr="00330599" w14:paraId="1532C476" w14:textId="77777777" w:rsidTr="006B2BBC">
        <w:trPr>
          <w:trHeight w:val="509"/>
        </w:trPr>
        <w:tc>
          <w:tcPr>
            <w:tcW w:w="562" w:type="dxa"/>
            <w:vMerge w:val="restart"/>
            <w:shd w:val="clear" w:color="auto" w:fill="F2F2F2"/>
            <w:noWrap/>
            <w:vAlign w:val="center"/>
            <w:hideMark/>
          </w:tcPr>
          <w:p w14:paraId="56C43CB1" w14:textId="77777777" w:rsidR="005F11BC" w:rsidRPr="00330599" w:rsidRDefault="005F11BC" w:rsidP="006B2BBC">
            <w:pPr>
              <w:jc w:val="center"/>
              <w:rPr>
                <w:rFonts w:eastAsia="Calibri" w:cstheme="minorHAnsi"/>
                <w:b/>
                <w:bCs/>
                <w:sz w:val="20"/>
                <w:szCs w:val="20"/>
              </w:rPr>
            </w:pPr>
            <w:r w:rsidRPr="00330599">
              <w:rPr>
                <w:rFonts w:eastAsia="Calibri" w:cstheme="minorHAnsi"/>
                <w:b/>
                <w:bCs/>
                <w:sz w:val="20"/>
                <w:szCs w:val="20"/>
              </w:rPr>
              <w:t>No.</w:t>
            </w:r>
          </w:p>
        </w:tc>
        <w:tc>
          <w:tcPr>
            <w:tcW w:w="851" w:type="dxa"/>
            <w:vMerge w:val="restart"/>
            <w:shd w:val="clear" w:color="auto" w:fill="F2F2F2"/>
            <w:noWrap/>
            <w:vAlign w:val="center"/>
            <w:hideMark/>
          </w:tcPr>
          <w:p w14:paraId="415934D5" w14:textId="77777777" w:rsidR="005F11BC" w:rsidRPr="00330599" w:rsidRDefault="005F11BC" w:rsidP="006B2BBC">
            <w:pPr>
              <w:jc w:val="center"/>
              <w:rPr>
                <w:rFonts w:eastAsia="Calibri" w:cstheme="minorHAnsi"/>
                <w:b/>
                <w:bCs/>
                <w:sz w:val="20"/>
                <w:szCs w:val="20"/>
              </w:rPr>
            </w:pPr>
            <w:proofErr w:type="spellStart"/>
            <w:r w:rsidRPr="00330599">
              <w:rPr>
                <w:rFonts w:eastAsia="Calibri" w:cstheme="minorHAnsi"/>
                <w:b/>
                <w:bCs/>
                <w:sz w:val="20"/>
                <w:szCs w:val="20"/>
              </w:rPr>
              <w:t>Kode</w:t>
            </w:r>
            <w:proofErr w:type="spellEnd"/>
            <w:r w:rsidRPr="00330599">
              <w:rPr>
                <w:rFonts w:eastAsia="Calibri" w:cstheme="minorHAnsi"/>
                <w:b/>
                <w:bCs/>
                <w:sz w:val="20"/>
                <w:szCs w:val="20"/>
              </w:rPr>
              <w:t xml:space="preserve"> CPL</w:t>
            </w:r>
          </w:p>
        </w:tc>
        <w:tc>
          <w:tcPr>
            <w:tcW w:w="7937" w:type="dxa"/>
            <w:vMerge w:val="restart"/>
            <w:shd w:val="clear" w:color="auto" w:fill="F2F2F2"/>
            <w:noWrap/>
            <w:vAlign w:val="center"/>
            <w:hideMark/>
          </w:tcPr>
          <w:p w14:paraId="164CA3C0" w14:textId="77777777" w:rsidR="005F11BC" w:rsidRPr="00330599" w:rsidRDefault="005F11BC" w:rsidP="006B2BBC">
            <w:pPr>
              <w:jc w:val="center"/>
              <w:rPr>
                <w:rFonts w:eastAsia="Calibri" w:cstheme="minorHAnsi"/>
                <w:b/>
                <w:bCs/>
                <w:sz w:val="20"/>
                <w:szCs w:val="20"/>
              </w:rPr>
            </w:pPr>
            <w:proofErr w:type="spellStart"/>
            <w:r w:rsidRPr="00330599">
              <w:rPr>
                <w:rFonts w:eastAsia="Calibri" w:cstheme="minorHAnsi"/>
                <w:b/>
                <w:bCs/>
                <w:sz w:val="20"/>
                <w:szCs w:val="20"/>
              </w:rPr>
              <w:t>Deskripsi</w:t>
            </w:r>
            <w:proofErr w:type="spellEnd"/>
            <w:r w:rsidRPr="00330599">
              <w:rPr>
                <w:rFonts w:eastAsia="Calibri" w:cstheme="minorHAnsi"/>
                <w:b/>
                <w:bCs/>
                <w:sz w:val="20"/>
                <w:szCs w:val="20"/>
              </w:rPr>
              <w:t xml:space="preserve"> CPL</w:t>
            </w:r>
          </w:p>
        </w:tc>
      </w:tr>
      <w:tr w:rsidR="005F11BC" w:rsidRPr="00330599" w14:paraId="6580A9AD" w14:textId="77777777" w:rsidTr="006B2BBC">
        <w:trPr>
          <w:trHeight w:val="509"/>
        </w:trPr>
        <w:tc>
          <w:tcPr>
            <w:tcW w:w="562" w:type="dxa"/>
            <w:vMerge/>
            <w:shd w:val="clear" w:color="auto" w:fill="F2F2F2"/>
            <w:hideMark/>
          </w:tcPr>
          <w:p w14:paraId="57A78FD3" w14:textId="77777777" w:rsidR="005F11BC" w:rsidRPr="00330599" w:rsidRDefault="005F11BC" w:rsidP="006B2BBC">
            <w:pPr>
              <w:rPr>
                <w:rFonts w:eastAsia="Calibri" w:cstheme="minorHAnsi"/>
                <w:b/>
                <w:bCs/>
                <w:sz w:val="20"/>
                <w:szCs w:val="20"/>
              </w:rPr>
            </w:pPr>
          </w:p>
        </w:tc>
        <w:tc>
          <w:tcPr>
            <w:tcW w:w="851" w:type="dxa"/>
            <w:vMerge/>
            <w:shd w:val="clear" w:color="auto" w:fill="F2F2F2"/>
            <w:hideMark/>
          </w:tcPr>
          <w:p w14:paraId="52456AE4" w14:textId="77777777" w:rsidR="005F11BC" w:rsidRPr="00330599" w:rsidRDefault="005F11BC" w:rsidP="006B2BBC">
            <w:pPr>
              <w:rPr>
                <w:rFonts w:eastAsia="Calibri" w:cstheme="minorHAnsi"/>
                <w:b/>
                <w:bCs/>
                <w:sz w:val="20"/>
                <w:szCs w:val="20"/>
              </w:rPr>
            </w:pPr>
          </w:p>
        </w:tc>
        <w:tc>
          <w:tcPr>
            <w:tcW w:w="7937" w:type="dxa"/>
            <w:vMerge/>
            <w:shd w:val="clear" w:color="auto" w:fill="F2F2F2"/>
            <w:hideMark/>
          </w:tcPr>
          <w:p w14:paraId="4C22937B" w14:textId="77777777" w:rsidR="005F11BC" w:rsidRPr="00330599" w:rsidRDefault="005F11BC" w:rsidP="006B2BBC">
            <w:pPr>
              <w:rPr>
                <w:rFonts w:eastAsia="Calibri" w:cstheme="minorHAnsi"/>
                <w:b/>
                <w:bCs/>
                <w:sz w:val="20"/>
                <w:szCs w:val="20"/>
              </w:rPr>
            </w:pPr>
          </w:p>
        </w:tc>
      </w:tr>
      <w:tr w:rsidR="005F11BC" w:rsidRPr="00330599" w14:paraId="1A50905D" w14:textId="77777777" w:rsidTr="006B2BBC">
        <w:trPr>
          <w:trHeight w:val="301"/>
        </w:trPr>
        <w:tc>
          <w:tcPr>
            <w:tcW w:w="562" w:type="dxa"/>
            <w:noWrap/>
            <w:hideMark/>
          </w:tcPr>
          <w:p w14:paraId="13FA4371" w14:textId="77777777" w:rsidR="005F11BC" w:rsidRPr="00330599" w:rsidRDefault="005F11BC" w:rsidP="006B2BBC">
            <w:pPr>
              <w:jc w:val="center"/>
              <w:rPr>
                <w:rFonts w:eastAsia="Calibri" w:cstheme="minorHAnsi"/>
                <w:sz w:val="20"/>
                <w:szCs w:val="20"/>
              </w:rPr>
            </w:pPr>
            <w:r w:rsidRPr="00330599">
              <w:rPr>
                <w:rFonts w:eastAsia="Calibri" w:cstheme="minorHAnsi"/>
                <w:sz w:val="20"/>
                <w:szCs w:val="20"/>
              </w:rPr>
              <w:t>1</w:t>
            </w:r>
          </w:p>
        </w:tc>
        <w:tc>
          <w:tcPr>
            <w:tcW w:w="851" w:type="dxa"/>
            <w:noWrap/>
            <w:hideMark/>
          </w:tcPr>
          <w:p w14:paraId="02FA079E" w14:textId="77777777" w:rsidR="005F11BC" w:rsidRPr="00330599" w:rsidRDefault="005F11BC" w:rsidP="006B2BBC">
            <w:pPr>
              <w:jc w:val="center"/>
              <w:rPr>
                <w:rFonts w:eastAsia="Calibri" w:cstheme="minorHAnsi"/>
                <w:sz w:val="20"/>
                <w:szCs w:val="20"/>
              </w:rPr>
            </w:pPr>
            <w:r w:rsidRPr="00330599">
              <w:rPr>
                <w:rFonts w:eastAsia="Calibri" w:cstheme="minorHAnsi"/>
                <w:sz w:val="20"/>
                <w:szCs w:val="20"/>
              </w:rPr>
              <w:t>CPL-1</w:t>
            </w:r>
          </w:p>
        </w:tc>
        <w:tc>
          <w:tcPr>
            <w:tcW w:w="7937" w:type="dxa"/>
            <w:hideMark/>
          </w:tcPr>
          <w:p w14:paraId="4D02E967" w14:textId="77777777" w:rsidR="005F11BC" w:rsidRPr="00330599" w:rsidRDefault="005F11BC" w:rsidP="006B2BBC">
            <w:pPr>
              <w:rPr>
                <w:rFonts w:eastAsia="Calibri" w:cstheme="minorHAnsi"/>
                <w:sz w:val="20"/>
                <w:szCs w:val="20"/>
              </w:rPr>
            </w:pPr>
            <w:proofErr w:type="spellStart"/>
            <w:r w:rsidRPr="00330599">
              <w:rPr>
                <w:rFonts w:eastAsia="Calibri" w:cstheme="minorHAnsi"/>
                <w:sz w:val="20"/>
                <w:szCs w:val="20"/>
              </w:rPr>
              <w:t>Menerapkan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pengetahuan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matematika</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sains</w:t>
            </w:r>
            <w:proofErr w:type="spellEnd"/>
            <w:r w:rsidRPr="00330599">
              <w:rPr>
                <w:rFonts w:eastAsia="Calibri" w:cstheme="minorHAnsi"/>
                <w:sz w:val="20"/>
                <w:szCs w:val="20"/>
              </w:rPr>
              <w:t xml:space="preserve">, dan </w:t>
            </w:r>
            <w:proofErr w:type="spellStart"/>
            <w:r w:rsidRPr="00330599">
              <w:rPr>
                <w:rFonts w:eastAsia="Calibri" w:cstheme="minorHAnsi"/>
                <w:sz w:val="20"/>
                <w:szCs w:val="20"/>
              </w:rPr>
              <w:t>ilmu</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rekayasa</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untuk</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memecahkan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persoalan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kompleks</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ketekniksipilan</w:t>
            </w:r>
            <w:proofErr w:type="spellEnd"/>
          </w:p>
          <w:p w14:paraId="03C0E652" w14:textId="77777777" w:rsidR="005F11BC" w:rsidRPr="00330599" w:rsidRDefault="005F11BC" w:rsidP="006B2BBC">
            <w:pPr>
              <w:rPr>
                <w:rFonts w:eastAsia="Calibri" w:cstheme="minorHAnsi"/>
                <w:i/>
                <w:iCs/>
                <w:sz w:val="16"/>
                <w:szCs w:val="16"/>
              </w:rPr>
            </w:pPr>
            <w:r w:rsidRPr="00330599">
              <w:rPr>
                <w:rFonts w:eastAsia="Calibri" w:cstheme="minorHAnsi"/>
                <w:i/>
                <w:iCs/>
                <w:sz w:val="16"/>
                <w:szCs w:val="16"/>
              </w:rPr>
              <w:t>Apply knowledge of mathematics, science, and engineering to solve complex civil engineering problems</w:t>
            </w:r>
          </w:p>
        </w:tc>
      </w:tr>
      <w:tr w:rsidR="005F11BC" w:rsidRPr="00330599" w14:paraId="07949899" w14:textId="77777777" w:rsidTr="006B2BBC">
        <w:trPr>
          <w:trHeight w:val="603"/>
        </w:trPr>
        <w:tc>
          <w:tcPr>
            <w:tcW w:w="562" w:type="dxa"/>
            <w:noWrap/>
            <w:hideMark/>
          </w:tcPr>
          <w:p w14:paraId="1FBEF895" w14:textId="77777777" w:rsidR="005F11BC" w:rsidRPr="00330599" w:rsidRDefault="005F11BC" w:rsidP="006B2BBC">
            <w:pPr>
              <w:jc w:val="center"/>
              <w:rPr>
                <w:rFonts w:eastAsia="Calibri" w:cstheme="minorHAnsi"/>
                <w:sz w:val="20"/>
                <w:szCs w:val="20"/>
              </w:rPr>
            </w:pPr>
            <w:r w:rsidRPr="00330599">
              <w:rPr>
                <w:rFonts w:eastAsia="Calibri" w:cstheme="minorHAnsi"/>
                <w:sz w:val="20"/>
                <w:szCs w:val="20"/>
              </w:rPr>
              <w:t>2</w:t>
            </w:r>
          </w:p>
        </w:tc>
        <w:tc>
          <w:tcPr>
            <w:tcW w:w="851" w:type="dxa"/>
            <w:noWrap/>
            <w:hideMark/>
          </w:tcPr>
          <w:p w14:paraId="7C5339D4" w14:textId="77777777" w:rsidR="005F11BC" w:rsidRPr="00330599" w:rsidRDefault="005F11BC" w:rsidP="006B2BBC">
            <w:pPr>
              <w:jc w:val="center"/>
              <w:rPr>
                <w:rFonts w:eastAsia="Calibri" w:cstheme="minorHAnsi"/>
                <w:sz w:val="20"/>
                <w:szCs w:val="20"/>
              </w:rPr>
            </w:pPr>
            <w:r w:rsidRPr="00330599">
              <w:rPr>
                <w:rFonts w:eastAsia="Calibri" w:cstheme="minorHAnsi"/>
                <w:sz w:val="20"/>
                <w:szCs w:val="20"/>
              </w:rPr>
              <w:t>CPL-2</w:t>
            </w:r>
          </w:p>
        </w:tc>
        <w:tc>
          <w:tcPr>
            <w:tcW w:w="7937" w:type="dxa"/>
            <w:hideMark/>
          </w:tcPr>
          <w:p w14:paraId="1FDE61B8" w14:textId="77777777" w:rsidR="005F11BC" w:rsidRPr="00330599" w:rsidRDefault="005F11BC" w:rsidP="006B2BBC">
            <w:pPr>
              <w:rPr>
                <w:rFonts w:eastAsia="Calibri" w:cstheme="minorHAnsi"/>
                <w:sz w:val="20"/>
                <w:szCs w:val="20"/>
              </w:rPr>
            </w:pPr>
            <w:proofErr w:type="spellStart"/>
            <w:r w:rsidRPr="00330599">
              <w:rPr>
                <w:rFonts w:eastAsia="Calibri" w:cstheme="minorHAnsi"/>
                <w:sz w:val="20"/>
                <w:szCs w:val="20"/>
              </w:rPr>
              <w:t>Merancang</w:t>
            </w:r>
            <w:proofErr w:type="spellEnd"/>
            <w:r w:rsidRPr="00330599">
              <w:rPr>
                <w:rFonts w:eastAsia="Calibri" w:cstheme="minorHAnsi"/>
                <w:sz w:val="20"/>
                <w:szCs w:val="20"/>
              </w:rPr>
              <w:t xml:space="preserve"> dan </w:t>
            </w:r>
            <w:proofErr w:type="spellStart"/>
            <w:r w:rsidRPr="00330599">
              <w:rPr>
                <w:rFonts w:eastAsia="Calibri" w:cstheme="minorHAnsi"/>
                <w:sz w:val="20"/>
                <w:szCs w:val="20"/>
              </w:rPr>
              <w:t>melaksanakan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eksperimen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serta</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menganalisis</w:t>
            </w:r>
            <w:proofErr w:type="spellEnd"/>
            <w:r w:rsidRPr="00330599">
              <w:rPr>
                <w:rFonts w:eastAsia="Calibri" w:cstheme="minorHAnsi"/>
                <w:sz w:val="20"/>
                <w:szCs w:val="20"/>
              </w:rPr>
              <w:t xml:space="preserve"> dan </w:t>
            </w:r>
            <w:proofErr w:type="spellStart"/>
            <w:r w:rsidRPr="00330599">
              <w:rPr>
                <w:rFonts w:eastAsia="Calibri" w:cstheme="minorHAnsi"/>
                <w:sz w:val="20"/>
                <w:szCs w:val="20"/>
              </w:rPr>
              <w:t>menginterpretasi</w:t>
            </w:r>
            <w:proofErr w:type="spellEnd"/>
            <w:r w:rsidRPr="00330599">
              <w:rPr>
                <w:rFonts w:eastAsia="Calibri" w:cstheme="minorHAnsi"/>
                <w:sz w:val="20"/>
                <w:szCs w:val="20"/>
              </w:rPr>
              <w:t xml:space="preserve"> data </w:t>
            </w:r>
            <w:proofErr w:type="spellStart"/>
            <w:r w:rsidRPr="00330599">
              <w:rPr>
                <w:rFonts w:eastAsia="Calibri" w:cstheme="minorHAnsi"/>
                <w:sz w:val="20"/>
                <w:szCs w:val="20"/>
              </w:rPr>
              <w:t>berdasar</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kaidah</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ilmiah</w:t>
            </w:r>
            <w:proofErr w:type="spellEnd"/>
            <w:r w:rsidRPr="00330599">
              <w:rPr>
                <w:rFonts w:eastAsia="Calibri" w:cstheme="minorHAnsi"/>
                <w:sz w:val="20"/>
                <w:szCs w:val="20"/>
              </w:rPr>
              <w:t xml:space="preserve"> yang </w:t>
            </w:r>
            <w:proofErr w:type="spellStart"/>
            <w:r w:rsidRPr="00330599">
              <w:rPr>
                <w:rFonts w:eastAsia="Calibri" w:cstheme="minorHAnsi"/>
                <w:sz w:val="20"/>
                <w:szCs w:val="20"/>
              </w:rPr>
              <w:t>benar</w:t>
            </w:r>
            <w:proofErr w:type="spellEnd"/>
          </w:p>
          <w:p w14:paraId="3157924E" w14:textId="77777777" w:rsidR="005F11BC" w:rsidRPr="00330599" w:rsidRDefault="005F11BC" w:rsidP="006B2BBC">
            <w:pPr>
              <w:rPr>
                <w:rFonts w:eastAsia="Calibri" w:cstheme="minorHAnsi"/>
                <w:i/>
                <w:iCs/>
                <w:sz w:val="16"/>
                <w:szCs w:val="16"/>
              </w:rPr>
            </w:pPr>
            <w:r w:rsidRPr="00330599">
              <w:rPr>
                <w:rFonts w:eastAsia="Calibri" w:cstheme="minorHAnsi"/>
                <w:i/>
                <w:iCs/>
                <w:sz w:val="16"/>
                <w:szCs w:val="16"/>
              </w:rPr>
              <w:t>Design and conduct experiments as well as analyze and interpret data based on correct scientific principles</w:t>
            </w:r>
          </w:p>
        </w:tc>
      </w:tr>
      <w:tr w:rsidR="005F11BC" w:rsidRPr="00330599" w14:paraId="51E19A25" w14:textId="77777777" w:rsidTr="006B2BBC">
        <w:trPr>
          <w:trHeight w:val="850"/>
        </w:trPr>
        <w:tc>
          <w:tcPr>
            <w:tcW w:w="562" w:type="dxa"/>
            <w:noWrap/>
            <w:hideMark/>
          </w:tcPr>
          <w:p w14:paraId="6AAEEC63" w14:textId="77777777" w:rsidR="005F11BC" w:rsidRPr="00330599" w:rsidRDefault="005F11BC" w:rsidP="006B2BBC">
            <w:pPr>
              <w:jc w:val="center"/>
              <w:rPr>
                <w:rFonts w:eastAsia="Calibri" w:cstheme="minorHAnsi"/>
                <w:sz w:val="20"/>
                <w:szCs w:val="20"/>
              </w:rPr>
            </w:pPr>
            <w:r w:rsidRPr="00330599">
              <w:rPr>
                <w:rFonts w:eastAsia="Calibri" w:cstheme="minorHAnsi"/>
                <w:sz w:val="20"/>
                <w:szCs w:val="20"/>
              </w:rPr>
              <w:t>3</w:t>
            </w:r>
          </w:p>
        </w:tc>
        <w:tc>
          <w:tcPr>
            <w:tcW w:w="851" w:type="dxa"/>
            <w:noWrap/>
            <w:hideMark/>
          </w:tcPr>
          <w:p w14:paraId="53AF84C1" w14:textId="77777777" w:rsidR="005F11BC" w:rsidRPr="00330599" w:rsidRDefault="005F11BC" w:rsidP="006B2BBC">
            <w:pPr>
              <w:jc w:val="center"/>
              <w:rPr>
                <w:rFonts w:eastAsia="Calibri" w:cstheme="minorHAnsi"/>
                <w:sz w:val="20"/>
                <w:szCs w:val="20"/>
              </w:rPr>
            </w:pPr>
            <w:r w:rsidRPr="00330599">
              <w:rPr>
                <w:rFonts w:eastAsia="Calibri" w:cstheme="minorHAnsi"/>
                <w:sz w:val="20"/>
                <w:szCs w:val="20"/>
              </w:rPr>
              <w:t>CPL-3</w:t>
            </w:r>
          </w:p>
        </w:tc>
        <w:tc>
          <w:tcPr>
            <w:tcW w:w="7937" w:type="dxa"/>
            <w:hideMark/>
          </w:tcPr>
          <w:p w14:paraId="0F84C472" w14:textId="77777777" w:rsidR="005F11BC" w:rsidRPr="00330599" w:rsidRDefault="005F11BC" w:rsidP="006B2BBC">
            <w:pPr>
              <w:rPr>
                <w:rFonts w:eastAsia="Calibri" w:cstheme="minorHAnsi"/>
                <w:sz w:val="20"/>
                <w:szCs w:val="20"/>
              </w:rPr>
            </w:pPr>
            <w:proofErr w:type="spellStart"/>
            <w:r w:rsidRPr="00330599">
              <w:rPr>
                <w:rFonts w:eastAsia="Calibri" w:cstheme="minorHAnsi"/>
                <w:sz w:val="20"/>
                <w:szCs w:val="20"/>
              </w:rPr>
              <w:t>Merancang</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sistem</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komponen</w:t>
            </w:r>
            <w:proofErr w:type="spellEnd"/>
            <w:r w:rsidRPr="00330599">
              <w:rPr>
                <w:rFonts w:eastAsia="Calibri" w:cstheme="minorHAnsi"/>
                <w:sz w:val="20"/>
                <w:szCs w:val="20"/>
              </w:rPr>
              <w:t xml:space="preserve">, dan proses </w:t>
            </w:r>
            <w:proofErr w:type="spellStart"/>
            <w:r w:rsidRPr="00330599">
              <w:rPr>
                <w:rFonts w:eastAsia="Calibri" w:cstheme="minorHAnsi"/>
                <w:sz w:val="20"/>
                <w:szCs w:val="20"/>
              </w:rPr>
              <w:t>konstruksi</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bangunan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sipil</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untuk</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lebih</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dari</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satu</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konteks</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keteniksipilan</w:t>
            </w:r>
            <w:proofErr w:type="spellEnd"/>
            <w:r w:rsidRPr="00330599">
              <w:rPr>
                <w:rFonts w:eastAsia="Calibri" w:cstheme="minorHAnsi"/>
                <w:sz w:val="20"/>
                <w:szCs w:val="20"/>
              </w:rPr>
              <w:t xml:space="preserve">, </w:t>
            </w:r>
            <w:proofErr w:type="spellStart"/>
            <w:proofErr w:type="gramStart"/>
            <w:r w:rsidRPr="00330599">
              <w:rPr>
                <w:rFonts w:eastAsia="Calibri" w:cstheme="minorHAnsi"/>
                <w:sz w:val="20"/>
                <w:szCs w:val="20"/>
              </w:rPr>
              <w:t>yakni</w:t>
            </w:r>
            <w:proofErr w:type="spellEnd"/>
            <w:r w:rsidRPr="00330599">
              <w:rPr>
                <w:rFonts w:eastAsia="Calibri" w:cstheme="minorHAnsi"/>
                <w:sz w:val="20"/>
                <w:szCs w:val="20"/>
              </w:rPr>
              <w:t xml:space="preserve"> :</w:t>
            </w:r>
            <w:proofErr w:type="gramEnd"/>
            <w:r w:rsidRPr="00330599">
              <w:rPr>
                <w:rFonts w:eastAsia="Calibri" w:cstheme="minorHAnsi"/>
                <w:sz w:val="20"/>
                <w:szCs w:val="20"/>
              </w:rPr>
              <w:t xml:space="preserve"> </w:t>
            </w:r>
            <w:proofErr w:type="spellStart"/>
            <w:r w:rsidRPr="00330599">
              <w:rPr>
                <w:rFonts w:eastAsia="Calibri" w:cstheme="minorHAnsi"/>
                <w:sz w:val="20"/>
                <w:szCs w:val="20"/>
              </w:rPr>
              <w:t>gedung</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bangunan</w:t>
            </w:r>
            <w:proofErr w:type="spellEnd"/>
            <w:r w:rsidRPr="00330599">
              <w:rPr>
                <w:rFonts w:eastAsia="Calibri" w:cstheme="minorHAnsi"/>
                <w:sz w:val="20"/>
                <w:szCs w:val="20"/>
              </w:rPr>
              <w:t xml:space="preserve"> air, </w:t>
            </w:r>
            <w:proofErr w:type="spellStart"/>
            <w:r w:rsidRPr="00330599">
              <w:rPr>
                <w:rFonts w:eastAsia="Calibri" w:cstheme="minorHAnsi"/>
                <w:sz w:val="20"/>
                <w:szCs w:val="20"/>
              </w:rPr>
              <w:t>pondasi</w:t>
            </w:r>
            <w:proofErr w:type="spellEnd"/>
            <w:r w:rsidRPr="00330599">
              <w:rPr>
                <w:rFonts w:eastAsia="Calibri" w:cstheme="minorHAnsi"/>
                <w:sz w:val="20"/>
                <w:szCs w:val="20"/>
              </w:rPr>
              <w:t xml:space="preserve"> dan </w:t>
            </w:r>
            <w:proofErr w:type="spellStart"/>
            <w:r w:rsidRPr="00330599">
              <w:rPr>
                <w:rFonts w:eastAsia="Calibri" w:cstheme="minorHAnsi"/>
                <w:sz w:val="20"/>
                <w:szCs w:val="20"/>
              </w:rPr>
              <w:t>bangunan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tanah</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jalan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jembatan</w:t>
            </w:r>
            <w:proofErr w:type="spellEnd"/>
            <w:r w:rsidRPr="00330599">
              <w:rPr>
                <w:rFonts w:eastAsia="Calibri" w:cstheme="minorHAnsi"/>
                <w:sz w:val="20"/>
                <w:szCs w:val="20"/>
              </w:rPr>
              <w:t xml:space="preserve"> dan </w:t>
            </w:r>
            <w:proofErr w:type="spellStart"/>
            <w:r w:rsidRPr="00330599">
              <w:rPr>
                <w:rFonts w:eastAsia="Calibri" w:cstheme="minorHAnsi"/>
                <w:sz w:val="20"/>
                <w:szCs w:val="20"/>
              </w:rPr>
              <w:t>infrastruktur</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sipil</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lain</w:t>
            </w:r>
            <w:proofErr w:type="spellEnd"/>
            <w:r w:rsidRPr="00330599">
              <w:rPr>
                <w:rFonts w:eastAsia="Calibri" w:cstheme="minorHAnsi"/>
                <w:sz w:val="20"/>
                <w:szCs w:val="20"/>
              </w:rPr>
              <w:t xml:space="preserve">, yang </w:t>
            </w:r>
            <w:proofErr w:type="spellStart"/>
            <w:r w:rsidRPr="00330599">
              <w:rPr>
                <w:rFonts w:eastAsia="Calibri" w:cstheme="minorHAnsi"/>
                <w:sz w:val="20"/>
                <w:szCs w:val="20"/>
              </w:rPr>
              <w:t>memenuhi</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kriteria</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desain</w:t>
            </w:r>
            <w:proofErr w:type="spellEnd"/>
            <w:r w:rsidRPr="00330599">
              <w:rPr>
                <w:rFonts w:eastAsia="Calibri" w:cstheme="minorHAnsi"/>
                <w:sz w:val="20"/>
                <w:szCs w:val="20"/>
              </w:rPr>
              <w:t xml:space="preserve"> yang </w:t>
            </w:r>
            <w:proofErr w:type="spellStart"/>
            <w:r w:rsidRPr="00330599">
              <w:rPr>
                <w:rFonts w:eastAsia="Calibri" w:cstheme="minorHAnsi"/>
                <w:sz w:val="20"/>
                <w:szCs w:val="20"/>
              </w:rPr>
              <w:t>ditetapkan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dengan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mempertimbangkan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standar</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teknis</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aspek</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kinerja</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keandalan</w:t>
            </w:r>
            <w:proofErr w:type="spellEnd"/>
            <w:r w:rsidRPr="00330599">
              <w:rPr>
                <w:rFonts w:eastAsia="Calibri" w:cstheme="minorHAnsi"/>
                <w:sz w:val="20"/>
                <w:szCs w:val="20"/>
              </w:rPr>
              <w:t xml:space="preserve">, dan </w:t>
            </w:r>
            <w:proofErr w:type="spellStart"/>
            <w:r w:rsidRPr="00330599">
              <w:rPr>
                <w:rFonts w:eastAsia="Calibri" w:cstheme="minorHAnsi"/>
                <w:sz w:val="20"/>
                <w:szCs w:val="20"/>
              </w:rPr>
              <w:t>kemudahan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penerapan</w:t>
            </w:r>
            <w:proofErr w:type="spellEnd"/>
          </w:p>
          <w:p w14:paraId="73710534" w14:textId="77777777" w:rsidR="005F11BC" w:rsidRPr="00330599" w:rsidRDefault="005F11BC" w:rsidP="006B2BBC">
            <w:pPr>
              <w:rPr>
                <w:rFonts w:eastAsia="Calibri" w:cstheme="minorHAnsi"/>
                <w:i/>
                <w:iCs/>
                <w:sz w:val="16"/>
                <w:szCs w:val="16"/>
              </w:rPr>
            </w:pPr>
            <w:r w:rsidRPr="00330599">
              <w:rPr>
                <w:rFonts w:eastAsia="Calibri" w:cstheme="minorHAnsi"/>
                <w:i/>
                <w:iCs/>
                <w:sz w:val="16"/>
                <w:szCs w:val="16"/>
              </w:rPr>
              <w:t xml:space="preserve">Design systems, components and construction processes for more than one context of civil engineering; buildings, water structures, foundation and ground buildings, roads, bridges and other civil infrastructure, which meet design criteria, technical standards, performance aspects, </w:t>
            </w:r>
            <w:proofErr w:type="spellStart"/>
            <w:proofErr w:type="gramStart"/>
            <w:r w:rsidRPr="00330599">
              <w:rPr>
                <w:rFonts w:eastAsia="Calibri" w:cstheme="minorHAnsi"/>
                <w:i/>
                <w:iCs/>
                <w:sz w:val="16"/>
                <w:szCs w:val="16"/>
              </w:rPr>
              <w:t>reliability,and</w:t>
            </w:r>
            <w:proofErr w:type="spellEnd"/>
            <w:proofErr w:type="gramEnd"/>
            <w:r w:rsidRPr="00330599">
              <w:rPr>
                <w:rFonts w:eastAsia="Calibri" w:cstheme="minorHAnsi"/>
                <w:i/>
                <w:iCs/>
                <w:sz w:val="16"/>
                <w:szCs w:val="16"/>
              </w:rPr>
              <w:t xml:space="preserve">  applicability.</w:t>
            </w:r>
          </w:p>
        </w:tc>
      </w:tr>
      <w:tr w:rsidR="005F11BC" w:rsidRPr="00330599" w14:paraId="366C02E6" w14:textId="77777777" w:rsidTr="006B2BBC">
        <w:trPr>
          <w:trHeight w:val="603"/>
        </w:trPr>
        <w:tc>
          <w:tcPr>
            <w:tcW w:w="562" w:type="dxa"/>
            <w:noWrap/>
            <w:hideMark/>
          </w:tcPr>
          <w:p w14:paraId="56E359D4" w14:textId="77777777" w:rsidR="005F11BC" w:rsidRPr="00330599" w:rsidRDefault="005F11BC" w:rsidP="006B2BBC">
            <w:pPr>
              <w:jc w:val="center"/>
              <w:rPr>
                <w:rFonts w:eastAsia="Calibri" w:cstheme="minorHAnsi"/>
                <w:sz w:val="20"/>
                <w:szCs w:val="20"/>
              </w:rPr>
            </w:pPr>
            <w:r w:rsidRPr="00330599">
              <w:rPr>
                <w:rFonts w:eastAsia="Calibri" w:cstheme="minorHAnsi"/>
                <w:sz w:val="20"/>
                <w:szCs w:val="20"/>
              </w:rPr>
              <w:t>4</w:t>
            </w:r>
          </w:p>
        </w:tc>
        <w:tc>
          <w:tcPr>
            <w:tcW w:w="851" w:type="dxa"/>
            <w:noWrap/>
            <w:hideMark/>
          </w:tcPr>
          <w:p w14:paraId="6AF9F26E" w14:textId="77777777" w:rsidR="005F11BC" w:rsidRPr="00330599" w:rsidRDefault="005F11BC" w:rsidP="006B2BBC">
            <w:pPr>
              <w:jc w:val="center"/>
              <w:rPr>
                <w:rFonts w:eastAsia="Calibri" w:cstheme="minorHAnsi"/>
                <w:sz w:val="20"/>
                <w:szCs w:val="20"/>
              </w:rPr>
            </w:pPr>
            <w:r w:rsidRPr="00330599">
              <w:rPr>
                <w:rFonts w:eastAsia="Calibri" w:cstheme="minorHAnsi"/>
                <w:sz w:val="20"/>
                <w:szCs w:val="20"/>
              </w:rPr>
              <w:t>CPL-4</w:t>
            </w:r>
          </w:p>
        </w:tc>
        <w:tc>
          <w:tcPr>
            <w:tcW w:w="7937" w:type="dxa"/>
            <w:hideMark/>
          </w:tcPr>
          <w:p w14:paraId="11D64CB1" w14:textId="77777777" w:rsidR="005F11BC" w:rsidRPr="00330599" w:rsidRDefault="005F11BC" w:rsidP="006B2BBC">
            <w:pPr>
              <w:rPr>
                <w:rFonts w:eastAsia="Calibri" w:cstheme="minorHAnsi"/>
                <w:sz w:val="20"/>
                <w:szCs w:val="20"/>
              </w:rPr>
            </w:pPr>
            <w:proofErr w:type="spellStart"/>
            <w:r w:rsidRPr="00330599">
              <w:rPr>
                <w:rFonts w:eastAsia="Calibri" w:cstheme="minorHAnsi"/>
                <w:sz w:val="20"/>
                <w:szCs w:val="20"/>
              </w:rPr>
              <w:t>Mengidentifikasi</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merumuskan</w:t>
            </w:r>
            <w:proofErr w:type="spellEnd"/>
            <w:r w:rsidRPr="00330599">
              <w:rPr>
                <w:rFonts w:eastAsia="Calibri" w:cstheme="minorHAnsi"/>
                <w:sz w:val="20"/>
                <w:szCs w:val="20"/>
              </w:rPr>
              <w:t xml:space="preserve">, dan </w:t>
            </w:r>
            <w:proofErr w:type="spellStart"/>
            <w:r w:rsidRPr="00330599">
              <w:rPr>
                <w:rFonts w:eastAsia="Calibri" w:cstheme="minorHAnsi"/>
                <w:sz w:val="20"/>
                <w:szCs w:val="20"/>
              </w:rPr>
              <w:t>memecahkan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masalah-masalah</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rekayasa</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dalam</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batasan-batasan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keselamatan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publik</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ekonomis</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sosial</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etika</w:t>
            </w:r>
            <w:proofErr w:type="spellEnd"/>
            <w:r w:rsidRPr="00330599">
              <w:rPr>
                <w:rFonts w:eastAsia="Calibri" w:cstheme="minorHAnsi"/>
                <w:sz w:val="20"/>
                <w:szCs w:val="20"/>
              </w:rPr>
              <w:t xml:space="preserve">, dan </w:t>
            </w:r>
            <w:proofErr w:type="spellStart"/>
            <w:r w:rsidRPr="00330599">
              <w:rPr>
                <w:rFonts w:eastAsia="Calibri" w:cstheme="minorHAnsi"/>
                <w:sz w:val="20"/>
                <w:szCs w:val="20"/>
              </w:rPr>
              <w:t>dampak</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lingkungan</w:t>
            </w:r>
            <w:proofErr w:type="spellEnd"/>
            <w:r w:rsidRPr="00330599">
              <w:rPr>
                <w:rFonts w:eastAsia="Calibri" w:cstheme="minorHAnsi"/>
                <w:sz w:val="20"/>
                <w:szCs w:val="20"/>
              </w:rPr>
              <w:t xml:space="preserve"> yang </w:t>
            </w:r>
            <w:proofErr w:type="spellStart"/>
            <w:r w:rsidRPr="00330599">
              <w:rPr>
                <w:rFonts w:eastAsia="Calibri" w:cstheme="minorHAnsi"/>
                <w:sz w:val="20"/>
                <w:szCs w:val="20"/>
              </w:rPr>
              <w:t>realistik</w:t>
            </w:r>
            <w:proofErr w:type="spellEnd"/>
            <w:r w:rsidRPr="00330599">
              <w:rPr>
                <w:rFonts w:eastAsia="Calibri" w:cstheme="minorHAnsi"/>
                <w:sz w:val="20"/>
                <w:szCs w:val="20"/>
              </w:rPr>
              <w:t>.</w:t>
            </w:r>
          </w:p>
          <w:p w14:paraId="6548D6F9" w14:textId="77777777" w:rsidR="005F11BC" w:rsidRPr="00330599" w:rsidRDefault="005F11BC" w:rsidP="006B2BBC">
            <w:pPr>
              <w:rPr>
                <w:rFonts w:eastAsia="Calibri" w:cstheme="minorHAnsi"/>
                <w:i/>
                <w:iCs/>
                <w:sz w:val="16"/>
                <w:szCs w:val="16"/>
              </w:rPr>
            </w:pPr>
            <w:r w:rsidRPr="00330599">
              <w:rPr>
                <w:rFonts w:eastAsia="Calibri" w:cstheme="minorHAnsi"/>
                <w:i/>
                <w:iCs/>
                <w:sz w:val="16"/>
                <w:szCs w:val="16"/>
              </w:rPr>
              <w:t>Identify, formulate and solve engineering problems within the limits of public safety, economics, social, ethics, and realistic environmental impacts.</w:t>
            </w:r>
          </w:p>
        </w:tc>
      </w:tr>
      <w:tr w:rsidR="005F11BC" w:rsidRPr="00330599" w14:paraId="13537B06" w14:textId="77777777" w:rsidTr="006B2BBC">
        <w:trPr>
          <w:trHeight w:val="603"/>
        </w:trPr>
        <w:tc>
          <w:tcPr>
            <w:tcW w:w="562" w:type="dxa"/>
            <w:noWrap/>
            <w:hideMark/>
          </w:tcPr>
          <w:p w14:paraId="68B7EF5E" w14:textId="77777777" w:rsidR="005F11BC" w:rsidRPr="00330599" w:rsidRDefault="005F11BC" w:rsidP="006B2BBC">
            <w:pPr>
              <w:jc w:val="center"/>
              <w:rPr>
                <w:rFonts w:eastAsia="Calibri" w:cstheme="minorHAnsi"/>
                <w:sz w:val="20"/>
                <w:szCs w:val="20"/>
              </w:rPr>
            </w:pPr>
            <w:r w:rsidRPr="00330599">
              <w:rPr>
                <w:rFonts w:eastAsia="Calibri" w:cstheme="minorHAnsi"/>
                <w:sz w:val="20"/>
                <w:szCs w:val="20"/>
              </w:rPr>
              <w:t>5</w:t>
            </w:r>
          </w:p>
        </w:tc>
        <w:tc>
          <w:tcPr>
            <w:tcW w:w="851" w:type="dxa"/>
            <w:noWrap/>
            <w:hideMark/>
          </w:tcPr>
          <w:p w14:paraId="7366E3BA" w14:textId="77777777" w:rsidR="005F11BC" w:rsidRPr="00330599" w:rsidRDefault="005F11BC" w:rsidP="006B2BBC">
            <w:pPr>
              <w:jc w:val="center"/>
              <w:rPr>
                <w:rFonts w:eastAsia="Calibri" w:cstheme="minorHAnsi"/>
                <w:sz w:val="20"/>
                <w:szCs w:val="20"/>
              </w:rPr>
            </w:pPr>
            <w:r w:rsidRPr="00330599">
              <w:rPr>
                <w:rFonts w:eastAsia="Calibri" w:cstheme="minorHAnsi"/>
                <w:sz w:val="20"/>
                <w:szCs w:val="20"/>
              </w:rPr>
              <w:t>CPL-5</w:t>
            </w:r>
          </w:p>
        </w:tc>
        <w:tc>
          <w:tcPr>
            <w:tcW w:w="7937" w:type="dxa"/>
            <w:hideMark/>
          </w:tcPr>
          <w:p w14:paraId="4D3B5D11" w14:textId="77777777" w:rsidR="005F11BC" w:rsidRPr="00330599" w:rsidRDefault="005F11BC" w:rsidP="006B2BBC">
            <w:pPr>
              <w:rPr>
                <w:rFonts w:eastAsia="Calibri" w:cstheme="minorHAnsi"/>
                <w:sz w:val="20"/>
                <w:szCs w:val="20"/>
              </w:rPr>
            </w:pPr>
            <w:proofErr w:type="spellStart"/>
            <w:r w:rsidRPr="00330599">
              <w:rPr>
                <w:rFonts w:eastAsia="Calibri" w:cstheme="minorHAnsi"/>
                <w:sz w:val="20"/>
                <w:szCs w:val="20"/>
              </w:rPr>
              <w:t>Memilih</w:t>
            </w:r>
            <w:proofErr w:type="spellEnd"/>
            <w:r w:rsidRPr="00330599">
              <w:rPr>
                <w:rFonts w:eastAsia="Calibri" w:cstheme="minorHAnsi"/>
                <w:sz w:val="20"/>
                <w:szCs w:val="20"/>
              </w:rPr>
              <w:t xml:space="preserve"> dan </w:t>
            </w:r>
            <w:proofErr w:type="spellStart"/>
            <w:r w:rsidRPr="00330599">
              <w:rPr>
                <w:rFonts w:eastAsia="Calibri" w:cstheme="minorHAnsi"/>
                <w:sz w:val="20"/>
                <w:szCs w:val="20"/>
              </w:rPr>
              <w:t>memanfaatkan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teknik</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ketrampilan</w:t>
            </w:r>
            <w:proofErr w:type="spellEnd"/>
            <w:r w:rsidRPr="00330599">
              <w:rPr>
                <w:rFonts w:eastAsia="Calibri" w:cstheme="minorHAnsi"/>
                <w:sz w:val="20"/>
                <w:szCs w:val="20"/>
              </w:rPr>
              <w:t xml:space="preserve">, dan </w:t>
            </w:r>
            <w:proofErr w:type="spellStart"/>
            <w:r w:rsidRPr="00330599">
              <w:rPr>
                <w:rFonts w:eastAsia="Calibri" w:cstheme="minorHAnsi"/>
                <w:sz w:val="20"/>
                <w:szCs w:val="20"/>
              </w:rPr>
              <w:t>perangkat</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mutakhir</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misalnya</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piranti</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berbasis</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teknologi</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informasi</w:t>
            </w:r>
            <w:proofErr w:type="spellEnd"/>
            <w:r w:rsidRPr="00330599">
              <w:rPr>
                <w:rFonts w:eastAsia="Calibri" w:cstheme="minorHAnsi"/>
                <w:sz w:val="20"/>
                <w:szCs w:val="20"/>
              </w:rPr>
              <w:t xml:space="preserve"> dan </w:t>
            </w:r>
            <w:proofErr w:type="spellStart"/>
            <w:r w:rsidRPr="00330599">
              <w:rPr>
                <w:rFonts w:eastAsia="Calibri" w:cstheme="minorHAnsi"/>
                <w:sz w:val="20"/>
                <w:szCs w:val="20"/>
              </w:rPr>
              <w:t>komputasi</w:t>
            </w:r>
            <w:proofErr w:type="spellEnd"/>
            <w:r w:rsidRPr="00330599">
              <w:rPr>
                <w:rFonts w:eastAsia="Calibri" w:cstheme="minorHAnsi"/>
                <w:sz w:val="20"/>
                <w:szCs w:val="20"/>
              </w:rPr>
              <w:t xml:space="preserve">, yang </w:t>
            </w:r>
            <w:proofErr w:type="spellStart"/>
            <w:r w:rsidRPr="00330599">
              <w:rPr>
                <w:rFonts w:eastAsia="Calibri" w:cstheme="minorHAnsi"/>
                <w:sz w:val="20"/>
                <w:szCs w:val="20"/>
              </w:rPr>
              <w:t>diperlukan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untuk</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prakter</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rekayasa</w:t>
            </w:r>
            <w:proofErr w:type="spellEnd"/>
          </w:p>
          <w:p w14:paraId="796E30CF" w14:textId="77777777" w:rsidR="005F11BC" w:rsidRPr="00330599" w:rsidRDefault="005F11BC" w:rsidP="006B2BBC">
            <w:pPr>
              <w:rPr>
                <w:rFonts w:eastAsia="Calibri" w:cstheme="minorHAnsi"/>
                <w:sz w:val="16"/>
                <w:szCs w:val="16"/>
              </w:rPr>
            </w:pPr>
            <w:r w:rsidRPr="00330599">
              <w:rPr>
                <w:rFonts w:eastAsia="Calibri" w:cstheme="minorHAnsi"/>
                <w:sz w:val="16"/>
                <w:szCs w:val="16"/>
              </w:rPr>
              <w:t>Selecting and utilizing techniques, skills, and tools - such as the latest information technology and computing-based tools necessary for engineering practices.</w:t>
            </w:r>
          </w:p>
        </w:tc>
      </w:tr>
      <w:tr w:rsidR="005F11BC" w:rsidRPr="00330599" w14:paraId="42109215" w14:textId="77777777" w:rsidTr="006B2BBC">
        <w:trPr>
          <w:trHeight w:val="603"/>
        </w:trPr>
        <w:tc>
          <w:tcPr>
            <w:tcW w:w="562" w:type="dxa"/>
            <w:noWrap/>
            <w:hideMark/>
          </w:tcPr>
          <w:p w14:paraId="04A3588B" w14:textId="77777777" w:rsidR="005F11BC" w:rsidRPr="00330599" w:rsidRDefault="005F11BC" w:rsidP="006B2BBC">
            <w:pPr>
              <w:jc w:val="center"/>
              <w:rPr>
                <w:rFonts w:eastAsia="Calibri" w:cstheme="minorHAnsi"/>
                <w:sz w:val="20"/>
                <w:szCs w:val="20"/>
              </w:rPr>
            </w:pPr>
            <w:r w:rsidRPr="00330599">
              <w:rPr>
                <w:rFonts w:eastAsia="Calibri" w:cstheme="minorHAnsi"/>
                <w:sz w:val="20"/>
                <w:szCs w:val="20"/>
              </w:rPr>
              <w:t>6</w:t>
            </w:r>
          </w:p>
        </w:tc>
        <w:tc>
          <w:tcPr>
            <w:tcW w:w="851" w:type="dxa"/>
            <w:noWrap/>
            <w:hideMark/>
          </w:tcPr>
          <w:p w14:paraId="09888B4A" w14:textId="77777777" w:rsidR="005F11BC" w:rsidRPr="00330599" w:rsidRDefault="005F11BC" w:rsidP="006B2BBC">
            <w:pPr>
              <w:jc w:val="center"/>
              <w:rPr>
                <w:rFonts w:eastAsia="Calibri" w:cstheme="minorHAnsi"/>
                <w:sz w:val="20"/>
                <w:szCs w:val="20"/>
              </w:rPr>
            </w:pPr>
            <w:r w:rsidRPr="00330599">
              <w:rPr>
                <w:rFonts w:eastAsia="Calibri" w:cstheme="minorHAnsi"/>
                <w:sz w:val="20"/>
                <w:szCs w:val="20"/>
              </w:rPr>
              <w:t>CPL-6</w:t>
            </w:r>
          </w:p>
        </w:tc>
        <w:tc>
          <w:tcPr>
            <w:tcW w:w="7937" w:type="dxa"/>
            <w:hideMark/>
          </w:tcPr>
          <w:p w14:paraId="5654519A" w14:textId="77777777" w:rsidR="005F11BC" w:rsidRPr="00330599" w:rsidRDefault="005F11BC" w:rsidP="006B2BBC">
            <w:pPr>
              <w:rPr>
                <w:rFonts w:eastAsia="Calibri" w:cstheme="minorHAnsi"/>
                <w:sz w:val="20"/>
                <w:szCs w:val="20"/>
              </w:rPr>
            </w:pPr>
            <w:proofErr w:type="spellStart"/>
            <w:r w:rsidRPr="00330599">
              <w:rPr>
                <w:rFonts w:eastAsia="Calibri" w:cstheme="minorHAnsi"/>
                <w:sz w:val="20"/>
                <w:szCs w:val="20"/>
              </w:rPr>
              <w:t>Menggunakan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konsep-konsep</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dasar</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manajemen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proyek</w:t>
            </w:r>
            <w:proofErr w:type="spellEnd"/>
            <w:r w:rsidRPr="00330599">
              <w:rPr>
                <w:rFonts w:eastAsia="Calibri" w:cstheme="minorHAnsi"/>
                <w:sz w:val="20"/>
                <w:szCs w:val="20"/>
              </w:rPr>
              <w:t xml:space="preserve"> dan </w:t>
            </w:r>
            <w:proofErr w:type="spellStart"/>
            <w:r w:rsidRPr="00330599">
              <w:rPr>
                <w:rFonts w:eastAsia="Calibri" w:cstheme="minorHAnsi"/>
                <w:sz w:val="20"/>
                <w:szCs w:val="20"/>
              </w:rPr>
              <w:t>kepemimpinan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dalam</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pekerjaan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pelaksanaan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pengawasan</w:t>
            </w:r>
            <w:proofErr w:type="spellEnd"/>
            <w:r w:rsidRPr="00330599">
              <w:rPr>
                <w:rFonts w:eastAsia="Calibri" w:cstheme="minorHAnsi"/>
                <w:sz w:val="20"/>
                <w:szCs w:val="20"/>
              </w:rPr>
              <w:t xml:space="preserve">, dan </w:t>
            </w:r>
            <w:proofErr w:type="spellStart"/>
            <w:r w:rsidRPr="00330599">
              <w:rPr>
                <w:rFonts w:eastAsia="Calibri" w:cstheme="minorHAnsi"/>
                <w:sz w:val="20"/>
                <w:szCs w:val="20"/>
              </w:rPr>
              <w:t>operasional</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konstruksi</w:t>
            </w:r>
            <w:proofErr w:type="spellEnd"/>
          </w:p>
          <w:p w14:paraId="7BCB51DD" w14:textId="77777777" w:rsidR="005F11BC" w:rsidRPr="00330599" w:rsidRDefault="005F11BC" w:rsidP="006B2BBC">
            <w:pPr>
              <w:ind w:left="34"/>
              <w:jc w:val="both"/>
              <w:rPr>
                <w:rFonts w:cstheme="minorHAnsi"/>
                <w:i/>
                <w:iCs/>
                <w:sz w:val="16"/>
                <w:szCs w:val="16"/>
              </w:rPr>
            </w:pPr>
            <w:r w:rsidRPr="00330599">
              <w:rPr>
                <w:rFonts w:cstheme="minorHAnsi"/>
                <w:i/>
                <w:iCs/>
                <w:color w:val="000000" w:themeColor="text1"/>
                <w:sz w:val="16"/>
                <w:szCs w:val="16"/>
                <w:lang w:val="en"/>
              </w:rPr>
              <w:t>Using the basic concepts of project management and leadership in construction work, supervision and operational work.</w:t>
            </w:r>
          </w:p>
        </w:tc>
      </w:tr>
      <w:tr w:rsidR="005F11BC" w:rsidRPr="00330599" w14:paraId="22DABADD" w14:textId="77777777" w:rsidTr="006B2BBC">
        <w:trPr>
          <w:trHeight w:val="301"/>
        </w:trPr>
        <w:tc>
          <w:tcPr>
            <w:tcW w:w="562" w:type="dxa"/>
            <w:noWrap/>
            <w:hideMark/>
          </w:tcPr>
          <w:p w14:paraId="10C100C8" w14:textId="77777777" w:rsidR="005F11BC" w:rsidRPr="00330599" w:rsidRDefault="005F11BC" w:rsidP="006B2BBC">
            <w:pPr>
              <w:jc w:val="center"/>
              <w:rPr>
                <w:rFonts w:eastAsia="Calibri" w:cstheme="minorHAnsi"/>
                <w:sz w:val="20"/>
                <w:szCs w:val="20"/>
              </w:rPr>
            </w:pPr>
            <w:r w:rsidRPr="00330599">
              <w:rPr>
                <w:rFonts w:eastAsia="Calibri" w:cstheme="minorHAnsi"/>
                <w:sz w:val="20"/>
                <w:szCs w:val="20"/>
              </w:rPr>
              <w:t>7</w:t>
            </w:r>
          </w:p>
        </w:tc>
        <w:tc>
          <w:tcPr>
            <w:tcW w:w="851" w:type="dxa"/>
            <w:noWrap/>
            <w:hideMark/>
          </w:tcPr>
          <w:p w14:paraId="5747A144" w14:textId="77777777" w:rsidR="005F11BC" w:rsidRPr="00330599" w:rsidRDefault="005F11BC" w:rsidP="006B2BBC">
            <w:pPr>
              <w:jc w:val="center"/>
              <w:rPr>
                <w:rFonts w:eastAsia="Calibri" w:cstheme="minorHAnsi"/>
                <w:sz w:val="20"/>
                <w:szCs w:val="20"/>
              </w:rPr>
            </w:pPr>
            <w:r w:rsidRPr="00330599">
              <w:rPr>
                <w:rFonts w:eastAsia="Calibri" w:cstheme="minorHAnsi"/>
                <w:sz w:val="20"/>
                <w:szCs w:val="20"/>
              </w:rPr>
              <w:t>CPL-7</w:t>
            </w:r>
          </w:p>
        </w:tc>
        <w:tc>
          <w:tcPr>
            <w:tcW w:w="7937" w:type="dxa"/>
            <w:hideMark/>
          </w:tcPr>
          <w:p w14:paraId="720298C6" w14:textId="77777777" w:rsidR="005F11BC" w:rsidRPr="00330599" w:rsidRDefault="005F11BC" w:rsidP="006B2BBC">
            <w:pPr>
              <w:rPr>
                <w:rFonts w:eastAsia="Calibri" w:cstheme="minorHAnsi"/>
                <w:sz w:val="20"/>
                <w:szCs w:val="20"/>
              </w:rPr>
            </w:pPr>
            <w:proofErr w:type="spellStart"/>
            <w:r w:rsidRPr="00330599">
              <w:rPr>
                <w:rFonts w:eastAsia="Calibri" w:cstheme="minorHAnsi"/>
                <w:sz w:val="20"/>
                <w:szCs w:val="20"/>
              </w:rPr>
              <w:t>Menjalankan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peran</w:t>
            </w:r>
            <w:proofErr w:type="spellEnd"/>
            <w:r w:rsidRPr="00330599">
              <w:rPr>
                <w:rFonts w:eastAsia="Calibri" w:cstheme="minorHAnsi"/>
                <w:sz w:val="20"/>
                <w:szCs w:val="20"/>
              </w:rPr>
              <w:t xml:space="preserve"> dan </w:t>
            </w:r>
            <w:proofErr w:type="spellStart"/>
            <w:r w:rsidRPr="00330599">
              <w:rPr>
                <w:rFonts w:eastAsia="Calibri" w:cstheme="minorHAnsi"/>
                <w:sz w:val="20"/>
                <w:szCs w:val="20"/>
              </w:rPr>
              <w:t>fungsi</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secara</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efektif</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dalam</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tim</w:t>
            </w:r>
            <w:proofErr w:type="spellEnd"/>
            <w:r w:rsidRPr="00330599">
              <w:rPr>
                <w:rFonts w:eastAsia="Calibri" w:cstheme="minorHAnsi"/>
                <w:sz w:val="20"/>
                <w:szCs w:val="20"/>
              </w:rPr>
              <w:t xml:space="preserve"> dan </w:t>
            </w:r>
            <w:proofErr w:type="spellStart"/>
            <w:r w:rsidRPr="00330599">
              <w:rPr>
                <w:rFonts w:eastAsia="Calibri" w:cstheme="minorHAnsi"/>
                <w:sz w:val="20"/>
                <w:szCs w:val="20"/>
              </w:rPr>
              <w:t>memelihara</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jejaring</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kerja</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untuk</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tujuan</w:t>
            </w:r>
            <w:proofErr w:type="spellEnd"/>
            <w:r w:rsidRPr="00330599">
              <w:rPr>
                <w:rFonts w:eastAsia="Calibri" w:cstheme="minorHAnsi"/>
                <w:sz w:val="20"/>
                <w:szCs w:val="20"/>
              </w:rPr>
              <w:t xml:space="preserve"> yang </w:t>
            </w:r>
            <w:proofErr w:type="spellStart"/>
            <w:r w:rsidRPr="00330599">
              <w:rPr>
                <w:rFonts w:eastAsia="Calibri" w:cstheme="minorHAnsi"/>
                <w:sz w:val="20"/>
                <w:szCs w:val="20"/>
              </w:rPr>
              <w:t>tepat</w:t>
            </w:r>
            <w:proofErr w:type="spellEnd"/>
          </w:p>
          <w:p w14:paraId="68ABD36C" w14:textId="77777777" w:rsidR="005F11BC" w:rsidRPr="00330599" w:rsidRDefault="005F11BC" w:rsidP="006B2BBC">
            <w:pPr>
              <w:rPr>
                <w:rFonts w:eastAsia="Calibri" w:cstheme="minorHAnsi"/>
                <w:i/>
                <w:iCs/>
                <w:sz w:val="16"/>
                <w:szCs w:val="16"/>
              </w:rPr>
            </w:pPr>
            <w:r w:rsidRPr="00330599">
              <w:rPr>
                <w:rFonts w:cstheme="minorHAnsi"/>
                <w:i/>
                <w:iCs/>
                <w:color w:val="000000" w:themeColor="text1"/>
                <w:sz w:val="16"/>
                <w:szCs w:val="16"/>
              </w:rPr>
              <w:t>Perform roles and functions effectively on multidisciplinary teams and maintain networking for the right purpose.</w:t>
            </w:r>
          </w:p>
        </w:tc>
      </w:tr>
      <w:tr w:rsidR="005F11BC" w:rsidRPr="00330599" w14:paraId="748E8D1E" w14:textId="77777777" w:rsidTr="006B2BBC">
        <w:trPr>
          <w:trHeight w:val="301"/>
        </w:trPr>
        <w:tc>
          <w:tcPr>
            <w:tcW w:w="562" w:type="dxa"/>
            <w:noWrap/>
            <w:hideMark/>
          </w:tcPr>
          <w:p w14:paraId="3C3F87F4" w14:textId="77777777" w:rsidR="005F11BC" w:rsidRPr="00330599" w:rsidRDefault="005F11BC" w:rsidP="006B2BBC">
            <w:pPr>
              <w:jc w:val="center"/>
              <w:rPr>
                <w:rFonts w:eastAsia="Calibri" w:cstheme="minorHAnsi"/>
                <w:sz w:val="20"/>
                <w:szCs w:val="20"/>
              </w:rPr>
            </w:pPr>
            <w:r w:rsidRPr="00330599">
              <w:rPr>
                <w:rFonts w:eastAsia="Calibri" w:cstheme="minorHAnsi"/>
                <w:sz w:val="20"/>
                <w:szCs w:val="20"/>
              </w:rPr>
              <w:t>8</w:t>
            </w:r>
          </w:p>
        </w:tc>
        <w:tc>
          <w:tcPr>
            <w:tcW w:w="851" w:type="dxa"/>
            <w:noWrap/>
            <w:hideMark/>
          </w:tcPr>
          <w:p w14:paraId="6C4F630B" w14:textId="77777777" w:rsidR="005F11BC" w:rsidRPr="00330599" w:rsidRDefault="005F11BC" w:rsidP="006B2BBC">
            <w:pPr>
              <w:jc w:val="center"/>
              <w:rPr>
                <w:rFonts w:eastAsia="Calibri" w:cstheme="minorHAnsi"/>
                <w:sz w:val="20"/>
                <w:szCs w:val="20"/>
              </w:rPr>
            </w:pPr>
            <w:r w:rsidRPr="00330599">
              <w:rPr>
                <w:rFonts w:eastAsia="Calibri" w:cstheme="minorHAnsi"/>
                <w:sz w:val="20"/>
                <w:szCs w:val="20"/>
              </w:rPr>
              <w:t>CPL-8</w:t>
            </w:r>
          </w:p>
        </w:tc>
        <w:tc>
          <w:tcPr>
            <w:tcW w:w="7937" w:type="dxa"/>
            <w:hideMark/>
          </w:tcPr>
          <w:p w14:paraId="3C97A12C" w14:textId="77777777" w:rsidR="005F11BC" w:rsidRPr="00330599" w:rsidRDefault="005F11BC" w:rsidP="006B2BBC">
            <w:pPr>
              <w:rPr>
                <w:rFonts w:eastAsia="Calibri" w:cstheme="minorHAnsi"/>
                <w:sz w:val="20"/>
                <w:szCs w:val="20"/>
              </w:rPr>
            </w:pPr>
            <w:proofErr w:type="spellStart"/>
            <w:r w:rsidRPr="00330599">
              <w:rPr>
                <w:rFonts w:eastAsia="Calibri" w:cstheme="minorHAnsi"/>
                <w:sz w:val="20"/>
                <w:szCs w:val="20"/>
              </w:rPr>
              <w:t>Mengambil</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komitmen</w:t>
            </w:r>
            <w:proofErr w:type="spellEnd"/>
            <w:r w:rsidRPr="00330599">
              <w:rPr>
                <w:rFonts w:eastAsia="Calibri" w:cstheme="minorHAnsi"/>
                <w:sz w:val="20"/>
                <w:szCs w:val="20"/>
              </w:rPr>
              <w:t xml:space="preserve"> professional dan </w:t>
            </w:r>
            <w:proofErr w:type="spellStart"/>
            <w:r w:rsidRPr="00330599">
              <w:rPr>
                <w:rFonts w:eastAsia="Calibri" w:cstheme="minorHAnsi"/>
                <w:sz w:val="20"/>
                <w:szCs w:val="20"/>
              </w:rPr>
              <w:t>tanggung</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jawab</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etis</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pekerjaan</w:t>
            </w:r>
            <w:proofErr w:type="spellEnd"/>
          </w:p>
          <w:p w14:paraId="200ED859" w14:textId="77777777" w:rsidR="005F11BC" w:rsidRPr="00330599" w:rsidRDefault="005F11BC" w:rsidP="006B2BBC">
            <w:pPr>
              <w:rPr>
                <w:rFonts w:eastAsia="Calibri" w:cstheme="minorHAnsi"/>
                <w:i/>
                <w:iCs/>
                <w:sz w:val="16"/>
                <w:szCs w:val="16"/>
              </w:rPr>
            </w:pPr>
            <w:r w:rsidRPr="00330599">
              <w:rPr>
                <w:rFonts w:cstheme="minorHAnsi"/>
                <w:i/>
                <w:iCs/>
                <w:color w:val="000000" w:themeColor="text1"/>
                <w:sz w:val="16"/>
                <w:szCs w:val="16"/>
                <w:lang w:val="en"/>
              </w:rPr>
              <w:t>Taking on professional commitment and ethical work responsibilities</w:t>
            </w:r>
          </w:p>
        </w:tc>
      </w:tr>
      <w:tr w:rsidR="005F11BC" w:rsidRPr="00330599" w14:paraId="6DEDECB7" w14:textId="77777777" w:rsidTr="006B2BBC">
        <w:trPr>
          <w:trHeight w:val="603"/>
        </w:trPr>
        <w:tc>
          <w:tcPr>
            <w:tcW w:w="562" w:type="dxa"/>
            <w:noWrap/>
            <w:hideMark/>
          </w:tcPr>
          <w:p w14:paraId="1BC8C058" w14:textId="77777777" w:rsidR="005F11BC" w:rsidRPr="00330599" w:rsidRDefault="005F11BC" w:rsidP="006B2BBC">
            <w:pPr>
              <w:jc w:val="center"/>
              <w:rPr>
                <w:rFonts w:eastAsia="Calibri" w:cstheme="minorHAnsi"/>
                <w:sz w:val="20"/>
                <w:szCs w:val="20"/>
              </w:rPr>
            </w:pPr>
            <w:r w:rsidRPr="00330599">
              <w:rPr>
                <w:rFonts w:eastAsia="Calibri" w:cstheme="minorHAnsi"/>
                <w:sz w:val="20"/>
                <w:szCs w:val="20"/>
              </w:rPr>
              <w:t>9</w:t>
            </w:r>
          </w:p>
        </w:tc>
        <w:tc>
          <w:tcPr>
            <w:tcW w:w="851" w:type="dxa"/>
            <w:noWrap/>
            <w:hideMark/>
          </w:tcPr>
          <w:p w14:paraId="7F87C0F6" w14:textId="77777777" w:rsidR="005F11BC" w:rsidRPr="00330599" w:rsidRDefault="005F11BC" w:rsidP="006B2BBC">
            <w:pPr>
              <w:jc w:val="center"/>
              <w:rPr>
                <w:rFonts w:eastAsia="Calibri" w:cstheme="minorHAnsi"/>
                <w:sz w:val="20"/>
                <w:szCs w:val="20"/>
              </w:rPr>
            </w:pPr>
            <w:r w:rsidRPr="00330599">
              <w:rPr>
                <w:rFonts w:eastAsia="Calibri" w:cstheme="minorHAnsi"/>
                <w:sz w:val="20"/>
                <w:szCs w:val="20"/>
              </w:rPr>
              <w:t>CPL-9</w:t>
            </w:r>
          </w:p>
        </w:tc>
        <w:tc>
          <w:tcPr>
            <w:tcW w:w="7937" w:type="dxa"/>
            <w:hideMark/>
          </w:tcPr>
          <w:p w14:paraId="1602AB22" w14:textId="77777777" w:rsidR="005F11BC" w:rsidRPr="00330599" w:rsidRDefault="005F11BC" w:rsidP="006B2BBC">
            <w:pPr>
              <w:rPr>
                <w:rFonts w:eastAsia="Calibri" w:cstheme="minorHAnsi"/>
                <w:sz w:val="20"/>
                <w:szCs w:val="20"/>
              </w:rPr>
            </w:pPr>
            <w:proofErr w:type="spellStart"/>
            <w:r w:rsidRPr="00330599">
              <w:rPr>
                <w:rFonts w:eastAsia="Calibri" w:cstheme="minorHAnsi"/>
                <w:sz w:val="20"/>
                <w:szCs w:val="20"/>
              </w:rPr>
              <w:t>Berkomunikasi</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lisan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maupun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tulisan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secara</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efektif</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dengan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menggunakan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sarana</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gambar</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teknik</w:t>
            </w:r>
            <w:proofErr w:type="spellEnd"/>
            <w:r w:rsidRPr="00330599">
              <w:rPr>
                <w:rFonts w:eastAsia="Calibri" w:cstheme="minorHAnsi"/>
                <w:sz w:val="20"/>
                <w:szCs w:val="20"/>
              </w:rPr>
              <w:t xml:space="preserve"> dan audio-visual lain yang </w:t>
            </w:r>
            <w:proofErr w:type="spellStart"/>
            <w:r w:rsidRPr="00330599">
              <w:rPr>
                <w:rFonts w:eastAsia="Calibri" w:cstheme="minorHAnsi"/>
                <w:sz w:val="20"/>
                <w:szCs w:val="20"/>
              </w:rPr>
              <w:t>tepat</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dengan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memperhatikan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fungsi</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skala</w:t>
            </w:r>
            <w:proofErr w:type="spellEnd"/>
            <w:r w:rsidRPr="00330599">
              <w:rPr>
                <w:rFonts w:eastAsia="Calibri" w:cstheme="minorHAnsi"/>
                <w:sz w:val="20"/>
                <w:szCs w:val="20"/>
              </w:rPr>
              <w:t xml:space="preserve">, dan </w:t>
            </w:r>
            <w:proofErr w:type="spellStart"/>
            <w:r w:rsidRPr="00330599">
              <w:rPr>
                <w:rFonts w:eastAsia="Calibri" w:cstheme="minorHAnsi"/>
                <w:sz w:val="20"/>
                <w:szCs w:val="20"/>
              </w:rPr>
              <w:t>sasaran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komunikasi</w:t>
            </w:r>
            <w:proofErr w:type="spellEnd"/>
          </w:p>
          <w:p w14:paraId="7F6C044D" w14:textId="77777777" w:rsidR="005F11BC" w:rsidRPr="00330599" w:rsidRDefault="005F11BC" w:rsidP="006B2BBC">
            <w:pPr>
              <w:rPr>
                <w:rFonts w:eastAsia="Calibri" w:cstheme="minorHAnsi"/>
                <w:i/>
                <w:iCs/>
                <w:sz w:val="20"/>
                <w:szCs w:val="20"/>
              </w:rPr>
            </w:pPr>
            <w:r w:rsidRPr="00330599">
              <w:rPr>
                <w:rFonts w:cstheme="minorHAnsi"/>
                <w:i/>
                <w:iCs/>
                <w:color w:val="000000" w:themeColor="text1"/>
                <w:sz w:val="16"/>
                <w:szCs w:val="16"/>
              </w:rPr>
              <w:t>Communicate in spoken or written expressions effectively by using technical drawing and other appropriate audio-visual tools with regard to function, scale and target of communication</w:t>
            </w:r>
            <w:r w:rsidRPr="00330599">
              <w:rPr>
                <w:rFonts w:cstheme="minorHAnsi"/>
                <w:i/>
                <w:iCs/>
                <w:color w:val="000000" w:themeColor="text1"/>
                <w:sz w:val="20"/>
                <w:szCs w:val="20"/>
              </w:rPr>
              <w:t>.</w:t>
            </w:r>
          </w:p>
        </w:tc>
      </w:tr>
      <w:tr w:rsidR="005F11BC" w:rsidRPr="00330599" w14:paraId="446A75DE" w14:textId="77777777" w:rsidTr="006B2BBC">
        <w:trPr>
          <w:trHeight w:val="603"/>
        </w:trPr>
        <w:tc>
          <w:tcPr>
            <w:tcW w:w="562" w:type="dxa"/>
            <w:noWrap/>
            <w:hideMark/>
          </w:tcPr>
          <w:p w14:paraId="5B9F144D" w14:textId="77777777" w:rsidR="005F11BC" w:rsidRPr="00330599" w:rsidRDefault="005F11BC" w:rsidP="006B2BBC">
            <w:pPr>
              <w:jc w:val="center"/>
              <w:rPr>
                <w:rFonts w:eastAsia="Calibri" w:cstheme="minorHAnsi"/>
                <w:sz w:val="20"/>
                <w:szCs w:val="20"/>
              </w:rPr>
            </w:pPr>
            <w:r w:rsidRPr="00330599">
              <w:rPr>
                <w:rFonts w:eastAsia="Calibri" w:cstheme="minorHAnsi"/>
                <w:sz w:val="20"/>
                <w:szCs w:val="20"/>
              </w:rPr>
              <w:t>10</w:t>
            </w:r>
          </w:p>
        </w:tc>
        <w:tc>
          <w:tcPr>
            <w:tcW w:w="851" w:type="dxa"/>
            <w:noWrap/>
            <w:hideMark/>
          </w:tcPr>
          <w:p w14:paraId="00DAB680" w14:textId="77777777" w:rsidR="005F11BC" w:rsidRPr="00330599" w:rsidRDefault="005F11BC" w:rsidP="006B2BBC">
            <w:pPr>
              <w:jc w:val="center"/>
              <w:rPr>
                <w:rFonts w:eastAsia="Calibri" w:cstheme="minorHAnsi"/>
                <w:sz w:val="20"/>
                <w:szCs w:val="20"/>
              </w:rPr>
            </w:pPr>
            <w:r w:rsidRPr="00330599">
              <w:rPr>
                <w:rFonts w:eastAsia="Calibri" w:cstheme="minorHAnsi"/>
                <w:sz w:val="20"/>
                <w:szCs w:val="20"/>
              </w:rPr>
              <w:t>CPL-10</w:t>
            </w:r>
          </w:p>
        </w:tc>
        <w:tc>
          <w:tcPr>
            <w:tcW w:w="7937" w:type="dxa"/>
            <w:hideMark/>
          </w:tcPr>
          <w:p w14:paraId="61980EE2" w14:textId="77777777" w:rsidR="005F11BC" w:rsidRPr="00330599" w:rsidRDefault="005F11BC" w:rsidP="006B2BBC">
            <w:pPr>
              <w:rPr>
                <w:rFonts w:eastAsia="Calibri" w:cstheme="minorHAnsi"/>
                <w:sz w:val="20"/>
                <w:szCs w:val="20"/>
              </w:rPr>
            </w:pPr>
            <w:proofErr w:type="spellStart"/>
            <w:r w:rsidRPr="00330599">
              <w:rPr>
                <w:rFonts w:eastAsia="Calibri" w:cstheme="minorHAnsi"/>
                <w:sz w:val="20"/>
                <w:szCs w:val="20"/>
              </w:rPr>
              <w:t>Membangun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wawasan</w:t>
            </w:r>
            <w:proofErr w:type="spellEnd"/>
            <w:r w:rsidRPr="00330599">
              <w:rPr>
                <w:rFonts w:eastAsia="Calibri" w:cstheme="minorHAnsi"/>
                <w:sz w:val="20"/>
                <w:szCs w:val="20"/>
              </w:rPr>
              <w:t xml:space="preserve"> yang </w:t>
            </w:r>
            <w:proofErr w:type="spellStart"/>
            <w:r w:rsidRPr="00330599">
              <w:rPr>
                <w:rFonts w:eastAsia="Calibri" w:cstheme="minorHAnsi"/>
                <w:sz w:val="20"/>
                <w:szCs w:val="20"/>
              </w:rPr>
              <w:t>luas</w:t>
            </w:r>
            <w:proofErr w:type="spellEnd"/>
            <w:r w:rsidRPr="00330599">
              <w:rPr>
                <w:rFonts w:eastAsia="Calibri" w:cstheme="minorHAnsi"/>
                <w:sz w:val="20"/>
                <w:szCs w:val="20"/>
              </w:rPr>
              <w:t xml:space="preserve"> dan </w:t>
            </w:r>
            <w:proofErr w:type="spellStart"/>
            <w:r w:rsidRPr="00330599">
              <w:rPr>
                <w:rFonts w:eastAsia="Calibri" w:cstheme="minorHAnsi"/>
                <w:sz w:val="20"/>
                <w:szCs w:val="20"/>
              </w:rPr>
              <w:t>perlu</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untuk</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memahami</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impak</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dari</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solusi-solusi</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rekayasa</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dalam</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konteks</w:t>
            </w:r>
            <w:proofErr w:type="spellEnd"/>
            <w:r w:rsidRPr="00330599">
              <w:rPr>
                <w:rFonts w:eastAsia="Calibri" w:cstheme="minorHAnsi"/>
                <w:sz w:val="20"/>
                <w:szCs w:val="20"/>
              </w:rPr>
              <w:t xml:space="preserve"> global, </w:t>
            </w:r>
            <w:proofErr w:type="spellStart"/>
            <w:r w:rsidRPr="00330599">
              <w:rPr>
                <w:rFonts w:eastAsia="Calibri" w:cstheme="minorHAnsi"/>
                <w:sz w:val="20"/>
                <w:szCs w:val="20"/>
              </w:rPr>
              <w:t>ekonomis</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lingkungan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hidup</w:t>
            </w:r>
            <w:proofErr w:type="spellEnd"/>
            <w:r w:rsidRPr="00330599">
              <w:rPr>
                <w:rFonts w:eastAsia="Calibri" w:cstheme="minorHAnsi"/>
                <w:sz w:val="20"/>
                <w:szCs w:val="20"/>
              </w:rPr>
              <w:t>, dan social</w:t>
            </w:r>
          </w:p>
          <w:p w14:paraId="217FF1C2" w14:textId="77777777" w:rsidR="005F11BC" w:rsidRPr="00330599" w:rsidRDefault="005F11BC" w:rsidP="006B2BBC">
            <w:pPr>
              <w:rPr>
                <w:rFonts w:eastAsia="Calibri" w:cstheme="minorHAnsi"/>
                <w:i/>
                <w:iCs/>
                <w:sz w:val="16"/>
                <w:szCs w:val="16"/>
              </w:rPr>
            </w:pPr>
            <w:r w:rsidRPr="00330599">
              <w:rPr>
                <w:rFonts w:cstheme="minorHAnsi"/>
                <w:i/>
                <w:iCs/>
                <w:color w:val="000000" w:themeColor="text1"/>
                <w:sz w:val="16"/>
                <w:szCs w:val="16"/>
              </w:rPr>
              <w:t>Develop broad insights and needs to understand the impact of engineering solutions in a global, economic, environmental and social context</w:t>
            </w:r>
          </w:p>
        </w:tc>
      </w:tr>
      <w:tr w:rsidR="005F11BC" w:rsidRPr="00330599" w14:paraId="68B97B09" w14:textId="77777777" w:rsidTr="006B2BBC">
        <w:trPr>
          <w:trHeight w:val="301"/>
        </w:trPr>
        <w:tc>
          <w:tcPr>
            <w:tcW w:w="562" w:type="dxa"/>
            <w:noWrap/>
            <w:hideMark/>
          </w:tcPr>
          <w:p w14:paraId="4338B00C" w14:textId="77777777" w:rsidR="005F11BC" w:rsidRPr="00330599" w:rsidRDefault="005F11BC" w:rsidP="006B2BBC">
            <w:pPr>
              <w:jc w:val="center"/>
              <w:rPr>
                <w:rFonts w:eastAsia="Calibri" w:cstheme="minorHAnsi"/>
                <w:sz w:val="20"/>
                <w:szCs w:val="20"/>
              </w:rPr>
            </w:pPr>
            <w:r w:rsidRPr="00330599">
              <w:rPr>
                <w:rFonts w:eastAsia="Calibri" w:cstheme="minorHAnsi"/>
                <w:sz w:val="20"/>
                <w:szCs w:val="20"/>
              </w:rPr>
              <w:t>11</w:t>
            </w:r>
          </w:p>
        </w:tc>
        <w:tc>
          <w:tcPr>
            <w:tcW w:w="851" w:type="dxa"/>
            <w:noWrap/>
            <w:hideMark/>
          </w:tcPr>
          <w:p w14:paraId="70C69380" w14:textId="77777777" w:rsidR="005F11BC" w:rsidRPr="00330599" w:rsidRDefault="005F11BC" w:rsidP="006B2BBC">
            <w:pPr>
              <w:jc w:val="center"/>
              <w:rPr>
                <w:rFonts w:eastAsia="Calibri" w:cstheme="minorHAnsi"/>
                <w:sz w:val="20"/>
                <w:szCs w:val="20"/>
              </w:rPr>
            </w:pPr>
            <w:r w:rsidRPr="00330599">
              <w:rPr>
                <w:rFonts w:eastAsia="Calibri" w:cstheme="minorHAnsi"/>
                <w:sz w:val="20"/>
                <w:szCs w:val="20"/>
              </w:rPr>
              <w:t>CPL-11</w:t>
            </w:r>
          </w:p>
        </w:tc>
        <w:tc>
          <w:tcPr>
            <w:tcW w:w="7937" w:type="dxa"/>
            <w:hideMark/>
          </w:tcPr>
          <w:p w14:paraId="0D1578DC" w14:textId="77777777" w:rsidR="005F11BC" w:rsidRPr="00330599" w:rsidRDefault="005F11BC" w:rsidP="006B2BBC">
            <w:pPr>
              <w:rPr>
                <w:rFonts w:eastAsia="Calibri" w:cstheme="minorHAnsi"/>
                <w:sz w:val="20"/>
                <w:szCs w:val="20"/>
              </w:rPr>
            </w:pPr>
            <w:proofErr w:type="spellStart"/>
            <w:r w:rsidRPr="00330599">
              <w:rPr>
                <w:rFonts w:eastAsia="Calibri" w:cstheme="minorHAnsi"/>
                <w:sz w:val="20"/>
                <w:szCs w:val="20"/>
              </w:rPr>
              <w:t>Menemukenali</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isu-isu</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terkini</w:t>
            </w:r>
            <w:proofErr w:type="spellEnd"/>
            <w:r w:rsidRPr="00330599">
              <w:rPr>
                <w:rFonts w:eastAsia="Calibri" w:cstheme="minorHAnsi"/>
                <w:sz w:val="20"/>
                <w:szCs w:val="20"/>
              </w:rPr>
              <w:t xml:space="preserve"> dan </w:t>
            </w:r>
            <w:proofErr w:type="spellStart"/>
            <w:r w:rsidRPr="00330599">
              <w:rPr>
                <w:rFonts w:eastAsia="Calibri" w:cstheme="minorHAnsi"/>
                <w:sz w:val="20"/>
                <w:szCs w:val="20"/>
              </w:rPr>
              <w:t>dan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mendiskusikan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peran</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profesi</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teknik</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sipil</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menanggapi</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isu-isu</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tersebut</w:t>
            </w:r>
            <w:proofErr w:type="spellEnd"/>
          </w:p>
          <w:p w14:paraId="0BCA3E02" w14:textId="77777777" w:rsidR="005F11BC" w:rsidRPr="00330599" w:rsidRDefault="005F11BC" w:rsidP="006B2BBC">
            <w:pPr>
              <w:rPr>
                <w:rFonts w:eastAsia="Calibri" w:cstheme="minorHAnsi"/>
                <w:sz w:val="16"/>
                <w:szCs w:val="16"/>
              </w:rPr>
            </w:pPr>
            <w:r w:rsidRPr="00330599">
              <w:rPr>
                <w:rFonts w:cstheme="minorHAnsi"/>
                <w:color w:val="000000" w:themeColor="text1"/>
                <w:sz w:val="16"/>
                <w:szCs w:val="16"/>
              </w:rPr>
              <w:t>Identify current issues and discuss the role of the civil engineering profession in addressing these issues</w:t>
            </w:r>
          </w:p>
        </w:tc>
      </w:tr>
      <w:tr w:rsidR="005F11BC" w:rsidRPr="00330599" w14:paraId="57815208" w14:textId="77777777" w:rsidTr="006B2BBC">
        <w:trPr>
          <w:trHeight w:val="301"/>
        </w:trPr>
        <w:tc>
          <w:tcPr>
            <w:tcW w:w="562" w:type="dxa"/>
            <w:noWrap/>
            <w:hideMark/>
          </w:tcPr>
          <w:p w14:paraId="2EB1FDD5" w14:textId="77777777" w:rsidR="005F11BC" w:rsidRPr="00330599" w:rsidRDefault="005F11BC" w:rsidP="006B2BBC">
            <w:pPr>
              <w:jc w:val="center"/>
              <w:rPr>
                <w:rFonts w:eastAsia="Calibri" w:cstheme="minorHAnsi"/>
                <w:sz w:val="20"/>
                <w:szCs w:val="20"/>
              </w:rPr>
            </w:pPr>
            <w:r w:rsidRPr="00330599">
              <w:rPr>
                <w:rFonts w:eastAsia="Calibri" w:cstheme="minorHAnsi"/>
                <w:sz w:val="20"/>
                <w:szCs w:val="20"/>
              </w:rPr>
              <w:t>12</w:t>
            </w:r>
          </w:p>
        </w:tc>
        <w:tc>
          <w:tcPr>
            <w:tcW w:w="851" w:type="dxa"/>
            <w:noWrap/>
            <w:hideMark/>
          </w:tcPr>
          <w:p w14:paraId="7D63ADFD" w14:textId="77777777" w:rsidR="005F11BC" w:rsidRPr="00330599" w:rsidRDefault="005F11BC" w:rsidP="006B2BBC">
            <w:pPr>
              <w:jc w:val="center"/>
              <w:rPr>
                <w:rFonts w:eastAsia="Calibri" w:cstheme="minorHAnsi"/>
                <w:sz w:val="20"/>
                <w:szCs w:val="20"/>
              </w:rPr>
            </w:pPr>
            <w:r w:rsidRPr="00330599">
              <w:rPr>
                <w:rFonts w:eastAsia="Calibri" w:cstheme="minorHAnsi"/>
                <w:sz w:val="20"/>
                <w:szCs w:val="20"/>
              </w:rPr>
              <w:t>CPL-12</w:t>
            </w:r>
          </w:p>
        </w:tc>
        <w:tc>
          <w:tcPr>
            <w:tcW w:w="7937" w:type="dxa"/>
            <w:hideMark/>
          </w:tcPr>
          <w:p w14:paraId="7416CC67" w14:textId="77777777" w:rsidR="005F11BC" w:rsidRPr="00330599" w:rsidRDefault="005F11BC" w:rsidP="006B2BBC">
            <w:pPr>
              <w:rPr>
                <w:rFonts w:eastAsia="Calibri" w:cstheme="minorHAnsi"/>
                <w:sz w:val="20"/>
                <w:szCs w:val="20"/>
              </w:rPr>
            </w:pPr>
            <w:proofErr w:type="spellStart"/>
            <w:r w:rsidRPr="00330599">
              <w:rPr>
                <w:rFonts w:eastAsia="Calibri" w:cstheme="minorHAnsi"/>
                <w:sz w:val="20"/>
                <w:szCs w:val="20"/>
              </w:rPr>
              <w:t>Mengenali</w:t>
            </w:r>
            <w:proofErr w:type="spellEnd"/>
            <w:r w:rsidRPr="00330599">
              <w:rPr>
                <w:rFonts w:eastAsia="Calibri" w:cstheme="minorHAnsi"/>
                <w:sz w:val="20"/>
                <w:szCs w:val="20"/>
              </w:rPr>
              <w:t xml:space="preserve"> dan </w:t>
            </w:r>
            <w:proofErr w:type="spellStart"/>
            <w:r w:rsidRPr="00330599">
              <w:rPr>
                <w:rFonts w:eastAsia="Calibri" w:cstheme="minorHAnsi"/>
                <w:sz w:val="20"/>
                <w:szCs w:val="20"/>
              </w:rPr>
              <w:t>menghayati</w:t>
            </w:r>
            <w:proofErr w:type="spellEnd"/>
            <w:r w:rsidRPr="00330599">
              <w:rPr>
                <w:rFonts w:eastAsia="Calibri" w:cstheme="minorHAnsi"/>
                <w:sz w:val="20"/>
                <w:szCs w:val="20"/>
              </w:rPr>
              <w:t xml:space="preserve"> proses </w:t>
            </w:r>
            <w:proofErr w:type="spellStart"/>
            <w:r w:rsidRPr="00330599">
              <w:rPr>
                <w:rFonts w:eastAsia="Calibri" w:cstheme="minorHAnsi"/>
                <w:sz w:val="20"/>
                <w:szCs w:val="20"/>
              </w:rPr>
              <w:t>belajar</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sepanjang</w:t>
            </w:r>
            <w:proofErr w:type="spellEnd"/>
            <w:r w:rsidRPr="00330599">
              <w:rPr>
                <w:rFonts w:eastAsia="Calibri" w:cstheme="minorHAnsi"/>
                <w:sz w:val="20"/>
                <w:szCs w:val="20"/>
              </w:rPr>
              <w:t xml:space="preserve"> </w:t>
            </w:r>
            <w:proofErr w:type="spellStart"/>
            <w:r w:rsidRPr="00330599">
              <w:rPr>
                <w:rFonts w:eastAsia="Calibri" w:cstheme="minorHAnsi"/>
                <w:sz w:val="20"/>
                <w:szCs w:val="20"/>
              </w:rPr>
              <w:t>hayat</w:t>
            </w:r>
            <w:proofErr w:type="spellEnd"/>
          </w:p>
          <w:p w14:paraId="29AC713F" w14:textId="77777777" w:rsidR="005F11BC" w:rsidRPr="00330599" w:rsidRDefault="005F11BC" w:rsidP="006B2BBC">
            <w:pPr>
              <w:rPr>
                <w:rFonts w:eastAsia="Calibri" w:cstheme="minorHAnsi"/>
                <w:i/>
                <w:iCs/>
                <w:sz w:val="16"/>
                <w:szCs w:val="16"/>
              </w:rPr>
            </w:pPr>
            <w:r w:rsidRPr="00330599">
              <w:rPr>
                <w:rFonts w:cstheme="minorHAnsi"/>
                <w:i/>
                <w:iCs/>
                <w:color w:val="000000" w:themeColor="text1"/>
                <w:sz w:val="16"/>
                <w:szCs w:val="16"/>
                <w:lang w:val="en"/>
              </w:rPr>
              <w:t>Recognize and appreciate lifelong learning</w:t>
            </w:r>
          </w:p>
        </w:tc>
      </w:tr>
    </w:tbl>
    <w:p w14:paraId="1734D613" w14:textId="77777777" w:rsidR="005F11BC" w:rsidRPr="00330599" w:rsidRDefault="005F11BC" w:rsidP="005F11BC">
      <w:pPr>
        <w:rPr>
          <w:rFonts w:cstheme="minorHAnsi"/>
          <w:b/>
        </w:rPr>
      </w:pPr>
    </w:p>
    <w:p w14:paraId="0CBE5CB5" w14:textId="4FF76F82" w:rsidR="00F86911" w:rsidRPr="00330599" w:rsidRDefault="005F11BC">
      <w:pPr>
        <w:rPr>
          <w:rFonts w:cstheme="minorHAnsi"/>
          <w:b/>
        </w:rPr>
      </w:pPr>
      <w:r w:rsidRPr="00330599">
        <w:rPr>
          <w:rFonts w:cstheme="minorHAnsi"/>
          <w:b/>
        </w:rPr>
        <w:br w:type="page"/>
      </w:r>
    </w:p>
    <w:p w14:paraId="7DF734A9" w14:textId="77777777" w:rsidR="00F86911" w:rsidRPr="00330599" w:rsidRDefault="00BA0AF8">
      <w:pPr>
        <w:rPr>
          <w:rFonts w:cstheme="minorHAnsi"/>
          <w:b/>
        </w:rPr>
      </w:pPr>
      <w:proofErr w:type="spellStart"/>
      <w:r w:rsidRPr="00330599">
        <w:rPr>
          <w:rFonts w:cstheme="minorHAnsi"/>
          <w:b/>
        </w:rPr>
        <w:lastRenderedPageBreak/>
        <w:t>Catatan</w:t>
      </w:r>
      <w:proofErr w:type="spellEnd"/>
      <w:r w:rsidRPr="00330599">
        <w:rPr>
          <w:rFonts w:cstheme="minorHAnsi"/>
          <w:b/>
        </w:rPr>
        <w:t>:</w:t>
      </w:r>
    </w:p>
    <w:p w14:paraId="0FAC3E58" w14:textId="77777777" w:rsidR="00F86911" w:rsidRPr="00330599" w:rsidRDefault="00BA0AF8">
      <w:pPr>
        <w:autoSpaceDE w:val="0"/>
        <w:autoSpaceDN w:val="0"/>
        <w:adjustRightInd w:val="0"/>
        <w:spacing w:after="0" w:line="240" w:lineRule="auto"/>
        <w:rPr>
          <w:rFonts w:cstheme="minorHAnsi"/>
          <w:color w:val="000000"/>
        </w:rPr>
      </w:pPr>
      <w:r w:rsidRPr="00330599">
        <w:rPr>
          <w:rFonts w:cstheme="minorHAnsi"/>
          <w:color w:val="000000"/>
        </w:rPr>
        <w:t xml:space="preserve">RPS </w:t>
      </w:r>
      <w:proofErr w:type="spellStart"/>
      <w:r w:rsidRPr="00330599">
        <w:rPr>
          <w:rFonts w:cstheme="minorHAnsi"/>
          <w:color w:val="000000"/>
        </w:rPr>
        <w:t>atau</w:t>
      </w:r>
      <w:proofErr w:type="spellEnd"/>
      <w:r w:rsidRPr="00330599">
        <w:rPr>
          <w:rFonts w:cstheme="minorHAnsi"/>
          <w:color w:val="000000"/>
        </w:rPr>
        <w:t xml:space="preserve"> </w:t>
      </w:r>
      <w:proofErr w:type="spellStart"/>
      <w:r w:rsidRPr="00330599">
        <w:rPr>
          <w:rFonts w:cstheme="minorHAnsi"/>
          <w:color w:val="000000"/>
        </w:rPr>
        <w:t>istilah</w:t>
      </w:r>
      <w:proofErr w:type="spellEnd"/>
      <w:r w:rsidRPr="00330599">
        <w:rPr>
          <w:rFonts w:cstheme="minorHAnsi"/>
          <w:color w:val="000000"/>
        </w:rPr>
        <w:t xml:space="preserve"> lain </w:t>
      </w:r>
      <w:proofErr w:type="spellStart"/>
      <w:r w:rsidRPr="00330599">
        <w:rPr>
          <w:rFonts w:cstheme="minorHAnsi"/>
          <w:color w:val="000000"/>
        </w:rPr>
        <w:t>menurut</w:t>
      </w:r>
      <w:proofErr w:type="spellEnd"/>
      <w:r w:rsidRPr="00330599">
        <w:rPr>
          <w:rFonts w:cstheme="minorHAnsi"/>
          <w:color w:val="000000"/>
        </w:rPr>
        <w:t xml:space="preserve"> </w:t>
      </w:r>
      <w:proofErr w:type="spellStart"/>
      <w:r w:rsidRPr="00330599">
        <w:rPr>
          <w:rFonts w:cstheme="minorHAnsi"/>
          <w:color w:val="000000"/>
        </w:rPr>
        <w:t>Standar</w:t>
      </w:r>
      <w:proofErr w:type="spellEnd"/>
      <w:r w:rsidRPr="00330599">
        <w:rPr>
          <w:rFonts w:cstheme="minorHAnsi"/>
          <w:color w:val="000000"/>
        </w:rPr>
        <w:t xml:space="preserve"> Nasional Pendidikan Tinggi (</w:t>
      </w:r>
      <w:proofErr w:type="spellStart"/>
      <w:r w:rsidRPr="00330599">
        <w:rPr>
          <w:rFonts w:cstheme="minorHAnsi"/>
          <w:color w:val="000000"/>
        </w:rPr>
        <w:t>Pasal</w:t>
      </w:r>
      <w:proofErr w:type="spellEnd"/>
      <w:r w:rsidRPr="00330599">
        <w:rPr>
          <w:rFonts w:cstheme="minorHAnsi"/>
          <w:color w:val="000000"/>
        </w:rPr>
        <w:t xml:space="preserve"> 12 </w:t>
      </w:r>
      <w:proofErr w:type="spellStart"/>
      <w:r w:rsidRPr="00330599">
        <w:rPr>
          <w:rFonts w:cstheme="minorHAnsi"/>
          <w:color w:val="000000"/>
        </w:rPr>
        <w:t>Permenristekdikti</w:t>
      </w:r>
      <w:proofErr w:type="spellEnd"/>
      <w:r w:rsidRPr="00330599">
        <w:rPr>
          <w:rFonts w:cstheme="minorHAnsi"/>
          <w:color w:val="000000"/>
        </w:rPr>
        <w:t xml:space="preserve"> </w:t>
      </w:r>
      <w:proofErr w:type="spellStart"/>
      <w:r w:rsidRPr="00330599">
        <w:rPr>
          <w:rFonts w:cstheme="minorHAnsi"/>
          <w:color w:val="000000"/>
        </w:rPr>
        <w:t>Nomor</w:t>
      </w:r>
      <w:proofErr w:type="spellEnd"/>
      <w:r w:rsidRPr="00330599">
        <w:rPr>
          <w:rFonts w:cstheme="minorHAnsi"/>
          <w:color w:val="000000"/>
        </w:rPr>
        <w:t xml:space="preserve"> 44 </w:t>
      </w:r>
      <w:proofErr w:type="spellStart"/>
      <w:r w:rsidRPr="00330599">
        <w:rPr>
          <w:rFonts w:cstheme="minorHAnsi"/>
          <w:color w:val="000000"/>
        </w:rPr>
        <w:t>Tahun</w:t>
      </w:r>
      <w:proofErr w:type="spellEnd"/>
      <w:r w:rsidRPr="00330599">
        <w:rPr>
          <w:rFonts w:cstheme="minorHAnsi"/>
          <w:color w:val="000000"/>
        </w:rPr>
        <w:t xml:space="preserve"> 2015) paling </w:t>
      </w:r>
      <w:proofErr w:type="spellStart"/>
      <w:r w:rsidRPr="00330599">
        <w:rPr>
          <w:rFonts w:cstheme="minorHAnsi"/>
          <w:color w:val="000000"/>
        </w:rPr>
        <w:t>sedikit</w:t>
      </w:r>
      <w:proofErr w:type="spellEnd"/>
      <w:r w:rsidRPr="00330599">
        <w:rPr>
          <w:rFonts w:cstheme="minorHAnsi"/>
          <w:color w:val="000000"/>
        </w:rPr>
        <w:t xml:space="preserve"> </w:t>
      </w:r>
      <w:proofErr w:type="spellStart"/>
      <w:r w:rsidRPr="00330599">
        <w:rPr>
          <w:rFonts w:cstheme="minorHAnsi"/>
          <w:color w:val="000000"/>
        </w:rPr>
        <w:t>memuat</w:t>
      </w:r>
      <w:proofErr w:type="spellEnd"/>
      <w:r w:rsidRPr="00330599">
        <w:rPr>
          <w:rFonts w:cstheme="minorHAnsi"/>
          <w:color w:val="000000"/>
        </w:rPr>
        <w:t xml:space="preserve">: </w:t>
      </w:r>
    </w:p>
    <w:p w14:paraId="5DE06EB0" w14:textId="77777777" w:rsidR="00F86911" w:rsidRPr="00330599" w:rsidRDefault="00BA0AF8">
      <w:pPr>
        <w:pStyle w:val="ListParagraph"/>
        <w:numPr>
          <w:ilvl w:val="0"/>
          <w:numId w:val="18"/>
        </w:numPr>
        <w:autoSpaceDE w:val="0"/>
        <w:autoSpaceDN w:val="0"/>
        <w:adjustRightInd w:val="0"/>
        <w:spacing w:after="73" w:line="240" w:lineRule="auto"/>
        <w:ind w:left="270" w:hanging="270"/>
        <w:rPr>
          <w:rFonts w:cstheme="minorHAnsi"/>
          <w:color w:val="000000"/>
        </w:rPr>
      </w:pPr>
      <w:r w:rsidRPr="00330599">
        <w:rPr>
          <w:rFonts w:cstheme="minorHAnsi"/>
          <w:color w:val="000000"/>
        </w:rPr>
        <w:t xml:space="preserve">nama program studi, nama dan kode mata kuliah, semester, sks, nama dosen pengampu; </w:t>
      </w:r>
    </w:p>
    <w:p w14:paraId="06034309" w14:textId="77777777" w:rsidR="00F86911" w:rsidRPr="00330599" w:rsidRDefault="00BA0AF8">
      <w:pPr>
        <w:pStyle w:val="ListParagraph"/>
        <w:numPr>
          <w:ilvl w:val="0"/>
          <w:numId w:val="18"/>
        </w:numPr>
        <w:autoSpaceDE w:val="0"/>
        <w:autoSpaceDN w:val="0"/>
        <w:adjustRightInd w:val="0"/>
        <w:spacing w:after="73" w:line="240" w:lineRule="auto"/>
        <w:ind w:left="270" w:hanging="270"/>
        <w:rPr>
          <w:rFonts w:cstheme="minorHAnsi"/>
          <w:color w:val="000000"/>
        </w:rPr>
      </w:pPr>
      <w:r w:rsidRPr="00330599">
        <w:rPr>
          <w:rFonts w:cstheme="minorHAnsi"/>
          <w:color w:val="000000"/>
        </w:rPr>
        <w:t xml:space="preserve">capaian pembelajaran lulusan yang dibebankan pada mata kuliah; </w:t>
      </w:r>
    </w:p>
    <w:p w14:paraId="462F75BA" w14:textId="77777777" w:rsidR="00F86911" w:rsidRPr="00330599" w:rsidRDefault="00BA0AF8">
      <w:pPr>
        <w:pStyle w:val="ListParagraph"/>
        <w:numPr>
          <w:ilvl w:val="0"/>
          <w:numId w:val="18"/>
        </w:numPr>
        <w:autoSpaceDE w:val="0"/>
        <w:autoSpaceDN w:val="0"/>
        <w:adjustRightInd w:val="0"/>
        <w:spacing w:after="73" w:line="240" w:lineRule="auto"/>
        <w:ind w:left="270" w:hanging="270"/>
        <w:rPr>
          <w:rFonts w:cstheme="minorHAnsi"/>
          <w:color w:val="000000"/>
        </w:rPr>
      </w:pPr>
      <w:r w:rsidRPr="00330599">
        <w:rPr>
          <w:rFonts w:cstheme="minorHAnsi"/>
          <w:color w:val="000000"/>
        </w:rPr>
        <w:t xml:space="preserve">kemampuan akhir yang direncanakan pada tiap tahap pembelajaran untuk memenuhi capaian pembelajaran lulusan; </w:t>
      </w:r>
    </w:p>
    <w:p w14:paraId="25C44906" w14:textId="77777777" w:rsidR="00F86911" w:rsidRPr="00330599" w:rsidRDefault="00BA0AF8">
      <w:pPr>
        <w:pStyle w:val="ListParagraph"/>
        <w:numPr>
          <w:ilvl w:val="0"/>
          <w:numId w:val="18"/>
        </w:numPr>
        <w:autoSpaceDE w:val="0"/>
        <w:autoSpaceDN w:val="0"/>
        <w:adjustRightInd w:val="0"/>
        <w:spacing w:after="73" w:line="240" w:lineRule="auto"/>
        <w:ind w:left="270" w:hanging="270"/>
        <w:rPr>
          <w:rFonts w:cstheme="minorHAnsi"/>
          <w:color w:val="000000"/>
        </w:rPr>
      </w:pPr>
      <w:r w:rsidRPr="00330599">
        <w:rPr>
          <w:rFonts w:cstheme="minorHAnsi"/>
          <w:color w:val="000000"/>
        </w:rPr>
        <w:t xml:space="preserve">bahan kajian yang terkait dengan kemampuan yang akan dicapai; </w:t>
      </w:r>
    </w:p>
    <w:p w14:paraId="76322698" w14:textId="77777777" w:rsidR="00F86911" w:rsidRPr="00330599" w:rsidRDefault="00BA0AF8">
      <w:pPr>
        <w:pStyle w:val="ListParagraph"/>
        <w:numPr>
          <w:ilvl w:val="0"/>
          <w:numId w:val="18"/>
        </w:numPr>
        <w:autoSpaceDE w:val="0"/>
        <w:autoSpaceDN w:val="0"/>
        <w:adjustRightInd w:val="0"/>
        <w:spacing w:after="0" w:line="240" w:lineRule="auto"/>
        <w:ind w:left="270" w:hanging="270"/>
        <w:rPr>
          <w:rFonts w:cstheme="minorHAnsi"/>
          <w:color w:val="000000"/>
        </w:rPr>
      </w:pPr>
      <w:r w:rsidRPr="00330599">
        <w:rPr>
          <w:rFonts w:cstheme="minorHAnsi"/>
          <w:color w:val="000000"/>
        </w:rPr>
        <w:t xml:space="preserve">metode pembelajaran; </w:t>
      </w:r>
    </w:p>
    <w:p w14:paraId="7CFF96FE" w14:textId="77777777" w:rsidR="00F86911" w:rsidRPr="00330599" w:rsidRDefault="00BA0AF8">
      <w:pPr>
        <w:pStyle w:val="ListParagraph"/>
        <w:numPr>
          <w:ilvl w:val="0"/>
          <w:numId w:val="18"/>
        </w:numPr>
        <w:autoSpaceDE w:val="0"/>
        <w:autoSpaceDN w:val="0"/>
        <w:adjustRightInd w:val="0"/>
        <w:spacing w:after="73" w:line="240" w:lineRule="auto"/>
        <w:ind w:left="270" w:hanging="270"/>
        <w:rPr>
          <w:rFonts w:cstheme="minorHAnsi"/>
          <w:color w:val="000000"/>
        </w:rPr>
      </w:pPr>
      <w:r w:rsidRPr="00330599">
        <w:rPr>
          <w:rFonts w:cstheme="minorHAnsi"/>
          <w:color w:val="000000"/>
        </w:rPr>
        <w:t xml:space="preserve">waktu yang disediakan untuk mencapai kemampuan pada tiap tahap pembelajaran; </w:t>
      </w:r>
    </w:p>
    <w:p w14:paraId="74507F30" w14:textId="77777777" w:rsidR="00F86911" w:rsidRPr="00330599" w:rsidRDefault="00BA0AF8">
      <w:pPr>
        <w:pStyle w:val="ListParagraph"/>
        <w:numPr>
          <w:ilvl w:val="0"/>
          <w:numId w:val="18"/>
        </w:numPr>
        <w:autoSpaceDE w:val="0"/>
        <w:autoSpaceDN w:val="0"/>
        <w:adjustRightInd w:val="0"/>
        <w:spacing w:after="73" w:line="240" w:lineRule="auto"/>
        <w:ind w:left="270" w:hanging="270"/>
        <w:rPr>
          <w:rFonts w:cstheme="minorHAnsi"/>
          <w:color w:val="000000"/>
        </w:rPr>
      </w:pPr>
      <w:r w:rsidRPr="00330599">
        <w:rPr>
          <w:rFonts w:cstheme="minorHAnsi"/>
          <w:color w:val="000000"/>
        </w:rPr>
        <w:t xml:space="preserve">pengalaman belajar mahasiswa yang diwujudkan dalam deskripsi tugas yang harus dikerjakan oleh mahasiswa selama satu semester; </w:t>
      </w:r>
    </w:p>
    <w:p w14:paraId="4F2C4A73" w14:textId="77777777" w:rsidR="00F86911" w:rsidRPr="00330599" w:rsidRDefault="00BA0AF8">
      <w:pPr>
        <w:pStyle w:val="ListParagraph"/>
        <w:numPr>
          <w:ilvl w:val="0"/>
          <w:numId w:val="18"/>
        </w:numPr>
        <w:autoSpaceDE w:val="0"/>
        <w:autoSpaceDN w:val="0"/>
        <w:adjustRightInd w:val="0"/>
        <w:spacing w:after="73" w:line="240" w:lineRule="auto"/>
        <w:ind w:left="270" w:hanging="270"/>
        <w:rPr>
          <w:rFonts w:cstheme="minorHAnsi"/>
          <w:color w:val="000000"/>
        </w:rPr>
      </w:pPr>
      <w:r w:rsidRPr="00330599">
        <w:rPr>
          <w:rFonts w:cstheme="minorHAnsi"/>
          <w:color w:val="000000"/>
        </w:rPr>
        <w:t xml:space="preserve">kriteria, indikator, dan bobot penilaian; dan </w:t>
      </w:r>
    </w:p>
    <w:p w14:paraId="7130FAE9" w14:textId="77777777" w:rsidR="00F86911" w:rsidRPr="00330599" w:rsidRDefault="00BA0AF8">
      <w:pPr>
        <w:pStyle w:val="ListParagraph"/>
        <w:numPr>
          <w:ilvl w:val="0"/>
          <w:numId w:val="18"/>
        </w:numPr>
        <w:autoSpaceDE w:val="0"/>
        <w:autoSpaceDN w:val="0"/>
        <w:adjustRightInd w:val="0"/>
        <w:spacing w:after="0" w:line="240" w:lineRule="auto"/>
        <w:ind w:left="270" w:hanging="270"/>
        <w:rPr>
          <w:rFonts w:cstheme="minorHAnsi"/>
          <w:color w:val="000000"/>
        </w:rPr>
      </w:pPr>
      <w:r w:rsidRPr="00330599">
        <w:rPr>
          <w:rFonts w:cstheme="minorHAnsi"/>
          <w:color w:val="000000"/>
        </w:rPr>
        <w:t xml:space="preserve">daftar referensi yang digunakan. </w:t>
      </w:r>
    </w:p>
    <w:p w14:paraId="7F16B460" w14:textId="77777777" w:rsidR="00F86911" w:rsidRPr="00330599" w:rsidRDefault="00F86911">
      <w:pPr>
        <w:numPr>
          <w:ilvl w:val="0"/>
          <w:numId w:val="5"/>
        </w:numPr>
        <w:autoSpaceDE w:val="0"/>
        <w:autoSpaceDN w:val="0"/>
        <w:adjustRightInd w:val="0"/>
        <w:spacing w:after="0" w:line="240" w:lineRule="auto"/>
        <w:rPr>
          <w:rFonts w:cstheme="minorHAnsi"/>
          <w:color w:val="000000"/>
        </w:rPr>
      </w:pPr>
    </w:p>
    <w:p w14:paraId="2512D145" w14:textId="77777777" w:rsidR="00F86911" w:rsidRPr="00330599" w:rsidRDefault="00BA0AF8">
      <w:pPr>
        <w:spacing w:after="0"/>
        <w:rPr>
          <w:rFonts w:cstheme="minorHAnsi"/>
          <w:b/>
        </w:rPr>
      </w:pPr>
      <w:proofErr w:type="spellStart"/>
      <w:r w:rsidRPr="00330599">
        <w:rPr>
          <w:rFonts w:cstheme="minorHAnsi"/>
          <w:b/>
        </w:rPr>
        <w:t>Penjelasan</w:t>
      </w:r>
      <w:proofErr w:type="spellEnd"/>
      <w:r w:rsidRPr="00330599">
        <w:rPr>
          <w:rFonts w:cstheme="minorHAnsi"/>
          <w:b/>
        </w:rPr>
        <w:t xml:space="preserve"> </w:t>
      </w:r>
      <w:proofErr w:type="spellStart"/>
      <w:r w:rsidRPr="00330599">
        <w:rPr>
          <w:rFonts w:cstheme="minorHAnsi"/>
          <w:b/>
        </w:rPr>
        <w:t>masing-masing</w:t>
      </w:r>
      <w:proofErr w:type="spellEnd"/>
      <w:r w:rsidRPr="00330599">
        <w:rPr>
          <w:rFonts w:cstheme="minorHAnsi"/>
          <w:b/>
        </w:rPr>
        <w:t xml:space="preserve"> </w:t>
      </w:r>
      <w:proofErr w:type="spellStart"/>
      <w:r w:rsidRPr="00330599">
        <w:rPr>
          <w:rFonts w:cstheme="minorHAnsi"/>
          <w:b/>
        </w:rPr>
        <w:t>komponen</w:t>
      </w:r>
      <w:proofErr w:type="spellEnd"/>
      <w:r w:rsidRPr="00330599">
        <w:rPr>
          <w:rFonts w:cstheme="minorHAnsi"/>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
        <w:gridCol w:w="6333"/>
      </w:tblGrid>
      <w:tr w:rsidR="00F86911" w:rsidRPr="00330599" w14:paraId="48009C69" w14:textId="77777777">
        <w:tc>
          <w:tcPr>
            <w:tcW w:w="4158" w:type="dxa"/>
          </w:tcPr>
          <w:p w14:paraId="5DF30A6C" w14:textId="77777777" w:rsidR="00F86911" w:rsidRPr="00330599" w:rsidRDefault="00BA0AF8">
            <w:pPr>
              <w:pStyle w:val="ListParagraph"/>
              <w:numPr>
                <w:ilvl w:val="0"/>
                <w:numId w:val="19"/>
              </w:numPr>
              <w:ind w:left="270" w:hanging="270"/>
              <w:rPr>
                <w:rFonts w:cstheme="minorHAnsi"/>
              </w:rPr>
            </w:pPr>
            <w:r w:rsidRPr="00330599">
              <w:rPr>
                <w:rFonts w:cstheme="minorHAnsi"/>
                <w:color w:val="000000"/>
              </w:rPr>
              <w:t>Nama program studi</w:t>
            </w:r>
          </w:p>
        </w:tc>
        <w:tc>
          <w:tcPr>
            <w:tcW w:w="270" w:type="dxa"/>
          </w:tcPr>
          <w:p w14:paraId="4FE3C094" w14:textId="77777777" w:rsidR="00F86911" w:rsidRPr="00330599" w:rsidRDefault="00BA0AF8">
            <w:pPr>
              <w:rPr>
                <w:rFonts w:cstheme="minorHAnsi"/>
                <w:lang w:val="en-US"/>
              </w:rPr>
            </w:pPr>
            <w:r w:rsidRPr="00330599">
              <w:rPr>
                <w:rFonts w:cstheme="minorHAnsi"/>
                <w:lang w:val="en-US"/>
              </w:rPr>
              <w:t>:</w:t>
            </w:r>
          </w:p>
        </w:tc>
        <w:tc>
          <w:tcPr>
            <w:tcW w:w="11960" w:type="dxa"/>
          </w:tcPr>
          <w:p w14:paraId="6F5FC475" w14:textId="77777777" w:rsidR="00F86911" w:rsidRPr="00330599" w:rsidRDefault="00BA0AF8">
            <w:pPr>
              <w:rPr>
                <w:rFonts w:cstheme="minorHAnsi"/>
              </w:rPr>
            </w:pPr>
            <w:r w:rsidRPr="00330599">
              <w:rPr>
                <w:rFonts w:cstheme="minorHAnsi"/>
                <w:color w:val="000000"/>
              </w:rPr>
              <w:t>Sesuai dengan yang tercantum dalam ijin pembukaan/ pendirian/operasional program studi yang dikeluarkan oleh Kementerian</w:t>
            </w:r>
          </w:p>
        </w:tc>
      </w:tr>
      <w:tr w:rsidR="00F86911" w:rsidRPr="00330599" w14:paraId="647AEFE5" w14:textId="77777777">
        <w:tc>
          <w:tcPr>
            <w:tcW w:w="4158" w:type="dxa"/>
          </w:tcPr>
          <w:p w14:paraId="5A7D552A" w14:textId="77777777" w:rsidR="00F86911" w:rsidRPr="00330599" w:rsidRDefault="00BA0AF8">
            <w:pPr>
              <w:pStyle w:val="ListParagraph"/>
              <w:autoSpaceDE w:val="0"/>
              <w:autoSpaceDN w:val="0"/>
              <w:adjustRightInd w:val="0"/>
              <w:ind w:left="270"/>
              <w:rPr>
                <w:rFonts w:cstheme="minorHAnsi"/>
                <w:color w:val="000000"/>
              </w:rPr>
            </w:pPr>
            <w:r w:rsidRPr="00330599">
              <w:rPr>
                <w:rFonts w:cstheme="minorHAnsi"/>
                <w:color w:val="000000"/>
              </w:rPr>
              <w:t>Nama dan kode, semester, sks mata kuliah/modul</w:t>
            </w:r>
          </w:p>
        </w:tc>
        <w:tc>
          <w:tcPr>
            <w:tcW w:w="270" w:type="dxa"/>
          </w:tcPr>
          <w:p w14:paraId="1539111D" w14:textId="77777777" w:rsidR="00F86911" w:rsidRPr="00330599" w:rsidRDefault="00BA0AF8">
            <w:pPr>
              <w:rPr>
                <w:rFonts w:cstheme="minorHAnsi"/>
                <w:lang w:val="en-US"/>
              </w:rPr>
            </w:pPr>
            <w:r w:rsidRPr="00330599">
              <w:rPr>
                <w:rFonts w:cstheme="minorHAnsi"/>
                <w:lang w:val="en-US"/>
              </w:rPr>
              <w:t>:</w:t>
            </w:r>
          </w:p>
        </w:tc>
        <w:tc>
          <w:tcPr>
            <w:tcW w:w="11960" w:type="dxa"/>
          </w:tcPr>
          <w:p w14:paraId="49524BBE" w14:textId="77777777" w:rsidR="00F86911" w:rsidRPr="00330599" w:rsidRDefault="00BA0AF8">
            <w:pPr>
              <w:autoSpaceDE w:val="0"/>
              <w:autoSpaceDN w:val="0"/>
              <w:adjustRightInd w:val="0"/>
              <w:rPr>
                <w:rFonts w:cstheme="minorHAnsi"/>
                <w:color w:val="000000"/>
              </w:rPr>
            </w:pPr>
            <w:r w:rsidRPr="00330599">
              <w:rPr>
                <w:rFonts w:cstheme="minorHAnsi"/>
                <w:color w:val="000000"/>
              </w:rPr>
              <w:t xml:space="preserve">Harus sesuai dengan rancangan kurikulum yang ditetapkan. </w:t>
            </w:r>
          </w:p>
          <w:p w14:paraId="7530996D" w14:textId="77777777" w:rsidR="00F86911" w:rsidRPr="00330599" w:rsidRDefault="00F86911">
            <w:pPr>
              <w:rPr>
                <w:rFonts w:cstheme="minorHAnsi"/>
                <w:color w:val="000000"/>
              </w:rPr>
            </w:pPr>
          </w:p>
        </w:tc>
      </w:tr>
      <w:tr w:rsidR="00F86911" w:rsidRPr="00330599" w14:paraId="0DB95DAC" w14:textId="77777777">
        <w:tc>
          <w:tcPr>
            <w:tcW w:w="4158" w:type="dxa"/>
          </w:tcPr>
          <w:p w14:paraId="5B52036D" w14:textId="77777777" w:rsidR="00F86911" w:rsidRPr="00330599" w:rsidRDefault="00BA0AF8">
            <w:pPr>
              <w:pStyle w:val="ListParagraph"/>
              <w:autoSpaceDE w:val="0"/>
              <w:autoSpaceDN w:val="0"/>
              <w:adjustRightInd w:val="0"/>
              <w:ind w:left="270"/>
              <w:rPr>
                <w:rFonts w:cstheme="minorHAnsi"/>
                <w:color w:val="000000"/>
              </w:rPr>
            </w:pPr>
            <w:r w:rsidRPr="00330599">
              <w:rPr>
                <w:rFonts w:cstheme="minorHAnsi"/>
                <w:color w:val="000000"/>
              </w:rPr>
              <w:t xml:space="preserve">Nama dosen pengampu </w:t>
            </w:r>
          </w:p>
          <w:p w14:paraId="745A4144" w14:textId="77777777" w:rsidR="00F86911" w:rsidRPr="00330599" w:rsidRDefault="00F86911">
            <w:pPr>
              <w:autoSpaceDE w:val="0"/>
              <w:autoSpaceDN w:val="0"/>
              <w:adjustRightInd w:val="0"/>
              <w:ind w:left="270" w:hanging="270"/>
              <w:rPr>
                <w:rFonts w:cstheme="minorHAnsi"/>
                <w:color w:val="000000"/>
              </w:rPr>
            </w:pPr>
          </w:p>
        </w:tc>
        <w:tc>
          <w:tcPr>
            <w:tcW w:w="270" w:type="dxa"/>
          </w:tcPr>
          <w:p w14:paraId="4586B148" w14:textId="77777777" w:rsidR="00F86911" w:rsidRPr="00330599" w:rsidRDefault="00BA0AF8">
            <w:pPr>
              <w:rPr>
                <w:rFonts w:cstheme="minorHAnsi"/>
                <w:lang w:val="en-US"/>
              </w:rPr>
            </w:pPr>
            <w:r w:rsidRPr="00330599">
              <w:rPr>
                <w:rFonts w:cstheme="minorHAnsi"/>
                <w:lang w:val="en-US"/>
              </w:rPr>
              <w:t>:</w:t>
            </w:r>
          </w:p>
        </w:tc>
        <w:tc>
          <w:tcPr>
            <w:tcW w:w="11960" w:type="dxa"/>
          </w:tcPr>
          <w:p w14:paraId="5B4C006E" w14:textId="77777777" w:rsidR="00F86911" w:rsidRPr="00330599" w:rsidRDefault="00BA0AF8">
            <w:pPr>
              <w:autoSpaceDE w:val="0"/>
              <w:autoSpaceDN w:val="0"/>
              <w:adjustRightInd w:val="0"/>
              <w:rPr>
                <w:rFonts w:cstheme="minorHAnsi"/>
                <w:color w:val="000000"/>
                <w:lang w:val="en-US"/>
              </w:rPr>
            </w:pPr>
            <w:r w:rsidRPr="00330599">
              <w:rPr>
                <w:rFonts w:cstheme="minorHAnsi"/>
                <w:color w:val="000000"/>
              </w:rPr>
              <w:t>Dapat diisi lebih dari satu orang bila pembelajaran dilakukan oleh suatu tim pengampu (</w:t>
            </w:r>
            <w:r w:rsidRPr="00330599">
              <w:rPr>
                <w:rFonts w:cstheme="minorHAnsi"/>
                <w:i/>
                <w:iCs/>
                <w:color w:val="000000"/>
              </w:rPr>
              <w:t>team teaching</w:t>
            </w:r>
            <w:r w:rsidRPr="00330599">
              <w:rPr>
                <w:rFonts w:cstheme="minorHAnsi"/>
                <w:color w:val="000000"/>
              </w:rPr>
              <w:t xml:space="preserve">), atau kelas parallel. </w:t>
            </w:r>
          </w:p>
        </w:tc>
      </w:tr>
      <w:tr w:rsidR="00F86911" w:rsidRPr="00330599" w14:paraId="3D3A60F7" w14:textId="77777777">
        <w:tc>
          <w:tcPr>
            <w:tcW w:w="4158" w:type="dxa"/>
          </w:tcPr>
          <w:p w14:paraId="1B4B3D91" w14:textId="77777777" w:rsidR="00F86911" w:rsidRPr="00330599" w:rsidRDefault="00BA0AF8">
            <w:pPr>
              <w:pStyle w:val="ListParagraph"/>
              <w:numPr>
                <w:ilvl w:val="0"/>
                <w:numId w:val="19"/>
              </w:numPr>
              <w:autoSpaceDE w:val="0"/>
              <w:autoSpaceDN w:val="0"/>
              <w:adjustRightInd w:val="0"/>
              <w:ind w:left="270" w:hanging="270"/>
              <w:rPr>
                <w:rFonts w:cstheme="minorHAnsi"/>
                <w:color w:val="000000"/>
              </w:rPr>
            </w:pPr>
            <w:r w:rsidRPr="00330599">
              <w:rPr>
                <w:rFonts w:cstheme="minorHAnsi"/>
                <w:bCs/>
                <w:color w:val="000000"/>
              </w:rPr>
              <w:t xml:space="preserve">Capaian pembelajaran lulusan yang dibebankan pada mata kuliah </w:t>
            </w:r>
            <w:r w:rsidRPr="00330599">
              <w:rPr>
                <w:rFonts w:cstheme="minorHAnsi"/>
                <w:color w:val="000000"/>
              </w:rPr>
              <w:t xml:space="preserve">(CPMK) </w:t>
            </w:r>
          </w:p>
          <w:p w14:paraId="3085B25A" w14:textId="77777777" w:rsidR="00F86911" w:rsidRPr="00330599" w:rsidRDefault="00F86911">
            <w:pPr>
              <w:autoSpaceDE w:val="0"/>
              <w:autoSpaceDN w:val="0"/>
              <w:adjustRightInd w:val="0"/>
              <w:rPr>
                <w:rFonts w:cstheme="minorHAnsi"/>
                <w:color w:val="000000"/>
              </w:rPr>
            </w:pPr>
          </w:p>
        </w:tc>
        <w:tc>
          <w:tcPr>
            <w:tcW w:w="270" w:type="dxa"/>
          </w:tcPr>
          <w:p w14:paraId="1417F5E6" w14:textId="77777777" w:rsidR="00F86911" w:rsidRPr="00330599" w:rsidRDefault="00BA0AF8">
            <w:pPr>
              <w:rPr>
                <w:rFonts w:cstheme="minorHAnsi"/>
                <w:lang w:val="en-US"/>
              </w:rPr>
            </w:pPr>
            <w:r w:rsidRPr="00330599">
              <w:rPr>
                <w:rFonts w:cstheme="minorHAnsi"/>
                <w:lang w:val="en-US"/>
              </w:rPr>
              <w:t>:</w:t>
            </w:r>
          </w:p>
        </w:tc>
        <w:tc>
          <w:tcPr>
            <w:tcW w:w="11960" w:type="dxa"/>
          </w:tcPr>
          <w:p w14:paraId="76412BCD" w14:textId="77777777" w:rsidR="00F86911" w:rsidRPr="00330599" w:rsidRDefault="00BA0AF8">
            <w:pPr>
              <w:autoSpaceDE w:val="0"/>
              <w:autoSpaceDN w:val="0"/>
              <w:adjustRightInd w:val="0"/>
              <w:jc w:val="both"/>
              <w:rPr>
                <w:rFonts w:cstheme="minorHAnsi"/>
                <w:color w:val="000000"/>
                <w:lang w:val="en-US"/>
              </w:rPr>
            </w:pPr>
            <w:r w:rsidRPr="00330599">
              <w:rPr>
                <w:rFonts w:cstheme="minorHAnsi"/>
                <w:color w:val="000000"/>
              </w:rPr>
              <w:t xml:space="preserve">CPL yang tertulis dalam RPS merupakan sejumlah capaian pembelajaran lulusan yang dibebankan pada mata kuliah terkait, terdiri dari sikap, ketrampilan umum, ketrampilan khusus, dan pengetahuan. Rumusan capaian pembelajaran lulusan yang telah dirumuskan dalam dokumen kurikulum dapat dibebankan kepada beberapa mata kuliah, sehingga CPL yang dibebankan kepada suatu mata kuliah merupakan bagian dari usaha untuk memberi kemampuan yang mengarah pada pemenuhan CPL program studi. Beberapa butir CPL yanga dibebankan pada MK dapat direformulasi kembali dengan makna yang sama dan lebih spesifik terhadap MK dapat dinyatakan sebagai capaian pembelajaran Mata Kuliah (CPMK). </w:t>
            </w:r>
          </w:p>
        </w:tc>
      </w:tr>
      <w:tr w:rsidR="00F86911" w:rsidRPr="00330599" w14:paraId="53911FE5" w14:textId="77777777">
        <w:tc>
          <w:tcPr>
            <w:tcW w:w="4158" w:type="dxa"/>
          </w:tcPr>
          <w:p w14:paraId="03A6C990" w14:textId="77777777" w:rsidR="00F86911" w:rsidRPr="00330599" w:rsidRDefault="00BA0AF8">
            <w:pPr>
              <w:pStyle w:val="ListParagraph"/>
              <w:numPr>
                <w:ilvl w:val="0"/>
                <w:numId w:val="19"/>
              </w:numPr>
              <w:autoSpaceDE w:val="0"/>
              <w:autoSpaceDN w:val="0"/>
              <w:adjustRightInd w:val="0"/>
              <w:ind w:left="270" w:hanging="270"/>
              <w:rPr>
                <w:rFonts w:cstheme="minorHAnsi"/>
                <w:color w:val="000000"/>
              </w:rPr>
            </w:pPr>
            <w:r w:rsidRPr="00330599">
              <w:rPr>
                <w:rFonts w:cstheme="minorHAnsi"/>
                <w:color w:val="000000"/>
              </w:rPr>
              <w:t xml:space="preserve">Kemampuan akhir </w:t>
            </w:r>
            <w:r w:rsidRPr="00330599">
              <w:rPr>
                <w:rFonts w:cstheme="minorHAnsi"/>
                <w:bCs/>
                <w:color w:val="000000"/>
              </w:rPr>
              <w:t xml:space="preserve">yang direncanakan di setiap tahapan pembelajaran (Sub-CPMK) </w:t>
            </w:r>
          </w:p>
        </w:tc>
        <w:tc>
          <w:tcPr>
            <w:tcW w:w="270" w:type="dxa"/>
          </w:tcPr>
          <w:p w14:paraId="308F4705" w14:textId="77777777" w:rsidR="00F86911" w:rsidRPr="00330599" w:rsidRDefault="00BA0AF8">
            <w:pPr>
              <w:rPr>
                <w:rFonts w:cstheme="minorHAnsi"/>
                <w:lang w:val="en-US"/>
              </w:rPr>
            </w:pPr>
            <w:r w:rsidRPr="00330599">
              <w:rPr>
                <w:rFonts w:cstheme="minorHAnsi"/>
                <w:lang w:val="en-US"/>
              </w:rPr>
              <w:t>:</w:t>
            </w:r>
          </w:p>
        </w:tc>
        <w:tc>
          <w:tcPr>
            <w:tcW w:w="11960" w:type="dxa"/>
          </w:tcPr>
          <w:p w14:paraId="03A45D04" w14:textId="77777777" w:rsidR="00F86911" w:rsidRPr="00330599" w:rsidRDefault="00BA0AF8">
            <w:pPr>
              <w:autoSpaceDE w:val="0"/>
              <w:autoSpaceDN w:val="0"/>
              <w:adjustRightInd w:val="0"/>
              <w:jc w:val="both"/>
              <w:rPr>
                <w:rFonts w:cstheme="minorHAnsi"/>
                <w:color w:val="000000"/>
              </w:rPr>
            </w:pPr>
            <w:r w:rsidRPr="00330599">
              <w:rPr>
                <w:rFonts w:cstheme="minorHAnsi"/>
              </w:rPr>
              <w:t xml:space="preserve">Merupakan kemampuan tiap tahap pembelajaran (Sub-CPMK atau istilah lainnya yang setara) dijabarkan dari capaian pembelajaran mata kuliah (CPMK atau istilah lainnya yang setara). Rumusan CPMK merupakan jabaran CPL yang dibebankan pada mata kuliah terkait. </w:t>
            </w:r>
          </w:p>
        </w:tc>
      </w:tr>
      <w:tr w:rsidR="00F86911" w:rsidRPr="00330599" w14:paraId="075C31BB" w14:textId="77777777">
        <w:tc>
          <w:tcPr>
            <w:tcW w:w="4158" w:type="dxa"/>
          </w:tcPr>
          <w:p w14:paraId="01816BF0" w14:textId="77777777" w:rsidR="00F86911" w:rsidRPr="00330599" w:rsidRDefault="00BA0AF8">
            <w:pPr>
              <w:pStyle w:val="ListParagraph"/>
              <w:numPr>
                <w:ilvl w:val="0"/>
                <w:numId w:val="19"/>
              </w:numPr>
              <w:autoSpaceDE w:val="0"/>
              <w:autoSpaceDN w:val="0"/>
              <w:adjustRightInd w:val="0"/>
              <w:ind w:left="270" w:hanging="270"/>
              <w:rPr>
                <w:rFonts w:cstheme="minorHAnsi"/>
                <w:color w:val="000000"/>
              </w:rPr>
            </w:pPr>
            <w:r w:rsidRPr="00330599">
              <w:rPr>
                <w:rFonts w:cstheme="minorHAnsi"/>
                <w:bCs/>
                <w:color w:val="000000"/>
              </w:rPr>
              <w:t xml:space="preserve">Bahan Kajian </w:t>
            </w:r>
            <w:r w:rsidRPr="00330599">
              <w:rPr>
                <w:rFonts w:cstheme="minorHAnsi"/>
                <w:bCs/>
                <w:color w:val="000000"/>
                <w:lang w:val="en-US"/>
              </w:rPr>
              <w:t>(</w:t>
            </w:r>
            <w:r w:rsidRPr="00330599">
              <w:rPr>
                <w:rFonts w:cstheme="minorHAnsi"/>
                <w:bCs/>
                <w:i/>
                <w:color w:val="222222"/>
                <w:shd w:val="clear" w:color="auto" w:fill="FFFFFF"/>
                <w:lang w:val="en-US"/>
              </w:rPr>
              <w:t>s</w:t>
            </w:r>
            <w:r w:rsidRPr="00330599">
              <w:rPr>
                <w:rFonts w:cstheme="minorHAnsi"/>
                <w:bCs/>
                <w:i/>
                <w:color w:val="222222"/>
                <w:shd w:val="clear" w:color="auto" w:fill="FFFFFF"/>
              </w:rPr>
              <w:t>ubject matter</w:t>
            </w:r>
            <w:r w:rsidRPr="00330599">
              <w:rPr>
                <w:rFonts w:cstheme="minorHAnsi"/>
                <w:bCs/>
                <w:i/>
                <w:color w:val="000000"/>
                <w:lang w:val="en-US"/>
              </w:rPr>
              <w:t>)</w:t>
            </w:r>
            <w:r w:rsidRPr="00330599">
              <w:rPr>
                <w:rFonts w:cstheme="minorHAnsi"/>
                <w:bCs/>
                <w:color w:val="000000"/>
                <w:lang w:val="en-US"/>
              </w:rPr>
              <w:t xml:space="preserve"> </w:t>
            </w:r>
            <w:r w:rsidRPr="00330599">
              <w:rPr>
                <w:rFonts w:cstheme="minorHAnsi"/>
                <w:bCs/>
                <w:color w:val="000000"/>
              </w:rPr>
              <w:t>atau Materi Pembelajaran</w:t>
            </w:r>
          </w:p>
        </w:tc>
        <w:tc>
          <w:tcPr>
            <w:tcW w:w="270" w:type="dxa"/>
          </w:tcPr>
          <w:p w14:paraId="5D167E33" w14:textId="77777777" w:rsidR="00F86911" w:rsidRPr="00330599" w:rsidRDefault="00BA0AF8">
            <w:pPr>
              <w:rPr>
                <w:rFonts w:cstheme="minorHAnsi"/>
                <w:lang w:val="en-US"/>
              </w:rPr>
            </w:pPr>
            <w:r w:rsidRPr="00330599">
              <w:rPr>
                <w:rFonts w:cstheme="minorHAnsi"/>
                <w:lang w:val="en-US"/>
              </w:rPr>
              <w:t>:</w:t>
            </w:r>
          </w:p>
        </w:tc>
        <w:tc>
          <w:tcPr>
            <w:tcW w:w="11960" w:type="dxa"/>
          </w:tcPr>
          <w:p w14:paraId="42F44438" w14:textId="77777777" w:rsidR="00F86911" w:rsidRPr="00330599" w:rsidRDefault="00BA0AF8">
            <w:pPr>
              <w:autoSpaceDE w:val="0"/>
              <w:autoSpaceDN w:val="0"/>
              <w:adjustRightInd w:val="0"/>
              <w:jc w:val="both"/>
              <w:rPr>
                <w:rFonts w:cstheme="minorHAnsi"/>
                <w:color w:val="000000"/>
              </w:rPr>
            </w:pPr>
            <w:r w:rsidRPr="00330599">
              <w:rPr>
                <w:rFonts w:cstheme="minorHAnsi"/>
                <w:color w:val="000000"/>
                <w:lang w:val="en-US"/>
              </w:rPr>
              <w:t>M</w:t>
            </w:r>
            <w:r w:rsidRPr="00330599">
              <w:rPr>
                <w:rFonts w:cstheme="minorHAnsi"/>
                <w:color w:val="000000"/>
              </w:rPr>
              <w:t xml:space="preserve">ateri pembelajaran merupakan rincian dari sebuah bahan kajian atau beberapa bahan kajian yang dimiliki oleh mata kuliah terkait. Bahan kajian dapat berasal dari berbagai cabang/ ranting/bagian dari bidang keilmuan atau bidang keahlian yang dikembangkan oleh program studi. </w:t>
            </w:r>
          </w:p>
          <w:p w14:paraId="2FE9E78B" w14:textId="77777777" w:rsidR="00F86911" w:rsidRPr="00330599" w:rsidRDefault="00BA0AF8">
            <w:pPr>
              <w:autoSpaceDE w:val="0"/>
              <w:autoSpaceDN w:val="0"/>
              <w:adjustRightInd w:val="0"/>
              <w:rPr>
                <w:rFonts w:cstheme="minorHAnsi"/>
                <w:color w:val="000000"/>
              </w:rPr>
            </w:pPr>
            <w:r w:rsidRPr="00330599">
              <w:rPr>
                <w:rFonts w:cstheme="minorHAnsi"/>
                <w:color w:val="000000"/>
              </w:rPr>
              <w:t xml:space="preserve">Materi pembelajaran dapat disajikan dalam bentuk buku ajar, modul ajar, diktat, petunjuk praktikum, modul tutorial, buku referensi, monograf, dan bentuk-bentuk sumber belajar lain yang setara. </w:t>
            </w:r>
          </w:p>
          <w:p w14:paraId="3B64991C" w14:textId="77777777" w:rsidR="00F86911" w:rsidRPr="00330599" w:rsidRDefault="00BA0AF8">
            <w:pPr>
              <w:autoSpaceDE w:val="0"/>
              <w:autoSpaceDN w:val="0"/>
              <w:adjustRightInd w:val="0"/>
              <w:jc w:val="both"/>
              <w:rPr>
                <w:rFonts w:cstheme="minorHAnsi"/>
                <w:color w:val="000000"/>
              </w:rPr>
            </w:pPr>
            <w:r w:rsidRPr="00330599">
              <w:rPr>
                <w:rFonts w:cstheme="minorHAnsi"/>
                <w:color w:val="000000"/>
              </w:rPr>
              <w:t xml:space="preserve">Materi pembelajaran yang disusun berdasarkan satu bahan kajian dari satu bidang keilmuan/keahlian maka materi pembelajaran lebih fokus pada pendalaman bidang keilmuan tersebut. Sedangkan materi pembelajaran yang disusun dari beberapa bahan kajian dari beberapa bidang keilmuan/keahlian dengan tujuan mahasiswa dapat mempelajari secara terintergrasi keterkaitan beberapa bidang keilmuan atau bidang keahlian tersebut. </w:t>
            </w:r>
          </w:p>
          <w:p w14:paraId="1D52AA4E" w14:textId="77777777" w:rsidR="00F86911" w:rsidRPr="00330599" w:rsidRDefault="00BA0AF8">
            <w:pPr>
              <w:jc w:val="both"/>
              <w:rPr>
                <w:rFonts w:cstheme="minorHAnsi"/>
                <w:color w:val="000000"/>
              </w:rPr>
            </w:pPr>
            <w:proofErr w:type="spellStart"/>
            <w:r w:rsidRPr="00330599">
              <w:rPr>
                <w:rFonts w:cstheme="minorHAnsi"/>
                <w:color w:val="000000"/>
                <w:lang w:val="en-US"/>
              </w:rPr>
              <w:t>Materi</w:t>
            </w:r>
            <w:proofErr w:type="spellEnd"/>
            <w:r w:rsidRPr="00330599">
              <w:rPr>
                <w:rFonts w:cstheme="minorHAnsi"/>
                <w:color w:val="000000"/>
                <w:lang w:val="en-US"/>
              </w:rPr>
              <w:t xml:space="preserve"> </w:t>
            </w:r>
            <w:proofErr w:type="spellStart"/>
            <w:r w:rsidRPr="00330599">
              <w:rPr>
                <w:rFonts w:cstheme="minorHAnsi"/>
                <w:color w:val="000000"/>
                <w:lang w:val="en-US"/>
              </w:rPr>
              <w:t>pembelajaran</w:t>
            </w:r>
            <w:proofErr w:type="spellEnd"/>
            <w:r w:rsidRPr="00330599">
              <w:rPr>
                <w:rFonts w:cstheme="minorHAnsi"/>
                <w:color w:val="000000"/>
                <w:lang w:val="en-US"/>
              </w:rPr>
              <w:t xml:space="preserve"> </w:t>
            </w:r>
            <w:proofErr w:type="spellStart"/>
            <w:r w:rsidRPr="00330599">
              <w:rPr>
                <w:rFonts w:cstheme="minorHAnsi"/>
                <w:color w:val="000000"/>
                <w:lang w:val="en-US"/>
              </w:rPr>
              <w:t>dirancang</w:t>
            </w:r>
            <w:proofErr w:type="spellEnd"/>
            <w:r w:rsidRPr="00330599">
              <w:rPr>
                <w:rFonts w:cstheme="minorHAnsi"/>
                <w:color w:val="000000"/>
                <w:lang w:val="en-US"/>
              </w:rPr>
              <w:t xml:space="preserve"> dan </w:t>
            </w:r>
            <w:proofErr w:type="spellStart"/>
            <w:r w:rsidRPr="00330599">
              <w:rPr>
                <w:rFonts w:cstheme="minorHAnsi"/>
                <w:color w:val="000000"/>
                <w:lang w:val="en-US"/>
              </w:rPr>
              <w:t>disusun</w:t>
            </w:r>
            <w:proofErr w:type="spellEnd"/>
            <w:r w:rsidRPr="00330599">
              <w:rPr>
                <w:rFonts w:cstheme="minorHAnsi"/>
                <w:color w:val="000000"/>
                <w:lang w:val="en-US"/>
              </w:rPr>
              <w:t xml:space="preserve"> </w:t>
            </w:r>
            <w:proofErr w:type="spellStart"/>
            <w:r w:rsidRPr="00330599">
              <w:rPr>
                <w:rFonts w:cstheme="minorHAnsi"/>
                <w:color w:val="000000"/>
                <w:lang w:val="en-US"/>
              </w:rPr>
              <w:t>dengan</w:t>
            </w:r>
            <w:proofErr w:type="spellEnd"/>
            <w:r w:rsidRPr="00330599">
              <w:rPr>
                <w:rFonts w:cstheme="minorHAnsi"/>
                <w:color w:val="000000"/>
                <w:lang w:val="en-US"/>
              </w:rPr>
              <w:t xml:space="preserve"> mem-</w:t>
            </w:r>
            <w:proofErr w:type="spellStart"/>
            <w:r w:rsidRPr="00330599">
              <w:rPr>
                <w:rFonts w:cstheme="minorHAnsi"/>
                <w:color w:val="000000"/>
                <w:lang w:val="en-US"/>
              </w:rPr>
              <w:t>perhatikan</w:t>
            </w:r>
            <w:proofErr w:type="spellEnd"/>
            <w:r w:rsidRPr="00330599">
              <w:rPr>
                <w:rFonts w:cstheme="minorHAnsi"/>
                <w:color w:val="000000"/>
                <w:lang w:val="en-US"/>
              </w:rPr>
              <w:t xml:space="preserve"> </w:t>
            </w:r>
            <w:proofErr w:type="spellStart"/>
            <w:r w:rsidRPr="00330599">
              <w:rPr>
                <w:rFonts w:cstheme="minorHAnsi"/>
                <w:color w:val="000000"/>
                <w:lang w:val="en-US"/>
              </w:rPr>
              <w:t>keluasan</w:t>
            </w:r>
            <w:proofErr w:type="spellEnd"/>
            <w:r w:rsidRPr="00330599">
              <w:rPr>
                <w:rFonts w:cstheme="minorHAnsi"/>
                <w:color w:val="000000"/>
                <w:lang w:val="en-US"/>
              </w:rPr>
              <w:t xml:space="preserve"> dan </w:t>
            </w:r>
            <w:proofErr w:type="spellStart"/>
            <w:r w:rsidRPr="00330599">
              <w:rPr>
                <w:rFonts w:cstheme="minorHAnsi"/>
                <w:color w:val="000000"/>
                <w:lang w:val="en-US"/>
              </w:rPr>
              <w:t>kedalaman</w:t>
            </w:r>
            <w:proofErr w:type="spellEnd"/>
            <w:r w:rsidRPr="00330599">
              <w:rPr>
                <w:rFonts w:cstheme="minorHAnsi"/>
                <w:color w:val="000000"/>
                <w:lang w:val="en-US"/>
              </w:rPr>
              <w:t xml:space="preserve"> yang </w:t>
            </w:r>
            <w:proofErr w:type="spellStart"/>
            <w:r w:rsidRPr="00330599">
              <w:rPr>
                <w:rFonts w:cstheme="minorHAnsi"/>
                <w:color w:val="000000"/>
                <w:lang w:val="en-US"/>
              </w:rPr>
              <w:t>diatur</w:t>
            </w:r>
            <w:proofErr w:type="spellEnd"/>
            <w:r w:rsidRPr="00330599">
              <w:rPr>
                <w:rFonts w:cstheme="minorHAnsi"/>
                <w:color w:val="000000"/>
                <w:lang w:val="en-US"/>
              </w:rPr>
              <w:t xml:space="preserve"> oleh </w:t>
            </w:r>
            <w:proofErr w:type="spellStart"/>
            <w:r w:rsidRPr="00330599">
              <w:rPr>
                <w:rFonts w:cstheme="minorHAnsi"/>
                <w:color w:val="000000"/>
                <w:lang w:val="en-US"/>
              </w:rPr>
              <w:t>standar</w:t>
            </w:r>
            <w:proofErr w:type="spellEnd"/>
            <w:r w:rsidRPr="00330599">
              <w:rPr>
                <w:rFonts w:cstheme="minorHAnsi"/>
                <w:color w:val="000000"/>
                <w:lang w:val="en-US"/>
              </w:rPr>
              <w:t xml:space="preserve"> </w:t>
            </w:r>
            <w:proofErr w:type="spellStart"/>
            <w:r w:rsidRPr="00330599">
              <w:rPr>
                <w:rFonts w:cstheme="minorHAnsi"/>
                <w:color w:val="000000"/>
                <w:lang w:val="en-US"/>
              </w:rPr>
              <w:t>isi</w:t>
            </w:r>
            <w:proofErr w:type="spellEnd"/>
            <w:r w:rsidRPr="00330599">
              <w:rPr>
                <w:rFonts w:cstheme="minorHAnsi"/>
                <w:color w:val="000000"/>
                <w:lang w:val="en-US"/>
              </w:rPr>
              <w:t xml:space="preserve"> pada SN-</w:t>
            </w:r>
            <w:proofErr w:type="spellStart"/>
            <w:r w:rsidRPr="00330599">
              <w:rPr>
                <w:rFonts w:cstheme="minorHAnsi"/>
                <w:color w:val="000000"/>
                <w:lang w:val="en-US"/>
              </w:rPr>
              <w:t>Dikti</w:t>
            </w:r>
            <w:proofErr w:type="spellEnd"/>
            <w:r w:rsidRPr="00330599">
              <w:rPr>
                <w:rFonts w:cstheme="minorHAnsi"/>
                <w:color w:val="000000"/>
                <w:lang w:val="en-US"/>
              </w:rPr>
              <w:t xml:space="preserve"> (</w:t>
            </w:r>
            <w:proofErr w:type="spellStart"/>
            <w:r w:rsidRPr="00330599">
              <w:rPr>
                <w:rFonts w:cstheme="minorHAnsi"/>
                <w:color w:val="000000"/>
                <w:lang w:val="en-US"/>
              </w:rPr>
              <w:t>disajikan</w:t>
            </w:r>
            <w:proofErr w:type="spellEnd"/>
            <w:r w:rsidRPr="00330599">
              <w:rPr>
                <w:rFonts w:cstheme="minorHAnsi"/>
                <w:color w:val="000000"/>
                <w:lang w:val="en-US"/>
              </w:rPr>
              <w:t xml:space="preserve"> pada Tabel-1). </w:t>
            </w:r>
            <w:proofErr w:type="spellStart"/>
            <w:r w:rsidRPr="00330599">
              <w:rPr>
                <w:rFonts w:cstheme="minorHAnsi"/>
                <w:color w:val="000000"/>
                <w:lang w:val="en-US"/>
              </w:rPr>
              <w:t>Materi</w:t>
            </w:r>
            <w:proofErr w:type="spellEnd"/>
            <w:r w:rsidRPr="00330599">
              <w:rPr>
                <w:rFonts w:cstheme="minorHAnsi"/>
                <w:color w:val="000000"/>
                <w:lang w:val="en-US"/>
              </w:rPr>
              <w:t xml:space="preserve"> </w:t>
            </w:r>
            <w:proofErr w:type="spellStart"/>
            <w:r w:rsidRPr="00330599">
              <w:rPr>
                <w:rFonts w:cstheme="minorHAnsi"/>
                <w:color w:val="000000"/>
                <w:lang w:val="en-US"/>
              </w:rPr>
              <w:t>pembelajaran</w:t>
            </w:r>
            <w:proofErr w:type="spellEnd"/>
            <w:r w:rsidRPr="00330599">
              <w:rPr>
                <w:rFonts w:cstheme="minorHAnsi"/>
                <w:color w:val="000000"/>
                <w:lang w:val="en-US"/>
              </w:rPr>
              <w:t xml:space="preserve"> </w:t>
            </w:r>
            <w:proofErr w:type="spellStart"/>
            <w:r w:rsidRPr="00330599">
              <w:rPr>
                <w:rFonts w:cstheme="minorHAnsi"/>
                <w:color w:val="000000"/>
                <w:lang w:val="en-US"/>
              </w:rPr>
              <w:t>sedianya</w:t>
            </w:r>
            <w:proofErr w:type="spellEnd"/>
            <w:r w:rsidRPr="00330599">
              <w:rPr>
                <w:rFonts w:cstheme="minorHAnsi"/>
                <w:color w:val="000000"/>
                <w:lang w:val="en-US"/>
              </w:rPr>
              <w:t xml:space="preserve"> oleh </w:t>
            </w:r>
            <w:proofErr w:type="spellStart"/>
            <w:r w:rsidRPr="00330599">
              <w:rPr>
                <w:rFonts w:cstheme="minorHAnsi"/>
                <w:color w:val="000000"/>
                <w:lang w:val="en-US"/>
              </w:rPr>
              <w:lastRenderedPageBreak/>
              <w:t>dosen</w:t>
            </w:r>
            <w:proofErr w:type="spellEnd"/>
            <w:r w:rsidRPr="00330599">
              <w:rPr>
                <w:rFonts w:cstheme="minorHAnsi"/>
                <w:color w:val="000000"/>
                <w:lang w:val="en-US"/>
              </w:rPr>
              <w:t xml:space="preserve"> </w:t>
            </w:r>
            <w:proofErr w:type="spellStart"/>
            <w:r w:rsidRPr="00330599">
              <w:rPr>
                <w:rFonts w:cstheme="minorHAnsi"/>
                <w:color w:val="000000"/>
                <w:lang w:val="en-US"/>
              </w:rPr>
              <w:t>atau</w:t>
            </w:r>
            <w:proofErr w:type="spellEnd"/>
            <w:r w:rsidRPr="00330599">
              <w:rPr>
                <w:rFonts w:cstheme="minorHAnsi"/>
                <w:color w:val="000000"/>
                <w:lang w:val="en-US"/>
              </w:rPr>
              <w:t xml:space="preserve"> </w:t>
            </w:r>
            <w:proofErr w:type="spellStart"/>
            <w:r w:rsidRPr="00330599">
              <w:rPr>
                <w:rFonts w:cstheme="minorHAnsi"/>
                <w:color w:val="000000"/>
                <w:lang w:val="en-US"/>
              </w:rPr>
              <w:t>tim</w:t>
            </w:r>
            <w:proofErr w:type="spellEnd"/>
            <w:r w:rsidRPr="00330599">
              <w:rPr>
                <w:rFonts w:cstheme="minorHAnsi"/>
                <w:color w:val="000000"/>
                <w:lang w:val="en-US"/>
              </w:rPr>
              <w:t xml:space="preserve"> </w:t>
            </w:r>
            <w:proofErr w:type="spellStart"/>
            <w:r w:rsidRPr="00330599">
              <w:rPr>
                <w:rFonts w:cstheme="minorHAnsi"/>
                <w:color w:val="000000"/>
                <w:lang w:val="en-US"/>
              </w:rPr>
              <w:t>dosen</w:t>
            </w:r>
            <w:proofErr w:type="spellEnd"/>
            <w:r w:rsidRPr="00330599">
              <w:rPr>
                <w:rFonts w:cstheme="minorHAnsi"/>
                <w:color w:val="000000"/>
                <w:lang w:val="en-US"/>
              </w:rPr>
              <w:t xml:space="preserve"> </w:t>
            </w:r>
            <w:proofErr w:type="spellStart"/>
            <w:r w:rsidRPr="00330599">
              <w:rPr>
                <w:rFonts w:cstheme="minorHAnsi"/>
                <w:color w:val="000000"/>
                <w:lang w:val="en-US"/>
              </w:rPr>
              <w:t>selalu</w:t>
            </w:r>
            <w:proofErr w:type="spellEnd"/>
            <w:r w:rsidRPr="00330599">
              <w:rPr>
                <w:rFonts w:cstheme="minorHAnsi"/>
                <w:color w:val="000000"/>
                <w:lang w:val="en-US"/>
              </w:rPr>
              <w:t xml:space="preserve"> </w:t>
            </w:r>
            <w:proofErr w:type="spellStart"/>
            <w:r w:rsidRPr="00330599">
              <w:rPr>
                <w:rFonts w:cstheme="minorHAnsi"/>
                <w:color w:val="000000"/>
                <w:lang w:val="en-US"/>
              </w:rPr>
              <w:t>diperbaharui</w:t>
            </w:r>
            <w:proofErr w:type="spellEnd"/>
            <w:r w:rsidRPr="00330599">
              <w:rPr>
                <w:rFonts w:cstheme="minorHAnsi"/>
                <w:color w:val="000000"/>
                <w:lang w:val="en-US"/>
              </w:rPr>
              <w:t xml:space="preserve"> </w:t>
            </w:r>
            <w:proofErr w:type="spellStart"/>
            <w:r w:rsidRPr="00330599">
              <w:rPr>
                <w:rFonts w:cstheme="minorHAnsi"/>
                <w:color w:val="000000"/>
                <w:lang w:val="en-US"/>
              </w:rPr>
              <w:t>sesuai</w:t>
            </w:r>
            <w:proofErr w:type="spellEnd"/>
            <w:r w:rsidRPr="00330599">
              <w:rPr>
                <w:rFonts w:cstheme="minorHAnsi"/>
                <w:color w:val="000000"/>
                <w:lang w:val="en-US"/>
              </w:rPr>
              <w:t xml:space="preserve"> </w:t>
            </w:r>
            <w:proofErr w:type="spellStart"/>
            <w:r w:rsidRPr="00330599">
              <w:rPr>
                <w:rFonts w:cstheme="minorHAnsi"/>
                <w:color w:val="000000"/>
                <w:lang w:val="en-US"/>
              </w:rPr>
              <w:t>dengan</w:t>
            </w:r>
            <w:proofErr w:type="spellEnd"/>
            <w:r w:rsidRPr="00330599">
              <w:rPr>
                <w:rFonts w:cstheme="minorHAnsi"/>
                <w:color w:val="000000"/>
                <w:lang w:val="en-US"/>
              </w:rPr>
              <w:t xml:space="preserve"> </w:t>
            </w:r>
            <w:proofErr w:type="spellStart"/>
            <w:r w:rsidRPr="00330599">
              <w:rPr>
                <w:rFonts w:cstheme="minorHAnsi"/>
                <w:color w:val="000000"/>
                <w:lang w:val="en-US"/>
              </w:rPr>
              <w:t>perkembangan</w:t>
            </w:r>
            <w:proofErr w:type="spellEnd"/>
            <w:r w:rsidRPr="00330599">
              <w:rPr>
                <w:rFonts w:cstheme="minorHAnsi"/>
                <w:color w:val="000000"/>
                <w:lang w:val="en-US"/>
              </w:rPr>
              <w:t xml:space="preserve"> IPTEK.</w:t>
            </w:r>
          </w:p>
        </w:tc>
      </w:tr>
      <w:tr w:rsidR="00F86911" w:rsidRPr="00330599" w14:paraId="1984D1F0" w14:textId="77777777">
        <w:tc>
          <w:tcPr>
            <w:tcW w:w="4158" w:type="dxa"/>
          </w:tcPr>
          <w:p w14:paraId="76EC79AB" w14:textId="77777777" w:rsidR="00F86911" w:rsidRPr="00330599" w:rsidRDefault="00BA0AF8">
            <w:pPr>
              <w:pStyle w:val="ListParagraph"/>
              <w:numPr>
                <w:ilvl w:val="0"/>
                <w:numId w:val="19"/>
              </w:numPr>
              <w:autoSpaceDE w:val="0"/>
              <w:autoSpaceDN w:val="0"/>
              <w:adjustRightInd w:val="0"/>
              <w:ind w:left="270" w:hanging="270"/>
              <w:rPr>
                <w:rFonts w:cstheme="minorHAnsi"/>
                <w:color w:val="000000"/>
              </w:rPr>
            </w:pPr>
            <w:r w:rsidRPr="00330599">
              <w:rPr>
                <w:rFonts w:cstheme="minorHAnsi"/>
                <w:bCs/>
                <w:color w:val="000000"/>
              </w:rPr>
              <w:lastRenderedPageBreak/>
              <w:t xml:space="preserve">Metode Pembelajaran </w:t>
            </w:r>
          </w:p>
          <w:p w14:paraId="690491CD" w14:textId="77777777" w:rsidR="00F86911" w:rsidRPr="00330599" w:rsidRDefault="00F86911">
            <w:pPr>
              <w:autoSpaceDE w:val="0"/>
              <w:autoSpaceDN w:val="0"/>
              <w:adjustRightInd w:val="0"/>
              <w:ind w:left="270" w:hanging="270"/>
              <w:rPr>
                <w:rFonts w:cstheme="minorHAnsi"/>
                <w:color w:val="000000"/>
              </w:rPr>
            </w:pPr>
          </w:p>
        </w:tc>
        <w:tc>
          <w:tcPr>
            <w:tcW w:w="270" w:type="dxa"/>
          </w:tcPr>
          <w:p w14:paraId="6F5A48E6" w14:textId="77777777" w:rsidR="00F86911" w:rsidRPr="00330599" w:rsidRDefault="00BA0AF8">
            <w:pPr>
              <w:rPr>
                <w:rFonts w:cstheme="minorHAnsi"/>
                <w:lang w:val="en-US"/>
              </w:rPr>
            </w:pPr>
            <w:r w:rsidRPr="00330599">
              <w:rPr>
                <w:rFonts w:cstheme="minorHAnsi"/>
                <w:lang w:val="en-US"/>
              </w:rPr>
              <w:t>:</w:t>
            </w:r>
          </w:p>
        </w:tc>
        <w:tc>
          <w:tcPr>
            <w:tcW w:w="11960" w:type="dxa"/>
          </w:tcPr>
          <w:p w14:paraId="75ABA12D" w14:textId="77777777" w:rsidR="00F86911" w:rsidRPr="00330599" w:rsidRDefault="00BA0AF8">
            <w:pPr>
              <w:autoSpaceDE w:val="0"/>
              <w:autoSpaceDN w:val="0"/>
              <w:adjustRightInd w:val="0"/>
              <w:jc w:val="both"/>
              <w:rPr>
                <w:rFonts w:cstheme="minorHAnsi"/>
                <w:color w:val="000000"/>
              </w:rPr>
            </w:pPr>
            <w:r w:rsidRPr="00330599">
              <w:rPr>
                <w:rFonts w:cstheme="minorHAnsi"/>
                <w:color w:val="000000"/>
              </w:rPr>
              <w:t xml:space="preserve">Pemilihan bentuk dan metode pembelajaran didasarkan pada keniscayaan bahwa kemampuan yang diharapkan telah ditetapkan dalam suatu tahap pembelajaran sesuai dengan CPL. </w:t>
            </w:r>
            <w:r w:rsidRPr="00330599">
              <w:rPr>
                <w:rFonts w:cstheme="minorHAnsi"/>
                <w:bCs/>
                <w:color w:val="000000"/>
              </w:rPr>
              <w:t xml:space="preserve">Bentuk pembelajaran </w:t>
            </w:r>
            <w:r w:rsidRPr="00330599">
              <w:rPr>
                <w:rFonts w:cstheme="minorHAnsi"/>
                <w:color w:val="000000"/>
              </w:rPr>
              <w:t xml:space="preserve">berupa: kuliah, responsi, tutorial, seminar atau yang setara, praktikum, praktik studio, praktik bengkel, praktik lapangan, penelitian, pengabdian kepada masyarakat dan/atau bentuk pembelajaran lain yang setara. Sedangkan </w:t>
            </w:r>
            <w:r w:rsidRPr="00330599">
              <w:rPr>
                <w:rFonts w:cstheme="minorHAnsi"/>
                <w:bCs/>
                <w:color w:val="000000"/>
              </w:rPr>
              <w:t xml:space="preserve">metode pembelajaran </w:t>
            </w:r>
            <w:r w:rsidRPr="00330599">
              <w:rPr>
                <w:rFonts w:cstheme="minorHAnsi"/>
                <w:color w:val="000000"/>
              </w:rPr>
              <w:t xml:space="preserve">berupa: diskusi kelompok, simulasi, studi kasus, pembelajaran kolaboratif, pembelajaran kooperatif, pembelajaran berbasis proyek, pembelajaran berbasis masalah, atau metode pembelajaran lain, yang dapat secara efektif memfasilitasi pemenuhan capaian pembelajaran lulusan. </w:t>
            </w:r>
          </w:p>
          <w:p w14:paraId="545344D7" w14:textId="77777777" w:rsidR="00F86911" w:rsidRPr="00330599" w:rsidRDefault="00BA0AF8">
            <w:pPr>
              <w:autoSpaceDE w:val="0"/>
              <w:autoSpaceDN w:val="0"/>
              <w:adjustRightInd w:val="0"/>
              <w:jc w:val="both"/>
              <w:rPr>
                <w:rFonts w:cstheme="minorHAnsi"/>
                <w:color w:val="000000"/>
              </w:rPr>
            </w:pPr>
            <w:r w:rsidRPr="00330599">
              <w:rPr>
                <w:rFonts w:cstheme="minorHAnsi"/>
                <w:color w:val="000000"/>
                <w:lang w:val="en-US"/>
              </w:rPr>
              <w:t xml:space="preserve">Pada </w:t>
            </w:r>
            <w:proofErr w:type="spellStart"/>
            <w:r w:rsidRPr="00330599">
              <w:rPr>
                <w:rFonts w:cstheme="minorHAnsi"/>
                <w:color w:val="000000"/>
                <w:lang w:val="en-US"/>
              </w:rPr>
              <w:t>bentuk</w:t>
            </w:r>
            <w:proofErr w:type="spellEnd"/>
            <w:r w:rsidRPr="00330599">
              <w:rPr>
                <w:rFonts w:cstheme="minorHAnsi"/>
                <w:color w:val="000000"/>
                <w:lang w:val="en-US"/>
              </w:rPr>
              <w:t xml:space="preserve"> </w:t>
            </w:r>
            <w:proofErr w:type="spellStart"/>
            <w:r w:rsidRPr="00330599">
              <w:rPr>
                <w:rFonts w:cstheme="minorHAnsi"/>
                <w:color w:val="000000"/>
                <w:lang w:val="en-US"/>
              </w:rPr>
              <w:t>pembelajaran</w:t>
            </w:r>
            <w:proofErr w:type="spellEnd"/>
            <w:r w:rsidRPr="00330599">
              <w:rPr>
                <w:rFonts w:cstheme="minorHAnsi"/>
                <w:color w:val="000000"/>
                <w:lang w:val="en-US"/>
              </w:rPr>
              <w:t xml:space="preserve"> </w:t>
            </w:r>
            <w:proofErr w:type="spellStart"/>
            <w:r w:rsidRPr="00330599">
              <w:rPr>
                <w:rFonts w:cstheme="minorHAnsi"/>
                <w:color w:val="000000"/>
                <w:lang w:val="en-US"/>
              </w:rPr>
              <w:t>terikat</w:t>
            </w:r>
            <w:proofErr w:type="spellEnd"/>
            <w:r w:rsidRPr="00330599">
              <w:rPr>
                <w:rFonts w:cstheme="minorHAnsi"/>
                <w:color w:val="000000"/>
                <w:lang w:val="en-US"/>
              </w:rPr>
              <w:t xml:space="preserve"> </w:t>
            </w:r>
            <w:proofErr w:type="spellStart"/>
            <w:r w:rsidRPr="00330599">
              <w:rPr>
                <w:rFonts w:cstheme="minorHAnsi"/>
                <w:color w:val="000000"/>
                <w:lang w:val="en-US"/>
              </w:rPr>
              <w:t>ketentuan</w:t>
            </w:r>
            <w:proofErr w:type="spellEnd"/>
            <w:r w:rsidRPr="00330599">
              <w:rPr>
                <w:rFonts w:cstheme="minorHAnsi"/>
                <w:color w:val="000000"/>
                <w:lang w:val="en-US"/>
              </w:rPr>
              <w:t xml:space="preserve"> </w:t>
            </w:r>
            <w:proofErr w:type="spellStart"/>
            <w:r w:rsidRPr="00330599">
              <w:rPr>
                <w:rFonts w:cstheme="minorHAnsi"/>
                <w:color w:val="000000"/>
                <w:lang w:val="en-US"/>
              </w:rPr>
              <w:t>estimasi</w:t>
            </w:r>
            <w:proofErr w:type="spellEnd"/>
            <w:r w:rsidRPr="00330599">
              <w:rPr>
                <w:rFonts w:cstheme="minorHAnsi"/>
                <w:color w:val="000000"/>
                <w:lang w:val="en-US"/>
              </w:rPr>
              <w:t xml:space="preserve"> </w:t>
            </w:r>
            <w:proofErr w:type="spellStart"/>
            <w:r w:rsidRPr="00330599">
              <w:rPr>
                <w:rFonts w:cstheme="minorHAnsi"/>
                <w:color w:val="000000"/>
                <w:lang w:val="en-US"/>
              </w:rPr>
              <w:t>waktu</w:t>
            </w:r>
            <w:proofErr w:type="spellEnd"/>
            <w:r w:rsidRPr="00330599">
              <w:rPr>
                <w:rFonts w:cstheme="minorHAnsi"/>
                <w:color w:val="000000"/>
                <w:lang w:val="en-US"/>
              </w:rPr>
              <w:t xml:space="preserve"> </w:t>
            </w:r>
            <w:proofErr w:type="spellStart"/>
            <w:r w:rsidRPr="00330599">
              <w:rPr>
                <w:rFonts w:cstheme="minorHAnsi"/>
                <w:color w:val="000000"/>
                <w:lang w:val="en-US"/>
              </w:rPr>
              <w:t>belajar</w:t>
            </w:r>
            <w:proofErr w:type="spellEnd"/>
            <w:r w:rsidRPr="00330599">
              <w:rPr>
                <w:rFonts w:cstheme="minorHAnsi"/>
                <w:color w:val="000000"/>
                <w:lang w:val="en-US"/>
              </w:rPr>
              <w:t xml:space="preserve"> </w:t>
            </w:r>
            <w:proofErr w:type="spellStart"/>
            <w:r w:rsidRPr="00330599">
              <w:rPr>
                <w:rFonts w:cstheme="minorHAnsi"/>
                <w:color w:val="000000"/>
                <w:lang w:val="en-US"/>
              </w:rPr>
              <w:t>mahasiswa</w:t>
            </w:r>
            <w:proofErr w:type="spellEnd"/>
            <w:r w:rsidRPr="00330599">
              <w:rPr>
                <w:rFonts w:cstheme="minorHAnsi"/>
                <w:color w:val="000000"/>
                <w:lang w:val="en-US"/>
              </w:rPr>
              <w:t xml:space="preserve"> yang </w:t>
            </w:r>
            <w:proofErr w:type="spellStart"/>
            <w:r w:rsidRPr="00330599">
              <w:rPr>
                <w:rFonts w:cstheme="minorHAnsi"/>
                <w:color w:val="000000"/>
                <w:lang w:val="en-US"/>
              </w:rPr>
              <w:t>kemudian</w:t>
            </w:r>
            <w:proofErr w:type="spellEnd"/>
            <w:r w:rsidRPr="00330599">
              <w:rPr>
                <w:rFonts w:cstheme="minorHAnsi"/>
                <w:color w:val="000000"/>
                <w:lang w:val="en-US"/>
              </w:rPr>
              <w:t xml:space="preserve"> </w:t>
            </w:r>
            <w:proofErr w:type="spellStart"/>
            <w:r w:rsidRPr="00330599">
              <w:rPr>
                <w:rFonts w:cstheme="minorHAnsi"/>
                <w:color w:val="000000"/>
                <w:lang w:val="en-US"/>
              </w:rPr>
              <w:t>dinyatakan</w:t>
            </w:r>
            <w:proofErr w:type="spellEnd"/>
            <w:r w:rsidRPr="00330599">
              <w:rPr>
                <w:rFonts w:cstheme="minorHAnsi"/>
                <w:color w:val="000000"/>
                <w:lang w:val="en-US"/>
              </w:rPr>
              <w:t xml:space="preserve"> </w:t>
            </w:r>
            <w:proofErr w:type="spellStart"/>
            <w:r w:rsidRPr="00330599">
              <w:rPr>
                <w:rFonts w:cstheme="minorHAnsi"/>
                <w:color w:val="000000"/>
                <w:lang w:val="en-US"/>
              </w:rPr>
              <w:t>dengan</w:t>
            </w:r>
            <w:proofErr w:type="spellEnd"/>
            <w:r w:rsidRPr="00330599">
              <w:rPr>
                <w:rFonts w:cstheme="minorHAnsi"/>
                <w:color w:val="000000"/>
                <w:lang w:val="en-US"/>
              </w:rPr>
              <w:t xml:space="preserve"> </w:t>
            </w:r>
            <w:proofErr w:type="spellStart"/>
            <w:r w:rsidRPr="00330599">
              <w:rPr>
                <w:rFonts w:cstheme="minorHAnsi"/>
                <w:color w:val="000000"/>
                <w:lang w:val="en-US"/>
              </w:rPr>
              <w:t>bobot</w:t>
            </w:r>
            <w:proofErr w:type="spellEnd"/>
          </w:p>
        </w:tc>
      </w:tr>
      <w:tr w:rsidR="00F86911" w:rsidRPr="00330599" w14:paraId="265115BE" w14:textId="77777777">
        <w:tc>
          <w:tcPr>
            <w:tcW w:w="4158" w:type="dxa"/>
          </w:tcPr>
          <w:p w14:paraId="177691E6" w14:textId="77777777" w:rsidR="00F86911" w:rsidRPr="00330599" w:rsidRDefault="00BA0AF8">
            <w:pPr>
              <w:pStyle w:val="ListParagraph"/>
              <w:numPr>
                <w:ilvl w:val="0"/>
                <w:numId w:val="19"/>
              </w:numPr>
              <w:autoSpaceDE w:val="0"/>
              <w:autoSpaceDN w:val="0"/>
              <w:adjustRightInd w:val="0"/>
              <w:ind w:left="270" w:hanging="270"/>
              <w:rPr>
                <w:rFonts w:cstheme="minorHAnsi"/>
                <w:color w:val="000000"/>
              </w:rPr>
            </w:pPr>
            <w:r w:rsidRPr="00330599">
              <w:rPr>
                <w:rFonts w:cstheme="minorHAnsi"/>
                <w:color w:val="000000"/>
              </w:rPr>
              <w:t xml:space="preserve">Waktu </w:t>
            </w:r>
          </w:p>
          <w:p w14:paraId="3AC7D063" w14:textId="77777777" w:rsidR="00F86911" w:rsidRPr="00330599" w:rsidRDefault="00F86911">
            <w:pPr>
              <w:autoSpaceDE w:val="0"/>
              <w:autoSpaceDN w:val="0"/>
              <w:adjustRightInd w:val="0"/>
              <w:ind w:left="270" w:hanging="270"/>
              <w:rPr>
                <w:rFonts w:cstheme="minorHAnsi"/>
                <w:color w:val="000000"/>
              </w:rPr>
            </w:pPr>
          </w:p>
        </w:tc>
        <w:tc>
          <w:tcPr>
            <w:tcW w:w="270" w:type="dxa"/>
          </w:tcPr>
          <w:p w14:paraId="1E9249C6" w14:textId="77777777" w:rsidR="00F86911" w:rsidRPr="00330599" w:rsidRDefault="00BA0AF8">
            <w:pPr>
              <w:rPr>
                <w:rFonts w:cstheme="minorHAnsi"/>
                <w:lang w:val="en-US"/>
              </w:rPr>
            </w:pPr>
            <w:r w:rsidRPr="00330599">
              <w:rPr>
                <w:rFonts w:cstheme="minorHAnsi"/>
                <w:lang w:val="en-US"/>
              </w:rPr>
              <w:t>:</w:t>
            </w:r>
          </w:p>
        </w:tc>
        <w:tc>
          <w:tcPr>
            <w:tcW w:w="11960" w:type="dxa"/>
          </w:tcPr>
          <w:p w14:paraId="6D24E24E" w14:textId="77777777" w:rsidR="00F86911" w:rsidRPr="00330599" w:rsidRDefault="00BA0AF8">
            <w:pPr>
              <w:pStyle w:val="Default"/>
              <w:jc w:val="both"/>
              <w:rPr>
                <w:rFonts w:asciiTheme="minorHAnsi" w:hAnsiTheme="minorHAnsi" w:cstheme="minorHAnsi"/>
                <w:sz w:val="22"/>
                <w:szCs w:val="22"/>
              </w:rPr>
            </w:pPr>
            <w:r w:rsidRPr="00330599">
              <w:rPr>
                <w:rFonts w:asciiTheme="minorHAnsi" w:hAnsiTheme="minorHAnsi" w:cstheme="minorHAnsi"/>
                <w:sz w:val="22"/>
                <w:szCs w:val="22"/>
                <w:lang w:val="en-US"/>
              </w:rPr>
              <w:t xml:space="preserve">Waktu </w:t>
            </w:r>
            <w:proofErr w:type="spellStart"/>
            <w:r w:rsidRPr="00330599">
              <w:rPr>
                <w:rFonts w:asciiTheme="minorHAnsi" w:hAnsiTheme="minorHAnsi" w:cstheme="minorHAnsi"/>
                <w:sz w:val="22"/>
                <w:szCs w:val="22"/>
                <w:lang w:val="en-US"/>
              </w:rPr>
              <w:t>merupakan</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takaran</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beban</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belajar</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mahasiswa</w:t>
            </w:r>
            <w:proofErr w:type="spellEnd"/>
            <w:r w:rsidRPr="00330599">
              <w:rPr>
                <w:rFonts w:asciiTheme="minorHAnsi" w:hAnsiTheme="minorHAnsi" w:cstheme="minorHAnsi"/>
                <w:sz w:val="22"/>
                <w:szCs w:val="22"/>
                <w:lang w:val="en-US"/>
              </w:rPr>
              <w:t xml:space="preserve"> yang </w:t>
            </w:r>
            <w:proofErr w:type="spellStart"/>
            <w:r w:rsidRPr="00330599">
              <w:rPr>
                <w:rFonts w:asciiTheme="minorHAnsi" w:hAnsiTheme="minorHAnsi" w:cstheme="minorHAnsi"/>
                <w:sz w:val="22"/>
                <w:szCs w:val="22"/>
                <w:lang w:val="en-US"/>
              </w:rPr>
              <w:t>diperlukan</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sesuai</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dengan</w:t>
            </w:r>
            <w:proofErr w:type="spellEnd"/>
            <w:r w:rsidRPr="00330599">
              <w:rPr>
                <w:rFonts w:asciiTheme="minorHAnsi" w:hAnsiTheme="minorHAnsi" w:cstheme="minorHAnsi"/>
                <w:sz w:val="22"/>
                <w:szCs w:val="22"/>
                <w:lang w:val="en-US"/>
              </w:rPr>
              <w:t xml:space="preserve"> CPL yang </w:t>
            </w:r>
            <w:proofErr w:type="spellStart"/>
            <w:r w:rsidRPr="00330599">
              <w:rPr>
                <w:rFonts w:asciiTheme="minorHAnsi" w:hAnsiTheme="minorHAnsi" w:cstheme="minorHAnsi"/>
                <w:sz w:val="22"/>
                <w:szCs w:val="22"/>
                <w:lang w:val="en-US"/>
              </w:rPr>
              <w:t>hendak</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dicapai</w:t>
            </w:r>
            <w:proofErr w:type="spellEnd"/>
            <w:r w:rsidRPr="00330599">
              <w:rPr>
                <w:rFonts w:asciiTheme="minorHAnsi" w:hAnsiTheme="minorHAnsi" w:cstheme="minorHAnsi"/>
                <w:sz w:val="22"/>
                <w:szCs w:val="22"/>
                <w:lang w:val="en-US"/>
              </w:rPr>
              <w:t xml:space="preserve">. Waktu </w:t>
            </w:r>
            <w:proofErr w:type="spellStart"/>
            <w:r w:rsidRPr="00330599">
              <w:rPr>
                <w:rFonts w:asciiTheme="minorHAnsi" w:hAnsiTheme="minorHAnsi" w:cstheme="minorHAnsi"/>
                <w:sz w:val="22"/>
                <w:szCs w:val="22"/>
                <w:lang w:val="en-US"/>
              </w:rPr>
              <w:t>selanjutnya</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dikonversi</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dalam</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satuan</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sks</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dimana</w:t>
            </w:r>
            <w:proofErr w:type="spellEnd"/>
            <w:r w:rsidRPr="00330599">
              <w:rPr>
                <w:rFonts w:asciiTheme="minorHAnsi" w:hAnsiTheme="minorHAnsi" w:cstheme="minorHAnsi"/>
                <w:sz w:val="22"/>
                <w:szCs w:val="22"/>
                <w:lang w:val="en-US"/>
              </w:rPr>
              <w:t xml:space="preserve"> 1 </w:t>
            </w:r>
            <w:proofErr w:type="spellStart"/>
            <w:r w:rsidRPr="00330599">
              <w:rPr>
                <w:rFonts w:asciiTheme="minorHAnsi" w:hAnsiTheme="minorHAnsi" w:cstheme="minorHAnsi"/>
                <w:sz w:val="22"/>
                <w:szCs w:val="22"/>
                <w:lang w:val="en-US"/>
              </w:rPr>
              <w:t>sks</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setara</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dengan</w:t>
            </w:r>
            <w:proofErr w:type="spellEnd"/>
            <w:r w:rsidRPr="00330599">
              <w:rPr>
                <w:rFonts w:asciiTheme="minorHAnsi" w:hAnsiTheme="minorHAnsi" w:cstheme="minorHAnsi"/>
                <w:sz w:val="22"/>
                <w:szCs w:val="22"/>
                <w:lang w:val="en-US"/>
              </w:rPr>
              <w:t xml:space="preserve"> 170 </w:t>
            </w:r>
            <w:proofErr w:type="spellStart"/>
            <w:r w:rsidRPr="00330599">
              <w:rPr>
                <w:rFonts w:asciiTheme="minorHAnsi" w:hAnsiTheme="minorHAnsi" w:cstheme="minorHAnsi"/>
                <w:sz w:val="22"/>
                <w:szCs w:val="22"/>
                <w:lang w:val="en-US"/>
              </w:rPr>
              <w:t>menit</w:t>
            </w:r>
            <w:proofErr w:type="spellEnd"/>
            <w:r w:rsidRPr="00330599">
              <w:rPr>
                <w:rFonts w:asciiTheme="minorHAnsi" w:hAnsiTheme="minorHAnsi" w:cstheme="minorHAnsi"/>
                <w:sz w:val="22"/>
                <w:szCs w:val="22"/>
                <w:lang w:val="en-US"/>
              </w:rPr>
              <w:t xml:space="preserve"> per </w:t>
            </w:r>
            <w:proofErr w:type="spellStart"/>
            <w:r w:rsidRPr="00330599">
              <w:rPr>
                <w:rFonts w:asciiTheme="minorHAnsi" w:hAnsiTheme="minorHAnsi" w:cstheme="minorHAnsi"/>
                <w:sz w:val="22"/>
                <w:szCs w:val="22"/>
                <w:lang w:val="en-US"/>
              </w:rPr>
              <w:t>minggu</w:t>
            </w:r>
            <w:proofErr w:type="spellEnd"/>
            <w:r w:rsidRPr="00330599">
              <w:rPr>
                <w:rFonts w:asciiTheme="minorHAnsi" w:hAnsiTheme="minorHAnsi" w:cstheme="minorHAnsi"/>
                <w:sz w:val="22"/>
                <w:szCs w:val="22"/>
                <w:lang w:val="en-US"/>
              </w:rPr>
              <w:t xml:space="preserve"> per semester. </w:t>
            </w:r>
            <w:proofErr w:type="spellStart"/>
            <w:r w:rsidRPr="00330599">
              <w:rPr>
                <w:rFonts w:asciiTheme="minorHAnsi" w:hAnsiTheme="minorHAnsi" w:cstheme="minorHAnsi"/>
                <w:sz w:val="22"/>
                <w:szCs w:val="22"/>
                <w:lang w:val="en-US"/>
              </w:rPr>
              <w:t>Sedangkan</w:t>
            </w:r>
            <w:proofErr w:type="spellEnd"/>
            <w:r w:rsidRPr="00330599">
              <w:rPr>
                <w:rFonts w:asciiTheme="minorHAnsi" w:hAnsiTheme="minorHAnsi" w:cstheme="minorHAnsi"/>
                <w:sz w:val="22"/>
                <w:szCs w:val="22"/>
                <w:lang w:val="en-US"/>
              </w:rPr>
              <w:t xml:space="preserve"> 1 </w:t>
            </w:r>
            <w:r w:rsidRPr="00330599">
              <w:rPr>
                <w:rFonts w:asciiTheme="minorHAnsi" w:hAnsiTheme="minorHAnsi" w:cstheme="minorHAnsi"/>
                <w:sz w:val="22"/>
                <w:szCs w:val="22"/>
              </w:rPr>
              <w:t xml:space="preserve">semester terdiri dari 16 minggu termasuk ujian tengan semester (UTS) dan ujian akhir semester (UAS). </w:t>
            </w:r>
          </w:p>
          <w:p w14:paraId="3B0ABF13" w14:textId="77777777" w:rsidR="00F86911" w:rsidRPr="00330599" w:rsidRDefault="00BA0AF8">
            <w:pPr>
              <w:autoSpaceDE w:val="0"/>
              <w:autoSpaceDN w:val="0"/>
              <w:adjustRightInd w:val="0"/>
              <w:jc w:val="both"/>
              <w:rPr>
                <w:rFonts w:cstheme="minorHAnsi"/>
                <w:color w:val="000000"/>
              </w:rPr>
            </w:pPr>
            <w:proofErr w:type="spellStart"/>
            <w:r w:rsidRPr="00330599">
              <w:rPr>
                <w:rFonts w:cstheme="minorHAnsi"/>
                <w:color w:val="000000"/>
                <w:lang w:val="en-US"/>
              </w:rPr>
              <w:t>Penetapan</w:t>
            </w:r>
            <w:proofErr w:type="spellEnd"/>
            <w:r w:rsidRPr="00330599">
              <w:rPr>
                <w:rFonts w:cstheme="minorHAnsi"/>
                <w:color w:val="000000"/>
                <w:lang w:val="en-US"/>
              </w:rPr>
              <w:t xml:space="preserve"> lama </w:t>
            </w:r>
            <w:proofErr w:type="spellStart"/>
            <w:r w:rsidRPr="00330599">
              <w:rPr>
                <w:rFonts w:cstheme="minorHAnsi"/>
                <w:color w:val="000000"/>
                <w:lang w:val="en-US"/>
              </w:rPr>
              <w:t>waktu</w:t>
            </w:r>
            <w:proofErr w:type="spellEnd"/>
            <w:r w:rsidRPr="00330599">
              <w:rPr>
                <w:rFonts w:cstheme="minorHAnsi"/>
                <w:color w:val="000000"/>
                <w:lang w:val="en-US"/>
              </w:rPr>
              <w:t xml:space="preserve"> di </w:t>
            </w:r>
            <w:proofErr w:type="spellStart"/>
            <w:r w:rsidRPr="00330599">
              <w:rPr>
                <w:rFonts w:cstheme="minorHAnsi"/>
                <w:color w:val="000000"/>
                <w:lang w:val="en-US"/>
              </w:rPr>
              <w:t>setiap</w:t>
            </w:r>
            <w:proofErr w:type="spellEnd"/>
            <w:r w:rsidRPr="00330599">
              <w:rPr>
                <w:rFonts w:cstheme="minorHAnsi"/>
                <w:color w:val="000000"/>
                <w:lang w:val="en-US"/>
              </w:rPr>
              <w:t xml:space="preserve"> </w:t>
            </w:r>
            <w:proofErr w:type="spellStart"/>
            <w:r w:rsidRPr="00330599">
              <w:rPr>
                <w:rFonts w:cstheme="minorHAnsi"/>
                <w:color w:val="000000"/>
                <w:lang w:val="en-US"/>
              </w:rPr>
              <w:t>tahap</w:t>
            </w:r>
            <w:proofErr w:type="spellEnd"/>
            <w:r w:rsidRPr="00330599">
              <w:rPr>
                <w:rFonts w:cstheme="minorHAnsi"/>
                <w:color w:val="000000"/>
                <w:lang w:val="en-US"/>
              </w:rPr>
              <w:t xml:space="preserve"> </w:t>
            </w:r>
            <w:proofErr w:type="spellStart"/>
            <w:r w:rsidRPr="00330599">
              <w:rPr>
                <w:rFonts w:cstheme="minorHAnsi"/>
                <w:color w:val="000000"/>
                <w:lang w:val="en-US"/>
              </w:rPr>
              <w:t>pembelajaran</w:t>
            </w:r>
            <w:proofErr w:type="spellEnd"/>
            <w:r w:rsidRPr="00330599">
              <w:rPr>
                <w:rFonts w:cstheme="minorHAnsi"/>
                <w:color w:val="000000"/>
                <w:lang w:val="en-US"/>
              </w:rPr>
              <w:t xml:space="preserve"> </w:t>
            </w:r>
            <w:proofErr w:type="spellStart"/>
            <w:r w:rsidRPr="00330599">
              <w:rPr>
                <w:rFonts w:cstheme="minorHAnsi"/>
                <w:color w:val="000000"/>
                <w:lang w:val="en-US"/>
              </w:rPr>
              <w:t>didasarkan</w:t>
            </w:r>
            <w:proofErr w:type="spellEnd"/>
            <w:r w:rsidRPr="00330599">
              <w:rPr>
                <w:rFonts w:cstheme="minorHAnsi"/>
                <w:color w:val="000000"/>
                <w:lang w:val="en-US"/>
              </w:rPr>
              <w:t xml:space="preserve"> pada </w:t>
            </w:r>
            <w:proofErr w:type="spellStart"/>
            <w:r w:rsidRPr="00330599">
              <w:rPr>
                <w:rFonts w:cstheme="minorHAnsi"/>
                <w:color w:val="000000"/>
                <w:lang w:val="en-US"/>
              </w:rPr>
              <w:t>perkiraan</w:t>
            </w:r>
            <w:proofErr w:type="spellEnd"/>
            <w:r w:rsidRPr="00330599">
              <w:rPr>
                <w:rFonts w:cstheme="minorHAnsi"/>
                <w:color w:val="000000"/>
                <w:lang w:val="en-US"/>
              </w:rPr>
              <w:t xml:space="preserve"> </w:t>
            </w:r>
            <w:proofErr w:type="spellStart"/>
            <w:r w:rsidRPr="00330599">
              <w:rPr>
                <w:rFonts w:cstheme="minorHAnsi"/>
                <w:color w:val="000000"/>
                <w:lang w:val="en-US"/>
              </w:rPr>
              <w:t>bahwa</w:t>
            </w:r>
            <w:proofErr w:type="spellEnd"/>
            <w:r w:rsidRPr="00330599">
              <w:rPr>
                <w:rFonts w:cstheme="minorHAnsi"/>
                <w:color w:val="000000"/>
                <w:lang w:val="en-US"/>
              </w:rPr>
              <w:t xml:space="preserve"> </w:t>
            </w:r>
            <w:proofErr w:type="spellStart"/>
            <w:r w:rsidRPr="00330599">
              <w:rPr>
                <w:rFonts w:cstheme="minorHAnsi"/>
                <w:color w:val="000000"/>
                <w:lang w:val="en-US"/>
              </w:rPr>
              <w:t>dalam</w:t>
            </w:r>
            <w:proofErr w:type="spellEnd"/>
            <w:r w:rsidRPr="00330599">
              <w:rPr>
                <w:rFonts w:cstheme="minorHAnsi"/>
                <w:color w:val="000000"/>
                <w:lang w:val="en-US"/>
              </w:rPr>
              <w:t xml:space="preserve"> </w:t>
            </w:r>
            <w:proofErr w:type="spellStart"/>
            <w:r w:rsidRPr="00330599">
              <w:rPr>
                <w:rFonts w:cstheme="minorHAnsi"/>
                <w:color w:val="000000"/>
                <w:lang w:val="en-US"/>
              </w:rPr>
              <w:t>jangka</w:t>
            </w:r>
            <w:proofErr w:type="spellEnd"/>
            <w:r w:rsidRPr="00330599">
              <w:rPr>
                <w:rFonts w:cstheme="minorHAnsi"/>
                <w:color w:val="000000"/>
                <w:lang w:val="en-US"/>
              </w:rPr>
              <w:t xml:space="preserve"> </w:t>
            </w:r>
            <w:proofErr w:type="spellStart"/>
            <w:r w:rsidRPr="00330599">
              <w:rPr>
                <w:rFonts w:cstheme="minorHAnsi"/>
                <w:color w:val="000000"/>
                <w:lang w:val="en-US"/>
              </w:rPr>
              <w:t>waktu</w:t>
            </w:r>
            <w:proofErr w:type="spellEnd"/>
            <w:r w:rsidRPr="00330599">
              <w:rPr>
                <w:rFonts w:cstheme="minorHAnsi"/>
                <w:color w:val="000000"/>
                <w:lang w:val="en-US"/>
              </w:rPr>
              <w:t xml:space="preserve"> yang </w:t>
            </w:r>
            <w:proofErr w:type="spellStart"/>
            <w:r w:rsidRPr="00330599">
              <w:rPr>
                <w:rFonts w:cstheme="minorHAnsi"/>
                <w:color w:val="000000"/>
                <w:lang w:val="en-US"/>
              </w:rPr>
              <w:t>disediakan</w:t>
            </w:r>
            <w:proofErr w:type="spellEnd"/>
            <w:r w:rsidRPr="00330599">
              <w:rPr>
                <w:rFonts w:cstheme="minorHAnsi"/>
                <w:color w:val="000000"/>
                <w:lang w:val="en-US"/>
              </w:rPr>
              <w:t xml:space="preserve"> rata-rata </w:t>
            </w:r>
            <w:proofErr w:type="spellStart"/>
            <w:r w:rsidRPr="00330599">
              <w:rPr>
                <w:rFonts w:cstheme="minorHAnsi"/>
                <w:color w:val="000000"/>
                <w:lang w:val="en-US"/>
              </w:rPr>
              <w:t>mahasiswa</w:t>
            </w:r>
            <w:proofErr w:type="spellEnd"/>
            <w:r w:rsidRPr="00330599">
              <w:rPr>
                <w:rFonts w:cstheme="minorHAnsi"/>
                <w:color w:val="000000"/>
                <w:lang w:val="en-US"/>
              </w:rPr>
              <w:t xml:space="preserve"> </w:t>
            </w:r>
            <w:proofErr w:type="spellStart"/>
            <w:r w:rsidRPr="00330599">
              <w:rPr>
                <w:rFonts w:cstheme="minorHAnsi"/>
                <w:color w:val="000000"/>
                <w:lang w:val="en-US"/>
              </w:rPr>
              <w:t>dapat</w:t>
            </w:r>
            <w:proofErr w:type="spellEnd"/>
            <w:r w:rsidRPr="00330599">
              <w:rPr>
                <w:rFonts w:cstheme="minorHAnsi"/>
                <w:color w:val="000000"/>
                <w:lang w:val="en-US"/>
              </w:rPr>
              <w:t xml:space="preserve"> </w:t>
            </w:r>
            <w:proofErr w:type="spellStart"/>
            <w:r w:rsidRPr="00330599">
              <w:rPr>
                <w:rFonts w:cstheme="minorHAnsi"/>
                <w:color w:val="000000"/>
                <w:lang w:val="en-US"/>
              </w:rPr>
              <w:t>mencapai</w:t>
            </w:r>
            <w:proofErr w:type="spellEnd"/>
            <w:r w:rsidRPr="00330599">
              <w:rPr>
                <w:rFonts w:cstheme="minorHAnsi"/>
                <w:color w:val="000000"/>
                <w:lang w:val="en-US"/>
              </w:rPr>
              <w:t xml:space="preserve"> </w:t>
            </w:r>
            <w:proofErr w:type="spellStart"/>
            <w:r w:rsidRPr="00330599">
              <w:rPr>
                <w:rFonts w:cstheme="minorHAnsi"/>
                <w:color w:val="000000"/>
                <w:lang w:val="en-US"/>
              </w:rPr>
              <w:t>kemampuan</w:t>
            </w:r>
            <w:proofErr w:type="spellEnd"/>
            <w:r w:rsidRPr="00330599">
              <w:rPr>
                <w:rFonts w:cstheme="minorHAnsi"/>
                <w:color w:val="000000"/>
                <w:lang w:val="en-US"/>
              </w:rPr>
              <w:t xml:space="preserve"> yang </w:t>
            </w:r>
            <w:proofErr w:type="spellStart"/>
            <w:r w:rsidRPr="00330599">
              <w:rPr>
                <w:rFonts w:cstheme="minorHAnsi"/>
                <w:color w:val="000000"/>
                <w:lang w:val="en-US"/>
              </w:rPr>
              <w:t>telah</w:t>
            </w:r>
            <w:proofErr w:type="spellEnd"/>
            <w:r w:rsidRPr="00330599">
              <w:rPr>
                <w:rFonts w:cstheme="minorHAnsi"/>
                <w:color w:val="000000"/>
                <w:lang w:val="en-US"/>
              </w:rPr>
              <w:t xml:space="preserve"> </w:t>
            </w:r>
            <w:proofErr w:type="spellStart"/>
            <w:r w:rsidRPr="00330599">
              <w:rPr>
                <w:rFonts w:cstheme="minorHAnsi"/>
                <w:color w:val="000000"/>
                <w:lang w:val="en-US"/>
              </w:rPr>
              <w:t>ditetapkan</w:t>
            </w:r>
            <w:proofErr w:type="spellEnd"/>
            <w:r w:rsidRPr="00330599">
              <w:rPr>
                <w:rFonts w:cstheme="minorHAnsi"/>
                <w:color w:val="000000"/>
                <w:lang w:val="en-US"/>
              </w:rPr>
              <w:t xml:space="preserve"> </w:t>
            </w:r>
            <w:proofErr w:type="spellStart"/>
            <w:r w:rsidRPr="00330599">
              <w:rPr>
                <w:rFonts w:cstheme="minorHAnsi"/>
                <w:color w:val="000000"/>
                <w:lang w:val="en-US"/>
              </w:rPr>
              <w:t>melalui</w:t>
            </w:r>
            <w:proofErr w:type="spellEnd"/>
            <w:r w:rsidRPr="00330599">
              <w:rPr>
                <w:rFonts w:cstheme="minorHAnsi"/>
                <w:color w:val="000000"/>
                <w:lang w:val="en-US"/>
              </w:rPr>
              <w:t xml:space="preserve"> </w:t>
            </w:r>
            <w:proofErr w:type="spellStart"/>
            <w:r w:rsidRPr="00330599">
              <w:rPr>
                <w:rFonts w:cstheme="minorHAnsi"/>
                <w:color w:val="000000"/>
                <w:lang w:val="en-US"/>
              </w:rPr>
              <w:t>pengalaman</w:t>
            </w:r>
            <w:proofErr w:type="spellEnd"/>
            <w:r w:rsidRPr="00330599">
              <w:rPr>
                <w:rFonts w:cstheme="minorHAnsi"/>
                <w:color w:val="000000"/>
                <w:lang w:val="en-US"/>
              </w:rPr>
              <w:t xml:space="preserve"> </w:t>
            </w:r>
            <w:proofErr w:type="spellStart"/>
            <w:r w:rsidRPr="00330599">
              <w:rPr>
                <w:rFonts w:cstheme="minorHAnsi"/>
                <w:color w:val="000000"/>
                <w:lang w:val="en-US"/>
              </w:rPr>
              <w:t>belajar</w:t>
            </w:r>
            <w:proofErr w:type="spellEnd"/>
            <w:r w:rsidRPr="00330599">
              <w:rPr>
                <w:rFonts w:cstheme="minorHAnsi"/>
                <w:color w:val="000000"/>
                <w:lang w:val="en-US"/>
              </w:rPr>
              <w:t xml:space="preserve"> yang </w:t>
            </w:r>
            <w:proofErr w:type="spellStart"/>
            <w:r w:rsidRPr="00330599">
              <w:rPr>
                <w:rFonts w:cstheme="minorHAnsi"/>
                <w:color w:val="000000"/>
                <w:lang w:val="en-US"/>
              </w:rPr>
              <w:t>dirancang</w:t>
            </w:r>
            <w:proofErr w:type="spellEnd"/>
            <w:r w:rsidRPr="00330599">
              <w:rPr>
                <w:rFonts w:cstheme="minorHAnsi"/>
                <w:color w:val="000000"/>
                <w:lang w:val="en-US"/>
              </w:rPr>
              <w:t xml:space="preserve"> pada </w:t>
            </w:r>
            <w:proofErr w:type="spellStart"/>
            <w:r w:rsidRPr="00330599">
              <w:rPr>
                <w:rFonts w:cstheme="minorHAnsi"/>
                <w:color w:val="000000"/>
                <w:lang w:val="en-US"/>
              </w:rPr>
              <w:t>tahap</w:t>
            </w:r>
            <w:proofErr w:type="spellEnd"/>
            <w:r w:rsidRPr="00330599">
              <w:rPr>
                <w:rFonts w:cstheme="minorHAnsi"/>
                <w:color w:val="000000"/>
                <w:lang w:val="en-US"/>
              </w:rPr>
              <w:t xml:space="preserve"> </w:t>
            </w:r>
            <w:proofErr w:type="spellStart"/>
            <w:r w:rsidRPr="00330599">
              <w:rPr>
                <w:rFonts w:cstheme="minorHAnsi"/>
                <w:color w:val="000000"/>
                <w:lang w:val="en-US"/>
              </w:rPr>
              <w:t>pembelajaran</w:t>
            </w:r>
            <w:proofErr w:type="spellEnd"/>
            <w:r w:rsidRPr="00330599">
              <w:rPr>
                <w:rFonts w:cstheme="minorHAnsi"/>
                <w:color w:val="000000"/>
                <w:lang w:val="en-US"/>
              </w:rPr>
              <w:t xml:space="preserve"> </w:t>
            </w:r>
            <w:proofErr w:type="spellStart"/>
            <w:r w:rsidRPr="00330599">
              <w:rPr>
                <w:rFonts w:cstheme="minorHAnsi"/>
                <w:color w:val="000000"/>
                <w:lang w:val="en-US"/>
              </w:rPr>
              <w:t>tersebut</w:t>
            </w:r>
            <w:proofErr w:type="spellEnd"/>
            <w:r w:rsidRPr="00330599">
              <w:rPr>
                <w:rFonts w:cstheme="minorHAnsi"/>
                <w:color w:val="000000"/>
                <w:lang w:val="en-US"/>
              </w:rPr>
              <w:t>.</w:t>
            </w:r>
          </w:p>
        </w:tc>
      </w:tr>
      <w:tr w:rsidR="00F86911" w:rsidRPr="00330599" w14:paraId="67889DE7" w14:textId="77777777">
        <w:tc>
          <w:tcPr>
            <w:tcW w:w="4158" w:type="dxa"/>
          </w:tcPr>
          <w:p w14:paraId="0FBBEBB3" w14:textId="77777777" w:rsidR="00F86911" w:rsidRPr="00330599" w:rsidRDefault="00BA0AF8">
            <w:pPr>
              <w:pStyle w:val="ListParagraph"/>
              <w:numPr>
                <w:ilvl w:val="0"/>
                <w:numId w:val="19"/>
              </w:numPr>
              <w:autoSpaceDE w:val="0"/>
              <w:autoSpaceDN w:val="0"/>
              <w:adjustRightInd w:val="0"/>
              <w:ind w:left="270" w:hanging="270"/>
              <w:rPr>
                <w:rFonts w:cstheme="minorHAnsi"/>
                <w:color w:val="000000"/>
              </w:rPr>
            </w:pPr>
            <w:r w:rsidRPr="00330599">
              <w:rPr>
                <w:rFonts w:cstheme="minorHAnsi"/>
                <w:bCs/>
                <w:color w:val="000000"/>
              </w:rPr>
              <w:t xml:space="preserve">Pengalaman belajar mahasiswa dalam bentuk tugas </w:t>
            </w:r>
          </w:p>
          <w:p w14:paraId="374DE50E" w14:textId="77777777" w:rsidR="00F86911" w:rsidRPr="00330599" w:rsidRDefault="00F86911">
            <w:pPr>
              <w:autoSpaceDE w:val="0"/>
              <w:autoSpaceDN w:val="0"/>
              <w:adjustRightInd w:val="0"/>
              <w:ind w:left="270" w:hanging="270"/>
              <w:rPr>
                <w:rFonts w:cstheme="minorHAnsi"/>
                <w:color w:val="000000"/>
              </w:rPr>
            </w:pPr>
          </w:p>
        </w:tc>
        <w:tc>
          <w:tcPr>
            <w:tcW w:w="270" w:type="dxa"/>
          </w:tcPr>
          <w:p w14:paraId="42591850" w14:textId="77777777" w:rsidR="00F86911" w:rsidRPr="00330599" w:rsidRDefault="00BA0AF8">
            <w:pPr>
              <w:rPr>
                <w:rFonts w:cstheme="minorHAnsi"/>
                <w:lang w:val="en-US"/>
              </w:rPr>
            </w:pPr>
            <w:r w:rsidRPr="00330599">
              <w:rPr>
                <w:rFonts w:cstheme="minorHAnsi"/>
                <w:lang w:val="en-US"/>
              </w:rPr>
              <w:t>:</w:t>
            </w:r>
          </w:p>
        </w:tc>
        <w:tc>
          <w:tcPr>
            <w:tcW w:w="11960" w:type="dxa"/>
          </w:tcPr>
          <w:p w14:paraId="6F0680D0" w14:textId="77777777" w:rsidR="00F86911" w:rsidRPr="00330599" w:rsidRDefault="00BA0AF8">
            <w:pPr>
              <w:pStyle w:val="Default"/>
              <w:jc w:val="both"/>
              <w:rPr>
                <w:rFonts w:asciiTheme="minorHAnsi" w:hAnsiTheme="minorHAnsi" w:cstheme="minorHAnsi"/>
                <w:sz w:val="22"/>
                <w:szCs w:val="22"/>
              </w:rPr>
            </w:pPr>
            <w:proofErr w:type="spellStart"/>
            <w:r w:rsidRPr="00330599">
              <w:rPr>
                <w:rFonts w:asciiTheme="minorHAnsi" w:hAnsiTheme="minorHAnsi" w:cstheme="minorHAnsi"/>
                <w:sz w:val="22"/>
                <w:szCs w:val="22"/>
                <w:lang w:val="en-US"/>
              </w:rPr>
              <w:t>Pengalaman</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belajar</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mahasiswa</w:t>
            </w:r>
            <w:proofErr w:type="spellEnd"/>
            <w:r w:rsidRPr="00330599">
              <w:rPr>
                <w:rFonts w:asciiTheme="minorHAnsi" w:hAnsiTheme="minorHAnsi" w:cstheme="minorHAnsi"/>
                <w:sz w:val="22"/>
                <w:szCs w:val="22"/>
                <w:lang w:val="en-US"/>
              </w:rPr>
              <w:t xml:space="preserve"> yang </w:t>
            </w:r>
            <w:proofErr w:type="spellStart"/>
            <w:r w:rsidRPr="00330599">
              <w:rPr>
                <w:rFonts w:asciiTheme="minorHAnsi" w:hAnsiTheme="minorHAnsi" w:cstheme="minorHAnsi"/>
                <w:sz w:val="22"/>
                <w:szCs w:val="22"/>
                <w:lang w:val="en-US"/>
              </w:rPr>
              <w:t>diwujudkan</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dalam</w:t>
            </w:r>
            <w:proofErr w:type="spellEnd"/>
            <w:r w:rsidRPr="00330599">
              <w:rPr>
                <w:rFonts w:asciiTheme="minorHAnsi" w:hAnsiTheme="minorHAnsi" w:cstheme="minorHAnsi"/>
                <w:sz w:val="22"/>
                <w:szCs w:val="22"/>
                <w:lang w:val="en-US"/>
              </w:rPr>
              <w:t xml:space="preserve"> des-</w:t>
            </w:r>
            <w:proofErr w:type="spellStart"/>
            <w:r w:rsidRPr="00330599">
              <w:rPr>
                <w:rFonts w:asciiTheme="minorHAnsi" w:hAnsiTheme="minorHAnsi" w:cstheme="minorHAnsi"/>
                <w:sz w:val="22"/>
                <w:szCs w:val="22"/>
                <w:lang w:val="en-US"/>
              </w:rPr>
              <w:t>kripsi</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tugas</w:t>
            </w:r>
            <w:proofErr w:type="spellEnd"/>
            <w:r w:rsidRPr="00330599">
              <w:rPr>
                <w:rFonts w:asciiTheme="minorHAnsi" w:hAnsiTheme="minorHAnsi" w:cstheme="minorHAnsi"/>
                <w:sz w:val="22"/>
                <w:szCs w:val="22"/>
                <w:lang w:val="en-US"/>
              </w:rPr>
              <w:t xml:space="preserve"> yang </w:t>
            </w:r>
            <w:proofErr w:type="spellStart"/>
            <w:r w:rsidRPr="00330599">
              <w:rPr>
                <w:rFonts w:asciiTheme="minorHAnsi" w:hAnsiTheme="minorHAnsi" w:cstheme="minorHAnsi"/>
                <w:sz w:val="22"/>
                <w:szCs w:val="22"/>
                <w:lang w:val="en-US"/>
              </w:rPr>
              <w:t>harus</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dikerjakan</w:t>
            </w:r>
            <w:proofErr w:type="spellEnd"/>
            <w:r w:rsidRPr="00330599">
              <w:rPr>
                <w:rFonts w:asciiTheme="minorHAnsi" w:hAnsiTheme="minorHAnsi" w:cstheme="minorHAnsi"/>
                <w:sz w:val="22"/>
                <w:szCs w:val="22"/>
                <w:lang w:val="en-US"/>
              </w:rPr>
              <w:t xml:space="preserve"> oleh </w:t>
            </w:r>
            <w:proofErr w:type="spellStart"/>
            <w:r w:rsidRPr="00330599">
              <w:rPr>
                <w:rFonts w:asciiTheme="minorHAnsi" w:hAnsiTheme="minorHAnsi" w:cstheme="minorHAnsi"/>
                <w:sz w:val="22"/>
                <w:szCs w:val="22"/>
                <w:lang w:val="en-US"/>
              </w:rPr>
              <w:t>mahasiswa</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selama</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satu</w:t>
            </w:r>
            <w:proofErr w:type="spellEnd"/>
            <w:r w:rsidRPr="00330599">
              <w:rPr>
                <w:rFonts w:asciiTheme="minorHAnsi" w:hAnsiTheme="minorHAnsi" w:cstheme="minorHAnsi"/>
                <w:sz w:val="22"/>
                <w:szCs w:val="22"/>
                <w:lang w:val="en-US"/>
              </w:rPr>
              <w:t xml:space="preserve"> semester, </w:t>
            </w:r>
            <w:proofErr w:type="spellStart"/>
            <w:r w:rsidRPr="00330599">
              <w:rPr>
                <w:rFonts w:asciiTheme="minorHAnsi" w:hAnsiTheme="minorHAnsi" w:cstheme="minorHAnsi"/>
                <w:sz w:val="22"/>
                <w:szCs w:val="22"/>
                <w:lang w:val="en-US"/>
              </w:rPr>
              <w:t>adalah</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bentuk</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kegiatan</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belajar</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mahasiswa</w:t>
            </w:r>
            <w:proofErr w:type="spellEnd"/>
            <w:r w:rsidRPr="00330599">
              <w:rPr>
                <w:rFonts w:asciiTheme="minorHAnsi" w:hAnsiTheme="minorHAnsi" w:cstheme="minorHAnsi"/>
                <w:sz w:val="22"/>
                <w:szCs w:val="22"/>
                <w:lang w:val="en-US"/>
              </w:rPr>
              <w:t xml:space="preserve"> yang </w:t>
            </w:r>
            <w:proofErr w:type="spellStart"/>
            <w:r w:rsidRPr="00330599">
              <w:rPr>
                <w:rFonts w:asciiTheme="minorHAnsi" w:hAnsiTheme="minorHAnsi" w:cstheme="minorHAnsi"/>
                <w:sz w:val="22"/>
                <w:szCs w:val="22"/>
                <w:lang w:val="en-US"/>
              </w:rPr>
              <w:t>dinyatakan</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dalam</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tugas-tugas</w:t>
            </w:r>
            <w:proofErr w:type="spellEnd"/>
            <w:r w:rsidRPr="00330599">
              <w:rPr>
                <w:rFonts w:asciiTheme="minorHAnsi" w:hAnsiTheme="minorHAnsi" w:cstheme="minorHAnsi"/>
                <w:sz w:val="22"/>
                <w:szCs w:val="22"/>
                <w:lang w:val="en-US"/>
              </w:rPr>
              <w:t xml:space="preserve"> agar </w:t>
            </w:r>
            <w:proofErr w:type="spellStart"/>
            <w:r w:rsidRPr="00330599">
              <w:rPr>
                <w:rFonts w:asciiTheme="minorHAnsi" w:hAnsiTheme="minorHAnsi" w:cstheme="minorHAnsi"/>
                <w:sz w:val="22"/>
                <w:szCs w:val="22"/>
                <w:lang w:val="en-US"/>
              </w:rPr>
              <w:t>mahasiswa</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mampu</w:t>
            </w:r>
            <w:proofErr w:type="spellEnd"/>
            <w:r w:rsidRPr="00330599">
              <w:rPr>
                <w:rFonts w:asciiTheme="minorHAnsi" w:hAnsiTheme="minorHAnsi" w:cstheme="minorHAnsi"/>
                <w:sz w:val="22"/>
                <w:szCs w:val="22"/>
                <w:lang w:val="en-US"/>
              </w:rPr>
              <w:t xml:space="preserve"> men-</w:t>
            </w:r>
            <w:proofErr w:type="spellStart"/>
            <w:r w:rsidRPr="00330599">
              <w:rPr>
                <w:rFonts w:asciiTheme="minorHAnsi" w:hAnsiTheme="minorHAnsi" w:cstheme="minorHAnsi"/>
                <w:sz w:val="22"/>
                <w:szCs w:val="22"/>
                <w:lang w:val="en-US"/>
              </w:rPr>
              <w:t>capai</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kemampuan</w:t>
            </w:r>
            <w:proofErr w:type="spellEnd"/>
            <w:r w:rsidRPr="00330599">
              <w:rPr>
                <w:rFonts w:asciiTheme="minorHAnsi" w:hAnsiTheme="minorHAnsi" w:cstheme="minorHAnsi"/>
                <w:sz w:val="22"/>
                <w:szCs w:val="22"/>
                <w:lang w:val="en-US"/>
              </w:rPr>
              <w:t xml:space="preserve"> yang </w:t>
            </w:r>
            <w:proofErr w:type="spellStart"/>
            <w:r w:rsidRPr="00330599">
              <w:rPr>
                <w:rFonts w:asciiTheme="minorHAnsi" w:hAnsiTheme="minorHAnsi" w:cstheme="minorHAnsi"/>
                <w:sz w:val="22"/>
                <w:szCs w:val="22"/>
                <w:lang w:val="en-US"/>
              </w:rPr>
              <w:t>diharapkan</w:t>
            </w:r>
            <w:proofErr w:type="spellEnd"/>
            <w:r w:rsidRPr="00330599">
              <w:rPr>
                <w:rFonts w:asciiTheme="minorHAnsi" w:hAnsiTheme="minorHAnsi" w:cstheme="minorHAnsi"/>
                <w:sz w:val="22"/>
                <w:szCs w:val="22"/>
                <w:lang w:val="en-US"/>
              </w:rPr>
              <w:t xml:space="preserve"> di </w:t>
            </w:r>
            <w:proofErr w:type="spellStart"/>
            <w:r w:rsidRPr="00330599">
              <w:rPr>
                <w:rFonts w:asciiTheme="minorHAnsi" w:hAnsiTheme="minorHAnsi" w:cstheme="minorHAnsi"/>
                <w:sz w:val="22"/>
                <w:szCs w:val="22"/>
                <w:lang w:val="en-US"/>
              </w:rPr>
              <w:t>setiap</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tahapan</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pem-belajaran</w:t>
            </w:r>
            <w:proofErr w:type="spellEnd"/>
            <w:r w:rsidRPr="00330599">
              <w:rPr>
                <w:rFonts w:asciiTheme="minorHAnsi" w:hAnsiTheme="minorHAnsi" w:cstheme="minorHAnsi"/>
                <w:sz w:val="22"/>
                <w:szCs w:val="22"/>
                <w:lang w:val="en-US"/>
              </w:rPr>
              <w:t xml:space="preserve">. Proses </w:t>
            </w:r>
            <w:proofErr w:type="spellStart"/>
            <w:r w:rsidRPr="00330599">
              <w:rPr>
                <w:rFonts w:asciiTheme="minorHAnsi" w:hAnsiTheme="minorHAnsi" w:cstheme="minorHAnsi"/>
                <w:sz w:val="22"/>
                <w:szCs w:val="22"/>
                <w:lang w:val="en-US"/>
              </w:rPr>
              <w:t>ini</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termasuk</w:t>
            </w:r>
            <w:proofErr w:type="spellEnd"/>
            <w:r w:rsidRPr="00330599">
              <w:rPr>
                <w:rFonts w:asciiTheme="minorHAnsi" w:hAnsiTheme="minorHAnsi" w:cstheme="minorHAnsi"/>
                <w:sz w:val="22"/>
                <w:szCs w:val="22"/>
                <w:lang w:val="en-US"/>
              </w:rPr>
              <w:t xml:space="preserve"> di </w:t>
            </w:r>
            <w:proofErr w:type="spellStart"/>
            <w:r w:rsidRPr="00330599">
              <w:rPr>
                <w:rFonts w:asciiTheme="minorHAnsi" w:hAnsiTheme="minorHAnsi" w:cstheme="minorHAnsi"/>
                <w:sz w:val="22"/>
                <w:szCs w:val="22"/>
                <w:lang w:val="en-US"/>
              </w:rPr>
              <w:t>dalamnya</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kegiatan</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penilaian</w:t>
            </w:r>
            <w:proofErr w:type="spellEnd"/>
            <w:r w:rsidRPr="00330599">
              <w:rPr>
                <w:rFonts w:asciiTheme="minorHAnsi" w:hAnsiTheme="minorHAnsi" w:cstheme="minorHAnsi"/>
                <w:sz w:val="22"/>
                <w:szCs w:val="22"/>
                <w:lang w:val="en-US"/>
              </w:rPr>
              <w:t xml:space="preserve"> proses dan </w:t>
            </w:r>
            <w:proofErr w:type="spellStart"/>
            <w:r w:rsidRPr="00330599">
              <w:rPr>
                <w:rFonts w:asciiTheme="minorHAnsi" w:hAnsiTheme="minorHAnsi" w:cstheme="minorHAnsi"/>
                <w:sz w:val="22"/>
                <w:szCs w:val="22"/>
                <w:lang w:val="en-US"/>
              </w:rPr>
              <w:t>penilaian</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hasil</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belajar</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mahasiswa</w:t>
            </w:r>
            <w:proofErr w:type="spellEnd"/>
            <w:r w:rsidRPr="00330599">
              <w:rPr>
                <w:rFonts w:asciiTheme="minorHAnsi" w:hAnsiTheme="minorHAnsi" w:cstheme="minorHAnsi"/>
                <w:sz w:val="22"/>
                <w:szCs w:val="22"/>
                <w:lang w:val="en-US"/>
              </w:rPr>
              <w:t>.</w:t>
            </w:r>
          </w:p>
        </w:tc>
      </w:tr>
      <w:tr w:rsidR="00F86911" w:rsidRPr="00330599" w14:paraId="1AE72299" w14:textId="77777777">
        <w:tc>
          <w:tcPr>
            <w:tcW w:w="4158" w:type="dxa"/>
          </w:tcPr>
          <w:p w14:paraId="7F1E87F2" w14:textId="77777777" w:rsidR="00F86911" w:rsidRPr="00330599" w:rsidRDefault="00BA0AF8">
            <w:pPr>
              <w:pStyle w:val="ListParagraph"/>
              <w:numPr>
                <w:ilvl w:val="0"/>
                <w:numId w:val="19"/>
              </w:numPr>
              <w:autoSpaceDE w:val="0"/>
              <w:autoSpaceDN w:val="0"/>
              <w:adjustRightInd w:val="0"/>
              <w:ind w:left="270" w:hanging="270"/>
              <w:rPr>
                <w:rFonts w:cstheme="minorHAnsi"/>
                <w:color w:val="000000"/>
              </w:rPr>
            </w:pPr>
            <w:r w:rsidRPr="00330599">
              <w:rPr>
                <w:rFonts w:cstheme="minorHAnsi"/>
                <w:bCs/>
                <w:color w:val="000000"/>
              </w:rPr>
              <w:t xml:space="preserve">Kriteria, indikator, dan bobot penilaian </w:t>
            </w:r>
          </w:p>
        </w:tc>
        <w:tc>
          <w:tcPr>
            <w:tcW w:w="270" w:type="dxa"/>
          </w:tcPr>
          <w:p w14:paraId="515257BB" w14:textId="77777777" w:rsidR="00F86911" w:rsidRPr="00330599" w:rsidRDefault="00BA0AF8">
            <w:pPr>
              <w:rPr>
                <w:rFonts w:cstheme="minorHAnsi"/>
                <w:lang w:val="en-US"/>
              </w:rPr>
            </w:pPr>
            <w:r w:rsidRPr="00330599">
              <w:rPr>
                <w:rFonts w:cstheme="minorHAnsi"/>
                <w:lang w:val="en-US"/>
              </w:rPr>
              <w:t>:</w:t>
            </w:r>
          </w:p>
        </w:tc>
        <w:tc>
          <w:tcPr>
            <w:tcW w:w="11960" w:type="dxa"/>
          </w:tcPr>
          <w:p w14:paraId="5EFC94D9" w14:textId="77777777" w:rsidR="00F86911" w:rsidRPr="00330599" w:rsidRDefault="00BA0AF8">
            <w:pPr>
              <w:pStyle w:val="Default"/>
              <w:jc w:val="both"/>
              <w:rPr>
                <w:rFonts w:asciiTheme="minorHAnsi" w:hAnsiTheme="minorHAnsi" w:cstheme="minorHAnsi"/>
                <w:sz w:val="22"/>
                <w:szCs w:val="22"/>
              </w:rPr>
            </w:pPr>
            <w:proofErr w:type="spellStart"/>
            <w:r w:rsidRPr="00330599">
              <w:rPr>
                <w:rFonts w:asciiTheme="minorHAnsi" w:hAnsiTheme="minorHAnsi" w:cstheme="minorHAnsi"/>
                <w:sz w:val="22"/>
                <w:szCs w:val="22"/>
                <w:lang w:val="en-US"/>
              </w:rPr>
              <w:t>Penilaian</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mencakup</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prinsip</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edukatif</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otentik</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objektif</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akuntabel</w:t>
            </w:r>
            <w:proofErr w:type="spellEnd"/>
            <w:r w:rsidRPr="00330599">
              <w:rPr>
                <w:rFonts w:asciiTheme="minorHAnsi" w:hAnsiTheme="minorHAnsi" w:cstheme="minorHAnsi"/>
                <w:sz w:val="22"/>
                <w:szCs w:val="22"/>
                <w:lang w:val="en-US"/>
              </w:rPr>
              <w:t xml:space="preserve">, dan </w:t>
            </w:r>
            <w:proofErr w:type="spellStart"/>
            <w:r w:rsidRPr="00330599">
              <w:rPr>
                <w:rFonts w:asciiTheme="minorHAnsi" w:hAnsiTheme="minorHAnsi" w:cstheme="minorHAnsi"/>
                <w:sz w:val="22"/>
                <w:szCs w:val="22"/>
                <w:lang w:val="en-US"/>
              </w:rPr>
              <w:t>transparan</w:t>
            </w:r>
            <w:proofErr w:type="spellEnd"/>
            <w:r w:rsidRPr="00330599">
              <w:rPr>
                <w:rFonts w:asciiTheme="minorHAnsi" w:hAnsiTheme="minorHAnsi" w:cstheme="minorHAnsi"/>
                <w:sz w:val="22"/>
                <w:szCs w:val="22"/>
                <w:lang w:val="en-US"/>
              </w:rPr>
              <w:t xml:space="preserve"> yang </w:t>
            </w:r>
            <w:proofErr w:type="spellStart"/>
            <w:r w:rsidRPr="00330599">
              <w:rPr>
                <w:rFonts w:asciiTheme="minorHAnsi" w:hAnsiTheme="minorHAnsi" w:cstheme="minorHAnsi"/>
                <w:sz w:val="22"/>
                <w:szCs w:val="22"/>
                <w:lang w:val="en-US"/>
              </w:rPr>
              <w:t>dilakukan</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secara</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terintegrasi</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Kriteria</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menunjuk</w:t>
            </w:r>
            <w:proofErr w:type="spellEnd"/>
            <w:r w:rsidRPr="00330599">
              <w:rPr>
                <w:rFonts w:asciiTheme="minorHAnsi" w:hAnsiTheme="minorHAnsi" w:cstheme="minorHAnsi"/>
                <w:sz w:val="22"/>
                <w:szCs w:val="22"/>
                <w:lang w:val="en-US"/>
              </w:rPr>
              <w:t xml:space="preserve"> pada </w:t>
            </w:r>
            <w:proofErr w:type="spellStart"/>
            <w:r w:rsidRPr="00330599">
              <w:rPr>
                <w:rFonts w:asciiTheme="minorHAnsi" w:hAnsiTheme="minorHAnsi" w:cstheme="minorHAnsi"/>
                <w:sz w:val="22"/>
                <w:szCs w:val="22"/>
                <w:lang w:val="en-US"/>
              </w:rPr>
              <w:t>standar</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keberhasilan</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mahasiswa</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dalam</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sebuah</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tahapan</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pembelajaran</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sedangkan</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indikator</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merupakan</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unsur-unsur</w:t>
            </w:r>
            <w:proofErr w:type="spellEnd"/>
            <w:r w:rsidRPr="00330599">
              <w:rPr>
                <w:rFonts w:asciiTheme="minorHAnsi" w:hAnsiTheme="minorHAnsi" w:cstheme="minorHAnsi"/>
                <w:sz w:val="22"/>
                <w:szCs w:val="22"/>
                <w:lang w:val="en-US"/>
              </w:rPr>
              <w:t xml:space="preserve"> yang </w:t>
            </w:r>
            <w:proofErr w:type="spellStart"/>
            <w:r w:rsidRPr="00330599">
              <w:rPr>
                <w:rFonts w:asciiTheme="minorHAnsi" w:hAnsiTheme="minorHAnsi" w:cstheme="minorHAnsi"/>
                <w:sz w:val="22"/>
                <w:szCs w:val="22"/>
                <w:lang w:val="en-US"/>
              </w:rPr>
              <w:t>menunjukkan</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kualitas</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kinerja</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mahasiswa</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Bobot</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penilaian</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merupakan</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ukuran</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dalam</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persen</w:t>
            </w:r>
            <w:proofErr w:type="spellEnd"/>
            <w:r w:rsidRPr="00330599">
              <w:rPr>
                <w:rFonts w:asciiTheme="minorHAnsi" w:hAnsiTheme="minorHAnsi" w:cstheme="minorHAnsi"/>
                <w:sz w:val="22"/>
                <w:szCs w:val="22"/>
                <w:lang w:val="en-US"/>
              </w:rPr>
              <w:t xml:space="preserve"> (%) yang </w:t>
            </w:r>
            <w:proofErr w:type="spellStart"/>
            <w:r w:rsidRPr="00330599">
              <w:rPr>
                <w:rFonts w:asciiTheme="minorHAnsi" w:hAnsiTheme="minorHAnsi" w:cstheme="minorHAnsi"/>
                <w:sz w:val="22"/>
                <w:szCs w:val="22"/>
                <w:lang w:val="en-US"/>
              </w:rPr>
              <w:t>menunjukkan</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persentase</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penilaian</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keberhasilan</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satu</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tahap</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belajar</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terhadap</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nilai</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keberhasilan</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keseluruhan</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dalam</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mata</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kuliah</w:t>
            </w:r>
            <w:proofErr w:type="spellEnd"/>
            <w:r w:rsidRPr="00330599">
              <w:rPr>
                <w:rFonts w:asciiTheme="minorHAnsi" w:hAnsiTheme="minorHAnsi" w:cstheme="minorHAnsi"/>
                <w:sz w:val="22"/>
                <w:szCs w:val="22"/>
                <w:lang w:val="en-US"/>
              </w:rPr>
              <w:t>.</w:t>
            </w:r>
          </w:p>
        </w:tc>
      </w:tr>
      <w:tr w:rsidR="00F86911" w:rsidRPr="00330599" w14:paraId="774F1B54" w14:textId="77777777">
        <w:tc>
          <w:tcPr>
            <w:tcW w:w="4158" w:type="dxa"/>
          </w:tcPr>
          <w:p w14:paraId="30271249" w14:textId="77777777" w:rsidR="00F86911" w:rsidRPr="00330599" w:rsidRDefault="00BA0AF8">
            <w:pPr>
              <w:pStyle w:val="ListParagraph"/>
              <w:numPr>
                <w:ilvl w:val="0"/>
                <w:numId w:val="19"/>
              </w:numPr>
              <w:autoSpaceDE w:val="0"/>
              <w:autoSpaceDN w:val="0"/>
              <w:adjustRightInd w:val="0"/>
              <w:ind w:left="270" w:hanging="270"/>
              <w:rPr>
                <w:rFonts w:cstheme="minorHAnsi"/>
                <w:color w:val="000000"/>
              </w:rPr>
            </w:pPr>
            <w:r w:rsidRPr="00330599">
              <w:rPr>
                <w:rFonts w:cstheme="minorHAnsi"/>
                <w:bCs/>
                <w:color w:val="000000"/>
              </w:rPr>
              <w:t xml:space="preserve">Daftar referensi </w:t>
            </w:r>
          </w:p>
          <w:p w14:paraId="65F55807" w14:textId="77777777" w:rsidR="00F86911" w:rsidRPr="00330599" w:rsidRDefault="00F86911">
            <w:pPr>
              <w:autoSpaceDE w:val="0"/>
              <w:autoSpaceDN w:val="0"/>
              <w:adjustRightInd w:val="0"/>
              <w:ind w:left="270" w:hanging="270"/>
              <w:rPr>
                <w:rFonts w:cstheme="minorHAnsi"/>
                <w:color w:val="000000"/>
              </w:rPr>
            </w:pPr>
          </w:p>
        </w:tc>
        <w:tc>
          <w:tcPr>
            <w:tcW w:w="270" w:type="dxa"/>
          </w:tcPr>
          <w:p w14:paraId="103EF8C3" w14:textId="77777777" w:rsidR="00F86911" w:rsidRPr="00330599" w:rsidRDefault="00BA0AF8">
            <w:pPr>
              <w:rPr>
                <w:rFonts w:cstheme="minorHAnsi"/>
                <w:lang w:val="en-US"/>
              </w:rPr>
            </w:pPr>
            <w:r w:rsidRPr="00330599">
              <w:rPr>
                <w:rFonts w:cstheme="minorHAnsi"/>
                <w:lang w:val="en-US"/>
              </w:rPr>
              <w:t>:</w:t>
            </w:r>
          </w:p>
        </w:tc>
        <w:tc>
          <w:tcPr>
            <w:tcW w:w="11960" w:type="dxa"/>
          </w:tcPr>
          <w:p w14:paraId="5AD9F9C0" w14:textId="77777777" w:rsidR="00F86911" w:rsidRPr="00330599" w:rsidRDefault="00BA0AF8">
            <w:pPr>
              <w:pStyle w:val="Default"/>
              <w:jc w:val="both"/>
              <w:rPr>
                <w:rFonts w:asciiTheme="minorHAnsi" w:hAnsiTheme="minorHAnsi" w:cstheme="minorHAnsi"/>
                <w:sz w:val="22"/>
                <w:szCs w:val="22"/>
              </w:rPr>
            </w:pPr>
            <w:proofErr w:type="spellStart"/>
            <w:r w:rsidRPr="00330599">
              <w:rPr>
                <w:rFonts w:asciiTheme="minorHAnsi" w:hAnsiTheme="minorHAnsi" w:cstheme="minorHAnsi"/>
                <w:sz w:val="22"/>
                <w:szCs w:val="22"/>
                <w:lang w:val="en-US"/>
              </w:rPr>
              <w:t>Berisi</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buku</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atau</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bentuk</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lainnya</w:t>
            </w:r>
            <w:proofErr w:type="spellEnd"/>
            <w:r w:rsidRPr="00330599">
              <w:rPr>
                <w:rFonts w:asciiTheme="minorHAnsi" w:hAnsiTheme="minorHAnsi" w:cstheme="minorHAnsi"/>
                <w:sz w:val="22"/>
                <w:szCs w:val="22"/>
                <w:lang w:val="en-US"/>
              </w:rPr>
              <w:t xml:space="preserve"> yang </w:t>
            </w:r>
            <w:proofErr w:type="spellStart"/>
            <w:r w:rsidRPr="00330599">
              <w:rPr>
                <w:rFonts w:asciiTheme="minorHAnsi" w:hAnsiTheme="minorHAnsi" w:cstheme="minorHAnsi"/>
                <w:sz w:val="22"/>
                <w:szCs w:val="22"/>
                <w:lang w:val="en-US"/>
              </w:rPr>
              <w:t>dapat</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digunakan</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sebagai</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sumber</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belajar</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dalam</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pembelajaran</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mata</w:t>
            </w:r>
            <w:proofErr w:type="spellEnd"/>
            <w:r w:rsidRPr="00330599">
              <w:rPr>
                <w:rFonts w:asciiTheme="minorHAnsi" w:hAnsiTheme="minorHAnsi" w:cstheme="minorHAnsi"/>
                <w:sz w:val="22"/>
                <w:szCs w:val="22"/>
                <w:lang w:val="en-US"/>
              </w:rPr>
              <w:t xml:space="preserve"> </w:t>
            </w:r>
            <w:proofErr w:type="spellStart"/>
            <w:r w:rsidRPr="00330599">
              <w:rPr>
                <w:rFonts w:asciiTheme="minorHAnsi" w:hAnsiTheme="minorHAnsi" w:cstheme="minorHAnsi"/>
                <w:sz w:val="22"/>
                <w:szCs w:val="22"/>
                <w:lang w:val="en-US"/>
              </w:rPr>
              <w:t>kuliah</w:t>
            </w:r>
            <w:proofErr w:type="spellEnd"/>
            <w:r w:rsidRPr="00330599">
              <w:rPr>
                <w:rFonts w:asciiTheme="minorHAnsi" w:hAnsiTheme="minorHAnsi" w:cstheme="minorHAnsi"/>
                <w:sz w:val="22"/>
                <w:szCs w:val="22"/>
                <w:lang w:val="en-US"/>
              </w:rPr>
              <w:t>.</w:t>
            </w:r>
          </w:p>
        </w:tc>
      </w:tr>
    </w:tbl>
    <w:p w14:paraId="30D86AE4" w14:textId="77777777" w:rsidR="00F86911" w:rsidRPr="00330599" w:rsidRDefault="00F86911">
      <w:pPr>
        <w:spacing w:after="0"/>
        <w:rPr>
          <w:rFonts w:cstheme="minorHAnsi"/>
          <w:b/>
        </w:rPr>
      </w:pPr>
    </w:p>
    <w:p w14:paraId="79896C97" w14:textId="77777777" w:rsidR="00F86911" w:rsidRPr="00330599" w:rsidRDefault="00F86911">
      <w:pPr>
        <w:spacing w:after="0"/>
        <w:rPr>
          <w:rFonts w:cstheme="minorHAnsi"/>
          <w:b/>
        </w:rPr>
      </w:pPr>
    </w:p>
    <w:p w14:paraId="2817CCCD" w14:textId="77777777" w:rsidR="00F86911" w:rsidRPr="00330599" w:rsidRDefault="00F86911">
      <w:pPr>
        <w:autoSpaceDE w:val="0"/>
        <w:autoSpaceDN w:val="0"/>
        <w:adjustRightInd w:val="0"/>
        <w:spacing w:after="0" w:line="240" w:lineRule="auto"/>
        <w:rPr>
          <w:rFonts w:cstheme="minorHAnsi"/>
          <w:color w:val="000000"/>
        </w:rPr>
      </w:pPr>
    </w:p>
    <w:p w14:paraId="34189656" w14:textId="77777777" w:rsidR="00F86911" w:rsidRPr="00330599" w:rsidRDefault="00F86911">
      <w:pPr>
        <w:autoSpaceDE w:val="0"/>
        <w:autoSpaceDN w:val="0"/>
        <w:adjustRightInd w:val="0"/>
        <w:spacing w:after="0" w:line="240" w:lineRule="auto"/>
        <w:rPr>
          <w:rFonts w:cstheme="minorHAnsi"/>
          <w:color w:val="000000"/>
        </w:rPr>
      </w:pPr>
    </w:p>
    <w:p w14:paraId="2E4C2E1F" w14:textId="77777777" w:rsidR="00F86911" w:rsidRPr="00330599" w:rsidRDefault="00F86911">
      <w:pPr>
        <w:autoSpaceDE w:val="0"/>
        <w:autoSpaceDN w:val="0"/>
        <w:adjustRightInd w:val="0"/>
        <w:spacing w:after="0" w:line="240" w:lineRule="auto"/>
        <w:rPr>
          <w:rFonts w:cstheme="minorHAnsi"/>
          <w:color w:val="000000"/>
        </w:rPr>
      </w:pPr>
    </w:p>
    <w:p w14:paraId="3B921CAD" w14:textId="77777777" w:rsidR="00F86911" w:rsidRPr="00330599" w:rsidRDefault="00F86911">
      <w:pPr>
        <w:autoSpaceDE w:val="0"/>
        <w:autoSpaceDN w:val="0"/>
        <w:adjustRightInd w:val="0"/>
        <w:spacing w:after="0" w:line="240" w:lineRule="auto"/>
        <w:rPr>
          <w:rFonts w:cstheme="minorHAnsi"/>
          <w:color w:val="000000"/>
          <w:sz w:val="23"/>
          <w:szCs w:val="23"/>
        </w:rPr>
      </w:pPr>
    </w:p>
    <w:p w14:paraId="6F62E246" w14:textId="77777777" w:rsidR="00F86911" w:rsidRPr="00330599" w:rsidRDefault="00F86911">
      <w:pPr>
        <w:rPr>
          <w:rFonts w:cstheme="minorHAnsi"/>
          <w:b/>
        </w:rPr>
      </w:pPr>
    </w:p>
    <w:sectPr w:rsidR="00F86911" w:rsidRPr="00330599">
      <w:pgSz w:w="12242" w:h="18722" w:code="258"/>
      <w:pgMar w:top="11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BF6B6" w14:textId="77777777" w:rsidR="00562F2B" w:rsidRDefault="00562F2B">
      <w:pPr>
        <w:spacing w:after="0" w:line="240" w:lineRule="auto"/>
      </w:pPr>
      <w:r>
        <w:separator/>
      </w:r>
    </w:p>
  </w:endnote>
  <w:endnote w:type="continuationSeparator" w:id="0">
    <w:p w14:paraId="600B67D8" w14:textId="77777777" w:rsidR="00562F2B" w:rsidRDefault="0056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71A37" w14:textId="77777777" w:rsidR="00562F2B" w:rsidRDefault="00562F2B">
      <w:pPr>
        <w:spacing w:after="0" w:line="240" w:lineRule="auto"/>
      </w:pPr>
      <w:r>
        <w:separator/>
      </w:r>
    </w:p>
  </w:footnote>
  <w:footnote w:type="continuationSeparator" w:id="0">
    <w:p w14:paraId="5622F3D6" w14:textId="77777777" w:rsidR="00562F2B" w:rsidRDefault="00562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B22BD9"/>
    <w:multiLevelType w:val="hybridMultilevel"/>
    <w:tmpl w:val="58C0480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FF206B"/>
    <w:multiLevelType w:val="hybridMultilevel"/>
    <w:tmpl w:val="4B56E01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CE4CA7"/>
    <w:multiLevelType w:val="hybridMultilevel"/>
    <w:tmpl w:val="8AFAE4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A511C2B"/>
    <w:multiLevelType w:val="hybridMultilevel"/>
    <w:tmpl w:val="5E88922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5D150DA"/>
    <w:multiLevelType w:val="hybridMultilevel"/>
    <w:tmpl w:val="6B7690A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13C2F8E"/>
    <w:multiLevelType w:val="hybridMultilevel"/>
    <w:tmpl w:val="24D328B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C3E49C0"/>
    <w:multiLevelType w:val="hybridMultilevel"/>
    <w:tmpl w:val="69BBF92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079F2FE"/>
    <w:multiLevelType w:val="hybridMultilevel"/>
    <w:tmpl w:val="E888C8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FDA5A0F"/>
    <w:multiLevelType w:val="hybridMultilevel"/>
    <w:tmpl w:val="55F9F2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47B0C44"/>
    <w:multiLevelType w:val="hybridMultilevel"/>
    <w:tmpl w:val="2AB7260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E45F1F7"/>
    <w:multiLevelType w:val="hybridMultilevel"/>
    <w:tmpl w:val="D06BBDB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1AF1AB1"/>
    <w:multiLevelType w:val="hybridMultilevel"/>
    <w:tmpl w:val="4CB2E232"/>
    <w:lvl w:ilvl="0" w:tplc="A3987F64">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15:restartNumberingAfterBreak="0">
    <w:nsid w:val="26C2164F"/>
    <w:multiLevelType w:val="hybridMultilevel"/>
    <w:tmpl w:val="1A64E6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A1D09"/>
    <w:multiLevelType w:val="hybridMultilevel"/>
    <w:tmpl w:val="468CB812"/>
    <w:lvl w:ilvl="0" w:tplc="A3987F64">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15:restartNumberingAfterBreak="0">
    <w:nsid w:val="42B96721"/>
    <w:multiLevelType w:val="hybridMultilevel"/>
    <w:tmpl w:val="3630488C"/>
    <w:lvl w:ilvl="0" w:tplc="E3CC9EA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E46F1"/>
    <w:multiLevelType w:val="hybridMultilevel"/>
    <w:tmpl w:val="78560538"/>
    <w:lvl w:ilvl="0" w:tplc="A3987F64">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482D25CC"/>
    <w:multiLevelType w:val="hybridMultilevel"/>
    <w:tmpl w:val="88189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178E1"/>
    <w:multiLevelType w:val="hybridMultilevel"/>
    <w:tmpl w:val="7F2D03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2B36281"/>
    <w:multiLevelType w:val="hybridMultilevel"/>
    <w:tmpl w:val="8B96A354"/>
    <w:lvl w:ilvl="0" w:tplc="E3CC9EA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4D0816"/>
    <w:multiLevelType w:val="hybridMultilevel"/>
    <w:tmpl w:val="24900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71CD2"/>
    <w:multiLevelType w:val="hybridMultilevel"/>
    <w:tmpl w:val="24900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56FE1"/>
    <w:multiLevelType w:val="hybridMultilevel"/>
    <w:tmpl w:val="84B9408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ACA5304"/>
    <w:multiLevelType w:val="hybridMultilevel"/>
    <w:tmpl w:val="15B0487C"/>
    <w:lvl w:ilvl="0" w:tplc="E3CC9EA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B677E"/>
    <w:multiLevelType w:val="hybridMultilevel"/>
    <w:tmpl w:val="196C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F4C65"/>
    <w:multiLevelType w:val="hybridMultilevel"/>
    <w:tmpl w:val="F95260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45B4B28"/>
    <w:multiLevelType w:val="hybridMultilevel"/>
    <w:tmpl w:val="0944B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432909"/>
    <w:multiLevelType w:val="hybridMultilevel"/>
    <w:tmpl w:val="C666A918"/>
    <w:lvl w:ilvl="0" w:tplc="A3987F64">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7" w15:restartNumberingAfterBreak="0">
    <w:nsid w:val="6C9B56D6"/>
    <w:multiLevelType w:val="hybridMultilevel"/>
    <w:tmpl w:val="9E5CCE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A4F707F"/>
    <w:multiLevelType w:val="hybridMultilevel"/>
    <w:tmpl w:val="351A7966"/>
    <w:lvl w:ilvl="0" w:tplc="E3CC9EA2">
      <w:start w:val="1"/>
      <w:numFmt w:val="bullet"/>
      <w:lvlText w:val="-"/>
      <w:lvlJc w:val="left"/>
      <w:pPr>
        <w:ind w:left="890" w:hanging="360"/>
      </w:pPr>
      <w:rPr>
        <w:rFonts w:ascii="Arial" w:eastAsia="Times New Roman" w:hAnsi="Arial" w:cs="Aria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abstractNumId w:val="23"/>
  </w:num>
  <w:num w:numId="2">
    <w:abstractNumId w:val="12"/>
  </w:num>
  <w:num w:numId="3">
    <w:abstractNumId w:val="27"/>
  </w:num>
  <w:num w:numId="4">
    <w:abstractNumId w:val="2"/>
  </w:num>
  <w:num w:numId="5">
    <w:abstractNumId w:val="9"/>
  </w:num>
  <w:num w:numId="6">
    <w:abstractNumId w:val="6"/>
  </w:num>
  <w:num w:numId="7">
    <w:abstractNumId w:val="7"/>
  </w:num>
  <w:num w:numId="8">
    <w:abstractNumId w:val="4"/>
  </w:num>
  <w:num w:numId="9">
    <w:abstractNumId w:val="17"/>
  </w:num>
  <w:num w:numId="10">
    <w:abstractNumId w:val="21"/>
  </w:num>
  <w:num w:numId="11">
    <w:abstractNumId w:val="1"/>
  </w:num>
  <w:num w:numId="12">
    <w:abstractNumId w:val="0"/>
  </w:num>
  <w:num w:numId="13">
    <w:abstractNumId w:val="5"/>
  </w:num>
  <w:num w:numId="14">
    <w:abstractNumId w:val="8"/>
  </w:num>
  <w:num w:numId="15">
    <w:abstractNumId w:val="24"/>
  </w:num>
  <w:num w:numId="16">
    <w:abstractNumId w:val="3"/>
  </w:num>
  <w:num w:numId="17">
    <w:abstractNumId w:val="10"/>
  </w:num>
  <w:num w:numId="18">
    <w:abstractNumId w:val="16"/>
  </w:num>
  <w:num w:numId="19">
    <w:abstractNumId w:val="25"/>
  </w:num>
  <w:num w:numId="20">
    <w:abstractNumId w:val="20"/>
  </w:num>
  <w:num w:numId="21">
    <w:abstractNumId w:val="19"/>
  </w:num>
  <w:num w:numId="22">
    <w:abstractNumId w:val="26"/>
  </w:num>
  <w:num w:numId="23">
    <w:abstractNumId w:val="11"/>
  </w:num>
  <w:num w:numId="24">
    <w:abstractNumId w:val="13"/>
  </w:num>
  <w:num w:numId="25">
    <w:abstractNumId w:val="15"/>
  </w:num>
  <w:num w:numId="26">
    <w:abstractNumId w:val="28"/>
  </w:num>
  <w:num w:numId="27">
    <w:abstractNumId w:val="18"/>
  </w:num>
  <w:num w:numId="28">
    <w:abstractNumId w:val="2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11"/>
    <w:rsid w:val="00010D4D"/>
    <w:rsid w:val="00330599"/>
    <w:rsid w:val="00430F4D"/>
    <w:rsid w:val="00562F2B"/>
    <w:rsid w:val="00565647"/>
    <w:rsid w:val="005F11BC"/>
    <w:rsid w:val="00616A84"/>
    <w:rsid w:val="006264DD"/>
    <w:rsid w:val="00646A70"/>
    <w:rsid w:val="00653330"/>
    <w:rsid w:val="006B2BBC"/>
    <w:rsid w:val="006F1BA9"/>
    <w:rsid w:val="00742AB1"/>
    <w:rsid w:val="007A7FD0"/>
    <w:rsid w:val="008C24F7"/>
    <w:rsid w:val="00A303A1"/>
    <w:rsid w:val="00A53E11"/>
    <w:rsid w:val="00AA7DDC"/>
    <w:rsid w:val="00B40BB0"/>
    <w:rsid w:val="00B41B9B"/>
    <w:rsid w:val="00B8549C"/>
    <w:rsid w:val="00BA0AF8"/>
    <w:rsid w:val="00BD656A"/>
    <w:rsid w:val="00C2730C"/>
    <w:rsid w:val="00CB0DA6"/>
    <w:rsid w:val="00D00EF6"/>
    <w:rsid w:val="00D354A2"/>
    <w:rsid w:val="00D956E3"/>
    <w:rsid w:val="00DE3E98"/>
    <w:rsid w:val="00E97CD4"/>
    <w:rsid w:val="00F072F0"/>
    <w:rsid w:val="00F56B41"/>
    <w:rsid w:val="00F86911"/>
    <w:rsid w:val="00F86BE7"/>
    <w:rsid w:val="00FC2DD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F02D"/>
  <w15:docId w15:val="{7AA93228-5DF8-41CF-B2FD-831CDBFB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sz w:val="24"/>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Pr>
      <w:rFonts w:ascii="Times New Roman" w:eastAsia="Times New Roman" w:hAnsi="Times New Roman" w:cs="Times New Roman"/>
      <w:sz w:val="24"/>
      <w:szCs w:val="20"/>
      <w:lang w:eastAsia="id-ID"/>
    </w:rPr>
  </w:style>
  <w:style w:type="paragraph" w:styleId="ListParagraph">
    <w:name w:val="List Paragraph"/>
    <w:basedOn w:val="Normal"/>
    <w:uiPriority w:val="34"/>
    <w:qFormat/>
    <w:pPr>
      <w:ind w:left="720"/>
      <w:contextualSpacing/>
    </w:pPr>
    <w:rPr>
      <w:lang w:val="id-ID"/>
    </w:rPr>
  </w:style>
  <w:style w:type="table" w:styleId="TableGrid">
    <w:name w:val="Table Grid"/>
    <w:basedOn w:val="TableNormal"/>
    <w:uiPriority w:val="59"/>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style>
  <w:style w:type="table" w:customStyle="1" w:styleId="TableGrid1">
    <w:name w:val="Table Grid1"/>
    <w:basedOn w:val="TableNormal"/>
    <w:next w:val="TableGrid"/>
    <w:uiPriority w:val="39"/>
    <w:rsid w:val="00C2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3898</Words>
  <Characters>22225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Dewi</cp:lastModifiedBy>
  <cp:revision>5</cp:revision>
  <cp:lastPrinted>2017-02-16T06:06:00Z</cp:lastPrinted>
  <dcterms:created xsi:type="dcterms:W3CDTF">2020-02-15T23:52:00Z</dcterms:created>
  <dcterms:modified xsi:type="dcterms:W3CDTF">2020-02-16T00:52:00Z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342032674</vt:i4>
  </property>
</Properties>
</file>