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4152"/>
        <w:gridCol w:w="1521"/>
        <w:gridCol w:w="2212"/>
        <w:gridCol w:w="4199"/>
        <w:gridCol w:w="433"/>
        <w:gridCol w:w="1934"/>
        <w:gridCol w:w="1937"/>
      </w:tblGrid>
      <w:tr w:rsidR="00AF51AD" w:rsidRPr="00AF51AD" w14:paraId="0EB5F0F7" w14:textId="77777777" w:rsidTr="000F60D3">
        <w:trPr>
          <w:trHeight w:val="1087"/>
        </w:trPr>
        <w:tc>
          <w:tcPr>
            <w:tcW w:w="1267" w:type="pct"/>
            <w:shd w:val="clear" w:color="auto" w:fill="DBE5F1" w:themeFill="accent1" w:themeFillTint="33"/>
          </w:tcPr>
          <w:p w14:paraId="5F76C3DA" w14:textId="77777777" w:rsidR="00AF51AD" w:rsidRPr="00AF51AD" w:rsidRDefault="00AF51AD" w:rsidP="00AF51AD">
            <w:pPr>
              <w:rPr>
                <w:b/>
                <w:bCs/>
                <w:lang w:val="id-ID"/>
              </w:rPr>
            </w:pPr>
            <w:r w:rsidRPr="00AF51AD">
              <w:rPr>
                <w:b/>
                <w:noProof/>
                <w:lang w:val="id-ID"/>
              </w:rPr>
              <w:drawing>
                <wp:inline distT="0" distB="0" distL="0" distR="0" wp14:anchorId="2CC25A71" wp14:editId="37146CE1">
                  <wp:extent cx="794866" cy="791399"/>
                  <wp:effectExtent l="19050" t="0" r="5234" b="0"/>
                  <wp:docPr id="1" name="Picture 4" descr="http://beritaseni.com/wp-content/uploads/2015/06/logo-universitas-sebelas-maret-sur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ritaseni.com/wp-content/uploads/2015/06/logo-universitas-sebelas-maret-surakarta.png"/>
                          <pic:cNvPicPr>
                            <a:picLocks noChangeAspect="1" noChangeArrowheads="1"/>
                          </pic:cNvPicPr>
                        </pic:nvPicPr>
                        <pic:blipFill>
                          <a:blip r:embed="rId5" cstate="print"/>
                          <a:srcRect/>
                          <a:stretch>
                            <a:fillRect/>
                          </a:stretch>
                        </pic:blipFill>
                        <pic:spPr bwMode="auto">
                          <a:xfrm>
                            <a:off x="0" y="0"/>
                            <a:ext cx="805186" cy="801674"/>
                          </a:xfrm>
                          <a:prstGeom prst="rect">
                            <a:avLst/>
                          </a:prstGeom>
                          <a:noFill/>
                          <a:ln w="9525">
                            <a:noFill/>
                            <a:miter lim="800000"/>
                            <a:headEnd/>
                            <a:tailEnd/>
                          </a:ln>
                        </pic:spPr>
                      </pic:pic>
                    </a:graphicData>
                  </a:graphic>
                </wp:inline>
              </w:drawing>
            </w:r>
          </w:p>
        </w:tc>
        <w:tc>
          <w:tcPr>
            <w:tcW w:w="3733" w:type="pct"/>
            <w:gridSpan w:val="6"/>
            <w:shd w:val="clear" w:color="auto" w:fill="DBE5F1" w:themeFill="accent1" w:themeFillTint="33"/>
            <w:vAlign w:val="center"/>
          </w:tcPr>
          <w:p w14:paraId="6A4462B3" w14:textId="77777777" w:rsidR="00AF51AD" w:rsidRPr="00AF51AD" w:rsidRDefault="00AF51AD" w:rsidP="00AF51AD">
            <w:pPr>
              <w:rPr>
                <w:b/>
                <w:bCs/>
                <w:lang w:val="id-ID"/>
              </w:rPr>
            </w:pPr>
            <w:r w:rsidRPr="00AF51AD">
              <w:rPr>
                <w:b/>
                <w:bCs/>
                <w:lang w:val="id-ID"/>
              </w:rPr>
              <w:t>RENCANA PEMBELAJARAN SEMESTER (RPS)</w:t>
            </w:r>
          </w:p>
          <w:p w14:paraId="5C8B6B6E" w14:textId="77777777" w:rsidR="00AF51AD" w:rsidRPr="00AF51AD" w:rsidRDefault="00AF51AD" w:rsidP="00AF51AD">
            <w:pPr>
              <w:rPr>
                <w:b/>
                <w:bCs/>
              </w:rPr>
            </w:pPr>
            <w:r w:rsidRPr="00AF51AD">
              <w:rPr>
                <w:b/>
                <w:bCs/>
                <w:lang w:val="id-ID"/>
              </w:rPr>
              <w:t xml:space="preserve">PROGRAM STUDI </w:t>
            </w:r>
            <w:r w:rsidRPr="00AF51AD">
              <w:rPr>
                <w:b/>
                <w:bCs/>
              </w:rPr>
              <w:t>PENDIDIKAN JASMANI KESEHATAN DAN REKREASI</w:t>
            </w:r>
          </w:p>
          <w:p w14:paraId="6BA54535" w14:textId="77777777" w:rsidR="00AF51AD" w:rsidRPr="00AF51AD" w:rsidRDefault="00AF51AD" w:rsidP="00AF51AD">
            <w:pPr>
              <w:rPr>
                <w:b/>
                <w:bCs/>
              </w:rPr>
            </w:pPr>
            <w:r w:rsidRPr="00AF51AD">
              <w:rPr>
                <w:b/>
                <w:bCs/>
                <w:lang w:val="id-ID"/>
              </w:rPr>
              <w:t xml:space="preserve">FAKULTAS </w:t>
            </w:r>
            <w:r w:rsidRPr="00AF51AD">
              <w:rPr>
                <w:b/>
                <w:bCs/>
              </w:rPr>
              <w:t>KEOLAHRAGAAN</w:t>
            </w:r>
          </w:p>
          <w:p w14:paraId="3E5CF1D3" w14:textId="77777777" w:rsidR="00AF51AD" w:rsidRPr="00AF51AD" w:rsidRDefault="00AF51AD" w:rsidP="00AF51AD">
            <w:pPr>
              <w:rPr>
                <w:b/>
                <w:bCs/>
                <w:lang w:val="id-ID"/>
              </w:rPr>
            </w:pPr>
            <w:r w:rsidRPr="00AF51AD">
              <w:rPr>
                <w:b/>
                <w:bCs/>
                <w:lang w:val="id-ID"/>
              </w:rPr>
              <w:t>UNIVERSITAS SEBELAS MARET</w:t>
            </w:r>
          </w:p>
        </w:tc>
      </w:tr>
      <w:tr w:rsidR="00AF51AD" w:rsidRPr="00AF51AD" w14:paraId="3B31EF94" w14:textId="77777777" w:rsidTr="000F60D3">
        <w:trPr>
          <w:trHeight w:val="253"/>
        </w:trPr>
        <w:tc>
          <w:tcPr>
            <w:tcW w:w="1267" w:type="pct"/>
            <w:shd w:val="clear" w:color="auto" w:fill="auto"/>
          </w:tcPr>
          <w:p w14:paraId="74E9E7E1" w14:textId="77777777" w:rsidR="00AF51AD" w:rsidRPr="00AF51AD" w:rsidRDefault="00AF51AD" w:rsidP="00AF51AD">
            <w:pPr>
              <w:rPr>
                <w:b/>
                <w:lang w:val="id-ID"/>
              </w:rPr>
            </w:pPr>
          </w:p>
        </w:tc>
        <w:tc>
          <w:tcPr>
            <w:tcW w:w="3733" w:type="pct"/>
            <w:gridSpan w:val="6"/>
            <w:shd w:val="clear" w:color="auto" w:fill="auto"/>
            <w:vAlign w:val="center"/>
          </w:tcPr>
          <w:p w14:paraId="4C718CC3" w14:textId="77777777" w:rsidR="00AF51AD" w:rsidRPr="00AF51AD" w:rsidRDefault="00AF51AD" w:rsidP="00AF51AD">
            <w:pPr>
              <w:rPr>
                <w:b/>
                <w:bCs/>
                <w:lang w:val="id-ID"/>
              </w:rPr>
            </w:pPr>
          </w:p>
        </w:tc>
      </w:tr>
      <w:tr w:rsidR="00AF51AD" w:rsidRPr="00AF51AD" w14:paraId="72FFB917" w14:textId="77777777" w:rsidTr="000F60D3">
        <w:tblPrEx>
          <w:shd w:val="clear" w:color="auto" w:fill="auto"/>
        </w:tblPrEx>
        <w:tc>
          <w:tcPr>
            <w:tcW w:w="2406" w:type="pct"/>
            <w:gridSpan w:val="3"/>
          </w:tcPr>
          <w:p w14:paraId="05C0D956" w14:textId="77777777" w:rsidR="00AF51AD" w:rsidRPr="00AF51AD" w:rsidRDefault="00AF51AD" w:rsidP="00AF51AD">
            <w:pPr>
              <w:rPr>
                <w:b/>
                <w:bCs/>
                <w:lang w:val="id-ID"/>
              </w:rPr>
            </w:pPr>
            <w:r w:rsidRPr="00AF51AD">
              <w:rPr>
                <w:b/>
                <w:bCs/>
                <w:lang w:val="id-ID"/>
              </w:rPr>
              <w:t>Identitas Mata Kuliah</w:t>
            </w:r>
          </w:p>
        </w:tc>
        <w:tc>
          <w:tcPr>
            <w:tcW w:w="1281" w:type="pct"/>
          </w:tcPr>
          <w:p w14:paraId="525E602E" w14:textId="77777777" w:rsidR="00AF51AD" w:rsidRPr="00AF51AD" w:rsidRDefault="00AF51AD" w:rsidP="00AF51AD">
            <w:pPr>
              <w:rPr>
                <w:b/>
                <w:lang w:val="id-ID"/>
              </w:rPr>
            </w:pPr>
            <w:r w:rsidRPr="00AF51AD">
              <w:rPr>
                <w:b/>
                <w:lang w:val="id-ID"/>
              </w:rPr>
              <w:t xml:space="preserve">Identitas  dan Validasi </w:t>
            </w:r>
          </w:p>
        </w:tc>
        <w:tc>
          <w:tcPr>
            <w:tcW w:w="132" w:type="pct"/>
          </w:tcPr>
          <w:p w14:paraId="099C976F" w14:textId="77777777" w:rsidR="00AF51AD" w:rsidRPr="00AF51AD" w:rsidRDefault="00AF51AD" w:rsidP="00AF51AD">
            <w:pPr>
              <w:rPr>
                <w:b/>
                <w:lang w:val="id-ID"/>
              </w:rPr>
            </w:pPr>
          </w:p>
        </w:tc>
        <w:tc>
          <w:tcPr>
            <w:tcW w:w="590" w:type="pct"/>
          </w:tcPr>
          <w:p w14:paraId="576A452E" w14:textId="77777777" w:rsidR="00AF51AD" w:rsidRPr="00AF51AD" w:rsidRDefault="00AF51AD" w:rsidP="00AF51AD">
            <w:pPr>
              <w:rPr>
                <w:b/>
                <w:lang w:val="id-ID"/>
              </w:rPr>
            </w:pPr>
            <w:r w:rsidRPr="00AF51AD">
              <w:rPr>
                <w:b/>
                <w:lang w:val="id-ID"/>
              </w:rPr>
              <w:t>Nama</w:t>
            </w:r>
          </w:p>
        </w:tc>
        <w:tc>
          <w:tcPr>
            <w:tcW w:w="591" w:type="pct"/>
          </w:tcPr>
          <w:p w14:paraId="22ECD6F8" w14:textId="77777777" w:rsidR="00AF51AD" w:rsidRPr="00AF51AD" w:rsidRDefault="00AF51AD" w:rsidP="00AF51AD">
            <w:pPr>
              <w:rPr>
                <w:b/>
                <w:lang w:val="id-ID"/>
              </w:rPr>
            </w:pPr>
            <w:r w:rsidRPr="00AF51AD">
              <w:rPr>
                <w:b/>
                <w:lang w:val="id-ID"/>
              </w:rPr>
              <w:t>Tanda Tangan</w:t>
            </w:r>
          </w:p>
        </w:tc>
      </w:tr>
      <w:tr w:rsidR="00AF51AD" w:rsidRPr="00AF51AD" w14:paraId="2D9EE06C" w14:textId="77777777" w:rsidTr="000F60D3">
        <w:tblPrEx>
          <w:shd w:val="clear" w:color="auto" w:fill="auto"/>
        </w:tblPrEx>
        <w:tc>
          <w:tcPr>
            <w:tcW w:w="1267" w:type="pct"/>
          </w:tcPr>
          <w:p w14:paraId="576C8EC1" w14:textId="77777777" w:rsidR="00AF51AD" w:rsidRPr="00AF51AD" w:rsidRDefault="00AF51AD" w:rsidP="00AF51AD">
            <w:pPr>
              <w:rPr>
                <w:b/>
                <w:bCs/>
                <w:lang w:val="id-ID"/>
              </w:rPr>
            </w:pPr>
            <w:r w:rsidRPr="00AF51AD">
              <w:rPr>
                <w:b/>
                <w:bCs/>
                <w:lang w:val="id-ID"/>
              </w:rPr>
              <w:t>Kode Mata Kuliah</w:t>
            </w:r>
          </w:p>
        </w:tc>
        <w:tc>
          <w:tcPr>
            <w:tcW w:w="464" w:type="pct"/>
          </w:tcPr>
          <w:p w14:paraId="7AAD756D" w14:textId="34D1CAB7" w:rsidR="00AF51AD" w:rsidRPr="002C0955" w:rsidRDefault="00AF51AD" w:rsidP="00AF51AD">
            <w:pPr>
              <w:rPr>
                <w:b/>
                <w:bCs/>
                <w:lang w:val="en-ID"/>
              </w:rPr>
            </w:pPr>
            <w:r w:rsidRPr="00AF51AD">
              <w:rPr>
                <w:b/>
                <w:bCs/>
                <w:lang w:val="id-ID"/>
              </w:rPr>
              <w:t>:</w:t>
            </w:r>
            <w:r w:rsidR="002C0955">
              <w:rPr>
                <w:b/>
                <w:bCs/>
                <w:lang w:val="en-ID"/>
              </w:rPr>
              <w:t xml:space="preserve"> </w:t>
            </w:r>
            <w:r w:rsidR="002C0955" w:rsidRPr="002C0955">
              <w:rPr>
                <w:b/>
                <w:bCs/>
                <w:lang w:val="en-ID"/>
              </w:rPr>
              <w:t>KB2018440</w:t>
            </w:r>
          </w:p>
        </w:tc>
        <w:tc>
          <w:tcPr>
            <w:tcW w:w="675" w:type="pct"/>
          </w:tcPr>
          <w:p w14:paraId="6B7EC557" w14:textId="77777777" w:rsidR="00AF51AD" w:rsidRPr="00AF51AD" w:rsidRDefault="00AF51AD" w:rsidP="00AF51AD">
            <w:pPr>
              <w:rPr>
                <w:b/>
                <w:bCs/>
                <w:lang w:val="id-ID"/>
              </w:rPr>
            </w:pPr>
          </w:p>
        </w:tc>
        <w:tc>
          <w:tcPr>
            <w:tcW w:w="1281" w:type="pct"/>
          </w:tcPr>
          <w:p w14:paraId="7965866D" w14:textId="77777777" w:rsidR="00AF51AD" w:rsidRPr="00AF51AD" w:rsidRDefault="00AF51AD" w:rsidP="00AF51AD">
            <w:pPr>
              <w:rPr>
                <w:b/>
                <w:lang w:val="id-ID"/>
              </w:rPr>
            </w:pPr>
            <w:r w:rsidRPr="00AF51AD">
              <w:rPr>
                <w:b/>
                <w:lang w:val="id-ID"/>
              </w:rPr>
              <w:t>Dosen Pengembang RPS</w:t>
            </w:r>
          </w:p>
        </w:tc>
        <w:tc>
          <w:tcPr>
            <w:tcW w:w="132" w:type="pct"/>
          </w:tcPr>
          <w:p w14:paraId="46E2EC1F" w14:textId="77777777" w:rsidR="00AF51AD" w:rsidRPr="00AF51AD" w:rsidRDefault="00AF51AD" w:rsidP="00AF51AD">
            <w:pPr>
              <w:rPr>
                <w:b/>
              </w:rPr>
            </w:pPr>
            <w:r w:rsidRPr="00AF51AD">
              <w:rPr>
                <w:b/>
                <w:lang w:val="id-ID"/>
              </w:rPr>
              <w:t>:</w:t>
            </w:r>
          </w:p>
        </w:tc>
        <w:tc>
          <w:tcPr>
            <w:tcW w:w="590" w:type="pct"/>
          </w:tcPr>
          <w:p w14:paraId="0A894A17" w14:textId="77777777" w:rsidR="00AF51AD" w:rsidRPr="00AF51AD" w:rsidRDefault="00AF51AD" w:rsidP="00AF51AD">
            <w:pPr>
              <w:rPr>
                <w:b/>
              </w:rPr>
            </w:pPr>
            <w:r w:rsidRPr="00AF51AD">
              <w:rPr>
                <w:b/>
              </w:rPr>
              <w:t>Dr. Waluyo, M.Or</w:t>
            </w:r>
          </w:p>
        </w:tc>
        <w:tc>
          <w:tcPr>
            <w:tcW w:w="591" w:type="pct"/>
          </w:tcPr>
          <w:p w14:paraId="4FEC0C40" w14:textId="77777777" w:rsidR="00AF51AD" w:rsidRPr="00AF51AD" w:rsidRDefault="00AF51AD" w:rsidP="00AF51AD">
            <w:pPr>
              <w:rPr>
                <w:b/>
                <w:lang w:val="id-ID"/>
              </w:rPr>
            </w:pPr>
          </w:p>
        </w:tc>
      </w:tr>
      <w:tr w:rsidR="00AF51AD" w:rsidRPr="00AF51AD" w14:paraId="4CD84E69" w14:textId="77777777" w:rsidTr="000F60D3">
        <w:tblPrEx>
          <w:shd w:val="clear" w:color="auto" w:fill="auto"/>
        </w:tblPrEx>
        <w:tc>
          <w:tcPr>
            <w:tcW w:w="1267" w:type="pct"/>
          </w:tcPr>
          <w:p w14:paraId="43145BA9" w14:textId="77777777" w:rsidR="00AF51AD" w:rsidRPr="00AF51AD" w:rsidRDefault="00AF51AD" w:rsidP="00AF51AD">
            <w:pPr>
              <w:rPr>
                <w:b/>
                <w:bCs/>
                <w:lang w:val="id-ID"/>
              </w:rPr>
            </w:pPr>
            <w:r w:rsidRPr="00AF51AD">
              <w:rPr>
                <w:b/>
                <w:bCs/>
                <w:lang w:val="id-ID"/>
              </w:rPr>
              <w:t xml:space="preserve">Nama </w:t>
            </w:r>
            <w:r w:rsidRPr="00AF51AD">
              <w:rPr>
                <w:b/>
                <w:bCs/>
                <w:lang w:val="fi-FI"/>
              </w:rPr>
              <w:t>Mata Kuliah</w:t>
            </w:r>
          </w:p>
        </w:tc>
        <w:tc>
          <w:tcPr>
            <w:tcW w:w="464" w:type="pct"/>
          </w:tcPr>
          <w:p w14:paraId="7F0D46B8" w14:textId="77777777" w:rsidR="00AF51AD" w:rsidRPr="00AF51AD" w:rsidRDefault="00AF51AD" w:rsidP="00AF51AD">
            <w:pPr>
              <w:rPr>
                <w:b/>
                <w:bCs/>
              </w:rPr>
            </w:pPr>
            <w:r w:rsidRPr="00AF51AD">
              <w:rPr>
                <w:b/>
                <w:bCs/>
                <w:lang w:val="id-ID"/>
              </w:rPr>
              <w:t>:</w:t>
            </w:r>
            <w:r w:rsidRPr="00AF51AD">
              <w:rPr>
                <w:b/>
                <w:bCs/>
              </w:rPr>
              <w:t xml:space="preserve"> Teknologi   </w:t>
            </w:r>
            <w:r>
              <w:rPr>
                <w:b/>
                <w:bCs/>
              </w:rPr>
              <w:t xml:space="preserve">  </w:t>
            </w:r>
            <w:r w:rsidRPr="00AF51AD">
              <w:rPr>
                <w:b/>
                <w:bCs/>
              </w:rPr>
              <w:t>Pembelajaran</w:t>
            </w:r>
          </w:p>
        </w:tc>
        <w:tc>
          <w:tcPr>
            <w:tcW w:w="675" w:type="pct"/>
          </w:tcPr>
          <w:p w14:paraId="3B5F095D" w14:textId="77777777" w:rsidR="00AF51AD" w:rsidRPr="00AF51AD" w:rsidRDefault="00AF51AD" w:rsidP="00AF51AD">
            <w:pPr>
              <w:rPr>
                <w:b/>
                <w:bCs/>
                <w:lang w:val="id-ID"/>
              </w:rPr>
            </w:pPr>
          </w:p>
        </w:tc>
        <w:tc>
          <w:tcPr>
            <w:tcW w:w="1281" w:type="pct"/>
          </w:tcPr>
          <w:p w14:paraId="47F70CD3" w14:textId="77777777" w:rsidR="00AF51AD" w:rsidRPr="00AF51AD" w:rsidRDefault="00AF51AD" w:rsidP="00AF51AD">
            <w:pPr>
              <w:rPr>
                <w:b/>
                <w:bCs/>
                <w:lang w:val="id-ID"/>
              </w:rPr>
            </w:pPr>
          </w:p>
        </w:tc>
        <w:tc>
          <w:tcPr>
            <w:tcW w:w="132" w:type="pct"/>
          </w:tcPr>
          <w:p w14:paraId="6BB3E4E6" w14:textId="77777777" w:rsidR="00AF51AD" w:rsidRPr="00AF51AD" w:rsidRDefault="00AF51AD" w:rsidP="00AF51AD">
            <w:pPr>
              <w:rPr>
                <w:b/>
                <w:bCs/>
                <w:lang w:val="id-ID"/>
              </w:rPr>
            </w:pPr>
          </w:p>
        </w:tc>
        <w:tc>
          <w:tcPr>
            <w:tcW w:w="590" w:type="pct"/>
          </w:tcPr>
          <w:p w14:paraId="6F613B1F" w14:textId="77777777" w:rsidR="00AF51AD" w:rsidRPr="00AF51AD" w:rsidRDefault="00AF51AD" w:rsidP="00AF51AD">
            <w:pPr>
              <w:rPr>
                <w:b/>
                <w:bCs/>
                <w:lang w:val="id-ID"/>
              </w:rPr>
            </w:pPr>
          </w:p>
        </w:tc>
        <w:tc>
          <w:tcPr>
            <w:tcW w:w="591" w:type="pct"/>
          </w:tcPr>
          <w:p w14:paraId="0025FFF0" w14:textId="77777777" w:rsidR="00AF51AD" w:rsidRPr="00AF51AD" w:rsidRDefault="00AF51AD" w:rsidP="00AF51AD">
            <w:pPr>
              <w:rPr>
                <w:b/>
                <w:bCs/>
                <w:lang w:val="id-ID"/>
              </w:rPr>
            </w:pPr>
          </w:p>
        </w:tc>
      </w:tr>
      <w:tr w:rsidR="00AF51AD" w:rsidRPr="00AF51AD" w14:paraId="2D7422EA" w14:textId="77777777" w:rsidTr="000F60D3">
        <w:tblPrEx>
          <w:shd w:val="clear" w:color="auto" w:fill="auto"/>
        </w:tblPrEx>
        <w:tc>
          <w:tcPr>
            <w:tcW w:w="1267" w:type="pct"/>
          </w:tcPr>
          <w:p w14:paraId="21450324" w14:textId="77777777" w:rsidR="00AF51AD" w:rsidRPr="00AF51AD" w:rsidRDefault="00AF51AD" w:rsidP="00AF51AD">
            <w:pPr>
              <w:rPr>
                <w:b/>
                <w:bCs/>
                <w:lang w:val="fi-FI"/>
              </w:rPr>
            </w:pPr>
            <w:r w:rsidRPr="00AF51AD">
              <w:rPr>
                <w:b/>
                <w:bCs/>
                <w:lang w:val="sv-SE"/>
              </w:rPr>
              <w:t>Bobot</w:t>
            </w:r>
            <w:r w:rsidRPr="00AF51AD">
              <w:rPr>
                <w:b/>
                <w:bCs/>
                <w:lang w:val="id-ID"/>
              </w:rPr>
              <w:t xml:space="preserve"> Mata Kuliah (sks)</w:t>
            </w:r>
          </w:p>
        </w:tc>
        <w:tc>
          <w:tcPr>
            <w:tcW w:w="464" w:type="pct"/>
          </w:tcPr>
          <w:p w14:paraId="6F963AA4" w14:textId="77777777" w:rsidR="00AF51AD" w:rsidRPr="00AF51AD" w:rsidRDefault="00AF51AD" w:rsidP="00AF51AD">
            <w:pPr>
              <w:rPr>
                <w:b/>
                <w:bCs/>
              </w:rPr>
            </w:pPr>
            <w:r w:rsidRPr="00AF51AD">
              <w:rPr>
                <w:b/>
                <w:bCs/>
                <w:lang w:val="id-ID"/>
              </w:rPr>
              <w:t>:</w:t>
            </w:r>
            <w:r w:rsidRPr="00AF51AD">
              <w:rPr>
                <w:b/>
                <w:bCs/>
              </w:rPr>
              <w:t xml:space="preserve"> 3</w:t>
            </w:r>
          </w:p>
        </w:tc>
        <w:tc>
          <w:tcPr>
            <w:tcW w:w="675" w:type="pct"/>
          </w:tcPr>
          <w:p w14:paraId="7154991D" w14:textId="77777777" w:rsidR="00AF51AD" w:rsidRPr="00AF51AD" w:rsidRDefault="00AF51AD" w:rsidP="00AF51AD">
            <w:pPr>
              <w:rPr>
                <w:b/>
                <w:bCs/>
                <w:lang w:val="id-ID"/>
              </w:rPr>
            </w:pPr>
          </w:p>
        </w:tc>
        <w:tc>
          <w:tcPr>
            <w:tcW w:w="1281" w:type="pct"/>
          </w:tcPr>
          <w:p w14:paraId="5582F155" w14:textId="77777777" w:rsidR="00AF51AD" w:rsidRPr="00AF51AD" w:rsidRDefault="00AF51AD" w:rsidP="00AF51AD">
            <w:pPr>
              <w:rPr>
                <w:b/>
                <w:bCs/>
                <w:lang w:val="id-ID"/>
              </w:rPr>
            </w:pPr>
            <w:r w:rsidRPr="00AF51AD">
              <w:rPr>
                <w:b/>
                <w:bCs/>
                <w:lang w:val="id-ID"/>
              </w:rPr>
              <w:t>Koord. Kelompok Mata Kuliah</w:t>
            </w:r>
          </w:p>
        </w:tc>
        <w:tc>
          <w:tcPr>
            <w:tcW w:w="132" w:type="pct"/>
          </w:tcPr>
          <w:p w14:paraId="1B713734" w14:textId="77777777" w:rsidR="00AF51AD" w:rsidRPr="00AF51AD" w:rsidRDefault="00AF51AD" w:rsidP="00AF51AD">
            <w:pPr>
              <w:rPr>
                <w:b/>
                <w:bCs/>
                <w:lang w:val="id-ID"/>
              </w:rPr>
            </w:pPr>
            <w:r w:rsidRPr="00AF51AD">
              <w:rPr>
                <w:b/>
                <w:bCs/>
                <w:lang w:val="id-ID"/>
              </w:rPr>
              <w:t>:</w:t>
            </w:r>
          </w:p>
        </w:tc>
        <w:tc>
          <w:tcPr>
            <w:tcW w:w="590" w:type="pct"/>
          </w:tcPr>
          <w:p w14:paraId="615F79E4" w14:textId="77777777" w:rsidR="00AF51AD" w:rsidRPr="00AF51AD" w:rsidRDefault="00AF51AD" w:rsidP="00AF51AD">
            <w:pPr>
              <w:rPr>
                <w:b/>
                <w:bCs/>
              </w:rPr>
            </w:pPr>
            <w:r w:rsidRPr="00AF51AD">
              <w:rPr>
                <w:b/>
              </w:rPr>
              <w:t>Dr. Waluyo, M.Or</w:t>
            </w:r>
          </w:p>
        </w:tc>
        <w:tc>
          <w:tcPr>
            <w:tcW w:w="591" w:type="pct"/>
          </w:tcPr>
          <w:p w14:paraId="26D3FBEB" w14:textId="77777777" w:rsidR="00AF51AD" w:rsidRPr="00AF51AD" w:rsidRDefault="00AF51AD" w:rsidP="00AF51AD">
            <w:pPr>
              <w:rPr>
                <w:b/>
                <w:bCs/>
                <w:lang w:val="id-ID"/>
              </w:rPr>
            </w:pPr>
          </w:p>
        </w:tc>
      </w:tr>
      <w:tr w:rsidR="00AF51AD" w:rsidRPr="00AF51AD" w14:paraId="4137BB82" w14:textId="77777777" w:rsidTr="000F60D3">
        <w:tblPrEx>
          <w:shd w:val="clear" w:color="auto" w:fill="auto"/>
        </w:tblPrEx>
        <w:tc>
          <w:tcPr>
            <w:tcW w:w="1267" w:type="pct"/>
          </w:tcPr>
          <w:p w14:paraId="5B6C3BDB" w14:textId="77777777" w:rsidR="00AF51AD" w:rsidRPr="00AF51AD" w:rsidRDefault="00AF51AD" w:rsidP="00AF51AD">
            <w:pPr>
              <w:rPr>
                <w:b/>
                <w:bCs/>
                <w:lang w:val="sv-SE"/>
              </w:rPr>
            </w:pPr>
            <w:r w:rsidRPr="00AF51AD">
              <w:rPr>
                <w:b/>
                <w:bCs/>
                <w:lang w:val="sv-SE"/>
              </w:rPr>
              <w:t>Semester</w:t>
            </w:r>
          </w:p>
        </w:tc>
        <w:tc>
          <w:tcPr>
            <w:tcW w:w="464" w:type="pct"/>
          </w:tcPr>
          <w:p w14:paraId="62411A05" w14:textId="77777777" w:rsidR="00AF51AD" w:rsidRPr="00AF51AD" w:rsidRDefault="00AF51AD" w:rsidP="00AF51AD">
            <w:pPr>
              <w:rPr>
                <w:b/>
                <w:bCs/>
              </w:rPr>
            </w:pPr>
            <w:r w:rsidRPr="00AF51AD">
              <w:rPr>
                <w:b/>
                <w:bCs/>
                <w:lang w:val="id-ID"/>
              </w:rPr>
              <w:t>:</w:t>
            </w:r>
            <w:r w:rsidRPr="00AF51AD">
              <w:rPr>
                <w:b/>
                <w:bCs/>
              </w:rPr>
              <w:t xml:space="preserve"> 4</w:t>
            </w:r>
          </w:p>
        </w:tc>
        <w:tc>
          <w:tcPr>
            <w:tcW w:w="675" w:type="pct"/>
          </w:tcPr>
          <w:p w14:paraId="76902D5F" w14:textId="77777777" w:rsidR="00AF51AD" w:rsidRPr="00AF51AD" w:rsidRDefault="00AF51AD" w:rsidP="00AF51AD">
            <w:pPr>
              <w:rPr>
                <w:b/>
                <w:bCs/>
                <w:lang w:val="id-ID"/>
              </w:rPr>
            </w:pPr>
          </w:p>
        </w:tc>
        <w:tc>
          <w:tcPr>
            <w:tcW w:w="1281" w:type="pct"/>
          </w:tcPr>
          <w:p w14:paraId="14298382" w14:textId="77777777" w:rsidR="00AF51AD" w:rsidRPr="00AF51AD" w:rsidRDefault="00AF51AD" w:rsidP="00AF51AD">
            <w:pPr>
              <w:rPr>
                <w:b/>
                <w:bCs/>
                <w:lang w:val="id-ID"/>
              </w:rPr>
            </w:pPr>
          </w:p>
        </w:tc>
        <w:tc>
          <w:tcPr>
            <w:tcW w:w="132" w:type="pct"/>
          </w:tcPr>
          <w:p w14:paraId="17A6DE95" w14:textId="77777777" w:rsidR="00AF51AD" w:rsidRPr="00AF51AD" w:rsidRDefault="00AF51AD" w:rsidP="00AF51AD">
            <w:pPr>
              <w:rPr>
                <w:b/>
                <w:bCs/>
                <w:lang w:val="id-ID"/>
              </w:rPr>
            </w:pPr>
          </w:p>
        </w:tc>
        <w:tc>
          <w:tcPr>
            <w:tcW w:w="590" w:type="pct"/>
          </w:tcPr>
          <w:p w14:paraId="77B5B120" w14:textId="77777777" w:rsidR="00AF51AD" w:rsidRPr="00AF51AD" w:rsidRDefault="00AF51AD" w:rsidP="00AF51AD">
            <w:pPr>
              <w:rPr>
                <w:b/>
                <w:bCs/>
                <w:lang w:val="id-ID"/>
              </w:rPr>
            </w:pPr>
          </w:p>
        </w:tc>
        <w:tc>
          <w:tcPr>
            <w:tcW w:w="591" w:type="pct"/>
          </w:tcPr>
          <w:p w14:paraId="1058FEE8" w14:textId="77777777" w:rsidR="00AF51AD" w:rsidRPr="00AF51AD" w:rsidRDefault="00AF51AD" w:rsidP="00AF51AD">
            <w:pPr>
              <w:rPr>
                <w:b/>
                <w:bCs/>
                <w:lang w:val="id-ID"/>
              </w:rPr>
            </w:pPr>
          </w:p>
        </w:tc>
      </w:tr>
      <w:tr w:rsidR="00AF51AD" w:rsidRPr="00AF51AD" w14:paraId="15C6BD5F" w14:textId="77777777" w:rsidTr="000F60D3">
        <w:tblPrEx>
          <w:shd w:val="clear" w:color="auto" w:fill="auto"/>
        </w:tblPrEx>
        <w:tc>
          <w:tcPr>
            <w:tcW w:w="1267" w:type="pct"/>
          </w:tcPr>
          <w:p w14:paraId="12215108" w14:textId="77777777" w:rsidR="00AF51AD" w:rsidRPr="00AF51AD" w:rsidRDefault="00AF51AD" w:rsidP="00AF51AD">
            <w:pPr>
              <w:rPr>
                <w:b/>
                <w:bCs/>
                <w:lang w:val="id-ID"/>
              </w:rPr>
            </w:pPr>
            <w:r w:rsidRPr="00AF51AD">
              <w:rPr>
                <w:b/>
                <w:bCs/>
                <w:lang w:val="id-ID"/>
              </w:rPr>
              <w:t>Mata Kuliah Prasyarat</w:t>
            </w:r>
          </w:p>
        </w:tc>
        <w:tc>
          <w:tcPr>
            <w:tcW w:w="464" w:type="pct"/>
          </w:tcPr>
          <w:p w14:paraId="232E5B7A" w14:textId="77777777" w:rsidR="00AF51AD" w:rsidRPr="00AF51AD" w:rsidRDefault="00AF51AD" w:rsidP="00AF51AD">
            <w:pPr>
              <w:rPr>
                <w:b/>
                <w:bCs/>
              </w:rPr>
            </w:pPr>
            <w:r w:rsidRPr="00AF51AD">
              <w:rPr>
                <w:b/>
                <w:bCs/>
                <w:lang w:val="id-ID"/>
              </w:rPr>
              <w:t>:</w:t>
            </w:r>
            <w:r w:rsidRPr="00AF51AD">
              <w:rPr>
                <w:b/>
                <w:bCs/>
              </w:rPr>
              <w:t xml:space="preserve"> - </w:t>
            </w:r>
          </w:p>
        </w:tc>
        <w:tc>
          <w:tcPr>
            <w:tcW w:w="675" w:type="pct"/>
          </w:tcPr>
          <w:p w14:paraId="44781A4E" w14:textId="77777777" w:rsidR="00AF51AD" w:rsidRPr="00AF51AD" w:rsidRDefault="00AF51AD" w:rsidP="00AF51AD">
            <w:pPr>
              <w:rPr>
                <w:b/>
                <w:bCs/>
                <w:lang w:val="id-ID"/>
              </w:rPr>
            </w:pPr>
          </w:p>
        </w:tc>
        <w:tc>
          <w:tcPr>
            <w:tcW w:w="1281" w:type="pct"/>
          </w:tcPr>
          <w:p w14:paraId="4E960B03" w14:textId="77777777" w:rsidR="00AF51AD" w:rsidRPr="00AF51AD" w:rsidRDefault="00AF51AD" w:rsidP="00AF51AD">
            <w:pPr>
              <w:rPr>
                <w:b/>
                <w:bCs/>
                <w:lang w:val="id-ID"/>
              </w:rPr>
            </w:pPr>
            <w:r w:rsidRPr="00AF51AD">
              <w:rPr>
                <w:b/>
                <w:bCs/>
                <w:lang w:val="id-ID"/>
              </w:rPr>
              <w:t>Kepala Program Studi</w:t>
            </w:r>
          </w:p>
        </w:tc>
        <w:tc>
          <w:tcPr>
            <w:tcW w:w="132" w:type="pct"/>
          </w:tcPr>
          <w:p w14:paraId="6D314269" w14:textId="77777777" w:rsidR="00AF51AD" w:rsidRPr="00AF51AD" w:rsidRDefault="00AF51AD" w:rsidP="00AF51AD">
            <w:pPr>
              <w:rPr>
                <w:b/>
                <w:bCs/>
                <w:lang w:val="id-ID"/>
              </w:rPr>
            </w:pPr>
            <w:r w:rsidRPr="00AF51AD">
              <w:rPr>
                <w:b/>
                <w:bCs/>
                <w:lang w:val="id-ID"/>
              </w:rPr>
              <w:t>:</w:t>
            </w:r>
          </w:p>
        </w:tc>
        <w:tc>
          <w:tcPr>
            <w:tcW w:w="590" w:type="pct"/>
          </w:tcPr>
          <w:p w14:paraId="15CDAB8F" w14:textId="77777777" w:rsidR="00AF51AD" w:rsidRPr="00AF51AD" w:rsidRDefault="00AF51AD" w:rsidP="00AF51AD">
            <w:pPr>
              <w:rPr>
                <w:b/>
                <w:bCs/>
              </w:rPr>
            </w:pPr>
            <w:r w:rsidRPr="00AF51AD">
              <w:rPr>
                <w:b/>
                <w:bCs/>
              </w:rPr>
              <w:t>Dr. Sri Santoso Sabarini, S. P:d., M.Or</w:t>
            </w:r>
          </w:p>
        </w:tc>
        <w:tc>
          <w:tcPr>
            <w:tcW w:w="591" w:type="pct"/>
          </w:tcPr>
          <w:p w14:paraId="0E3B58B5" w14:textId="77777777" w:rsidR="00AF51AD" w:rsidRPr="00AF51AD" w:rsidRDefault="00AF51AD" w:rsidP="00AF51AD">
            <w:pPr>
              <w:rPr>
                <w:b/>
                <w:bCs/>
                <w:lang w:val="id-ID"/>
              </w:rPr>
            </w:pPr>
          </w:p>
        </w:tc>
      </w:tr>
      <w:tr w:rsidR="00AF51AD" w:rsidRPr="00AF51AD" w14:paraId="4A17276D" w14:textId="77777777" w:rsidTr="000F60D3">
        <w:tblPrEx>
          <w:shd w:val="clear" w:color="auto" w:fill="auto"/>
        </w:tblPrEx>
        <w:tc>
          <w:tcPr>
            <w:tcW w:w="5000" w:type="pct"/>
            <w:gridSpan w:val="7"/>
          </w:tcPr>
          <w:p w14:paraId="045BA009" w14:textId="77777777" w:rsidR="00AF51AD" w:rsidRPr="00AF51AD" w:rsidRDefault="00AF51AD" w:rsidP="00AF51AD">
            <w:pPr>
              <w:rPr>
                <w:b/>
                <w:bCs/>
                <w:lang w:val="id-ID"/>
              </w:rPr>
            </w:pPr>
          </w:p>
        </w:tc>
      </w:tr>
      <w:tr w:rsidR="00AF51AD" w:rsidRPr="00AF51AD" w14:paraId="2609539A" w14:textId="77777777" w:rsidTr="000F60D3">
        <w:tblPrEx>
          <w:shd w:val="clear" w:color="auto" w:fill="auto"/>
        </w:tblPrEx>
        <w:tc>
          <w:tcPr>
            <w:tcW w:w="5000" w:type="pct"/>
            <w:gridSpan w:val="7"/>
          </w:tcPr>
          <w:p w14:paraId="7550563D" w14:textId="77777777" w:rsidR="00AF51AD" w:rsidRPr="00AF51AD" w:rsidRDefault="00AF51AD" w:rsidP="00AF51AD">
            <w:pPr>
              <w:rPr>
                <w:b/>
                <w:lang w:val="id-ID"/>
              </w:rPr>
            </w:pPr>
            <w:r w:rsidRPr="00AF51AD">
              <w:rPr>
                <w:b/>
                <w:lang w:val="id-ID"/>
              </w:rPr>
              <w:t>Capaian Pembelajaran Lulusan (CPL)</w:t>
            </w:r>
          </w:p>
        </w:tc>
      </w:tr>
      <w:tr w:rsidR="00AF51AD" w:rsidRPr="00AF51AD" w14:paraId="1383EC6A" w14:textId="77777777" w:rsidTr="000F60D3">
        <w:tblPrEx>
          <w:shd w:val="clear" w:color="auto" w:fill="auto"/>
        </w:tblPrEx>
        <w:tc>
          <w:tcPr>
            <w:tcW w:w="1267" w:type="pct"/>
          </w:tcPr>
          <w:p w14:paraId="4ED91515" w14:textId="77777777" w:rsidR="00AF51AD" w:rsidRPr="00AF51AD" w:rsidRDefault="00AF51AD" w:rsidP="00AF51AD">
            <w:pPr>
              <w:rPr>
                <w:b/>
                <w:lang w:val="id-ID"/>
              </w:rPr>
            </w:pPr>
            <w:r w:rsidRPr="00AF51AD">
              <w:rPr>
                <w:b/>
                <w:lang w:val="id-ID"/>
              </w:rPr>
              <w:t>Kode CPL</w:t>
            </w:r>
          </w:p>
        </w:tc>
        <w:tc>
          <w:tcPr>
            <w:tcW w:w="464" w:type="pct"/>
          </w:tcPr>
          <w:p w14:paraId="790AB42C" w14:textId="77777777" w:rsidR="00AF51AD" w:rsidRPr="00AF51AD" w:rsidRDefault="00AF51AD" w:rsidP="00AF51AD">
            <w:pPr>
              <w:rPr>
                <w:b/>
                <w:lang w:val="id-ID"/>
              </w:rPr>
            </w:pPr>
          </w:p>
        </w:tc>
        <w:tc>
          <w:tcPr>
            <w:tcW w:w="3269" w:type="pct"/>
            <w:gridSpan w:val="5"/>
          </w:tcPr>
          <w:p w14:paraId="2AAEEB41" w14:textId="77777777" w:rsidR="00AF51AD" w:rsidRPr="00AF51AD" w:rsidRDefault="00AF51AD" w:rsidP="00AF51AD">
            <w:pPr>
              <w:rPr>
                <w:b/>
                <w:lang w:val="id-ID"/>
              </w:rPr>
            </w:pPr>
            <w:r w:rsidRPr="00AF51AD">
              <w:rPr>
                <w:b/>
                <w:lang w:val="id-ID"/>
              </w:rPr>
              <w:t>Unsur CPL</w:t>
            </w:r>
          </w:p>
        </w:tc>
      </w:tr>
      <w:tr w:rsidR="00AF51AD" w:rsidRPr="00AF51AD" w14:paraId="178873F6" w14:textId="77777777" w:rsidTr="000F60D3">
        <w:tblPrEx>
          <w:shd w:val="clear" w:color="auto" w:fill="auto"/>
        </w:tblPrEx>
        <w:tc>
          <w:tcPr>
            <w:tcW w:w="1267" w:type="pct"/>
          </w:tcPr>
          <w:p w14:paraId="47116324" w14:textId="77777777" w:rsidR="00AF51AD" w:rsidRPr="00AF51AD" w:rsidRDefault="00AF51AD" w:rsidP="00AF51AD">
            <w:pPr>
              <w:rPr>
                <w:b/>
                <w:lang w:val="id-ID"/>
              </w:rPr>
            </w:pPr>
          </w:p>
        </w:tc>
        <w:tc>
          <w:tcPr>
            <w:tcW w:w="464" w:type="pct"/>
          </w:tcPr>
          <w:p w14:paraId="0115449B" w14:textId="77777777" w:rsidR="00AF51AD" w:rsidRPr="00AF51AD" w:rsidRDefault="00AF51AD" w:rsidP="00AF51AD">
            <w:pPr>
              <w:rPr>
                <w:b/>
              </w:rPr>
            </w:pPr>
            <w:r w:rsidRPr="00AF51AD">
              <w:rPr>
                <w:b/>
                <w:lang w:val="id-ID"/>
              </w:rPr>
              <w:t>:</w:t>
            </w:r>
            <w:r w:rsidRPr="00AF51AD">
              <w:rPr>
                <w:b/>
              </w:rPr>
              <w:t xml:space="preserve"> S-1</w:t>
            </w:r>
          </w:p>
        </w:tc>
        <w:tc>
          <w:tcPr>
            <w:tcW w:w="3269" w:type="pct"/>
            <w:gridSpan w:val="5"/>
          </w:tcPr>
          <w:p w14:paraId="27F5B0B2" w14:textId="77777777" w:rsidR="00AF51AD" w:rsidRPr="00AF51AD" w:rsidRDefault="00AF51AD" w:rsidP="00AF51AD">
            <w:pPr>
              <w:rPr>
                <w:b/>
                <w:lang w:val="id-ID"/>
              </w:rPr>
            </w:pPr>
            <w:r w:rsidRPr="00AF51AD">
              <w:rPr>
                <w:b/>
              </w:rPr>
              <w:t>B</w:t>
            </w:r>
            <w:r w:rsidRPr="00AF51AD">
              <w:rPr>
                <w:b/>
                <w:lang w:val="id-ID"/>
              </w:rPr>
              <w:t>ertakwa kepada Tuhan Yang Maha Esa</w:t>
            </w:r>
            <w:r w:rsidRPr="00AF51AD">
              <w:rPr>
                <w:b/>
              </w:rPr>
              <w:t xml:space="preserve"> </w:t>
            </w:r>
            <w:r w:rsidRPr="00AF51AD">
              <w:rPr>
                <w:b/>
                <w:lang w:val="id-ID"/>
              </w:rPr>
              <w:t>dan mampu menunjukkansikap religius</w:t>
            </w:r>
          </w:p>
        </w:tc>
      </w:tr>
      <w:tr w:rsidR="00AF51AD" w:rsidRPr="00AF51AD" w14:paraId="3FF1E187" w14:textId="77777777" w:rsidTr="000F60D3">
        <w:tblPrEx>
          <w:shd w:val="clear" w:color="auto" w:fill="auto"/>
        </w:tblPrEx>
        <w:tc>
          <w:tcPr>
            <w:tcW w:w="1267" w:type="pct"/>
          </w:tcPr>
          <w:p w14:paraId="68D5546E" w14:textId="77777777" w:rsidR="00AF51AD" w:rsidRPr="00AF51AD" w:rsidRDefault="00AF51AD" w:rsidP="00AF51AD">
            <w:pPr>
              <w:rPr>
                <w:b/>
                <w:lang w:val="id-ID"/>
              </w:rPr>
            </w:pPr>
          </w:p>
        </w:tc>
        <w:tc>
          <w:tcPr>
            <w:tcW w:w="464" w:type="pct"/>
          </w:tcPr>
          <w:p w14:paraId="5B150106" w14:textId="77777777" w:rsidR="00AF51AD" w:rsidRPr="00AF51AD" w:rsidRDefault="00AF51AD" w:rsidP="00AF51AD">
            <w:pPr>
              <w:rPr>
                <w:b/>
              </w:rPr>
            </w:pPr>
            <w:r w:rsidRPr="00AF51AD">
              <w:rPr>
                <w:b/>
                <w:lang w:val="id-ID"/>
              </w:rPr>
              <w:t>:</w:t>
            </w:r>
            <w:r w:rsidRPr="00AF51AD">
              <w:rPr>
                <w:b/>
              </w:rPr>
              <w:t xml:space="preserve"> S-9</w:t>
            </w:r>
          </w:p>
        </w:tc>
        <w:tc>
          <w:tcPr>
            <w:tcW w:w="3269" w:type="pct"/>
            <w:gridSpan w:val="5"/>
          </w:tcPr>
          <w:p w14:paraId="4FD52B7B" w14:textId="77777777" w:rsidR="00AF51AD" w:rsidRPr="00AF51AD" w:rsidRDefault="00AF51AD" w:rsidP="00AF51AD">
            <w:pPr>
              <w:rPr>
                <w:b/>
                <w:lang w:val="id-ID"/>
              </w:rPr>
            </w:pPr>
            <w:r w:rsidRPr="00AF51AD">
              <w:rPr>
                <w:b/>
              </w:rPr>
              <w:t>M</w:t>
            </w:r>
            <w:r w:rsidRPr="00AF51AD">
              <w:rPr>
                <w:b/>
                <w:lang w:val="id-ID"/>
              </w:rPr>
              <w:t>enunjukkan sikap bertanggungjawab atas pekerjaan di bidang keahliannya secara mandiri</w:t>
            </w:r>
          </w:p>
        </w:tc>
      </w:tr>
      <w:tr w:rsidR="00AF51AD" w:rsidRPr="00AF51AD" w14:paraId="5A75EF93" w14:textId="77777777" w:rsidTr="000F60D3">
        <w:tblPrEx>
          <w:shd w:val="clear" w:color="auto" w:fill="auto"/>
        </w:tblPrEx>
        <w:tc>
          <w:tcPr>
            <w:tcW w:w="1267" w:type="pct"/>
          </w:tcPr>
          <w:p w14:paraId="3D65DBB3" w14:textId="77777777" w:rsidR="00AF51AD" w:rsidRPr="00AF51AD" w:rsidRDefault="00AF51AD" w:rsidP="00AF51AD">
            <w:pPr>
              <w:rPr>
                <w:b/>
                <w:lang w:val="id-ID"/>
              </w:rPr>
            </w:pPr>
          </w:p>
        </w:tc>
        <w:tc>
          <w:tcPr>
            <w:tcW w:w="464" w:type="pct"/>
          </w:tcPr>
          <w:p w14:paraId="07AA2BD6" w14:textId="77777777" w:rsidR="00AF51AD" w:rsidRPr="00AF51AD" w:rsidRDefault="00AF51AD" w:rsidP="00AF51AD">
            <w:pPr>
              <w:rPr>
                <w:b/>
              </w:rPr>
            </w:pPr>
            <w:r w:rsidRPr="00AF51AD">
              <w:rPr>
                <w:b/>
                <w:lang w:val="id-ID"/>
              </w:rPr>
              <w:t>:</w:t>
            </w:r>
            <w:r w:rsidRPr="00AF51AD">
              <w:rPr>
                <w:b/>
              </w:rPr>
              <w:t xml:space="preserve"> KU-1</w:t>
            </w:r>
          </w:p>
        </w:tc>
        <w:tc>
          <w:tcPr>
            <w:tcW w:w="3269" w:type="pct"/>
            <w:gridSpan w:val="5"/>
          </w:tcPr>
          <w:p w14:paraId="266060FF" w14:textId="77777777" w:rsidR="00AF51AD" w:rsidRPr="00AF51AD" w:rsidRDefault="00AF51AD" w:rsidP="00AF51AD">
            <w:pPr>
              <w:rPr>
                <w:b/>
                <w:lang w:val="id-ID"/>
              </w:rPr>
            </w:pPr>
            <w:r w:rsidRPr="00AF51AD">
              <w:rPr>
                <w:b/>
                <w:lang w:val="id-ID"/>
              </w:rPr>
              <w:t xml:space="preserve">Mampu menerapkan </w:t>
            </w:r>
            <w:r w:rsidRPr="00AF51AD">
              <w:rPr>
                <w:b/>
              </w:rPr>
              <w:t xml:space="preserve">Konsep Teknologi Pembelajaran secara </w:t>
            </w:r>
            <w:r w:rsidRPr="00AF51AD">
              <w:rPr>
                <w:b/>
                <w:lang w:val="id-ID"/>
              </w:rPr>
              <w:t>logis, kritis, sistematis dan inovatif dalam kontek pengembangan atau implementasi ilmu pengetahuan dan teknologi yang memperhatikan dan menerapkan nilai humaniora yang seduai dengan bidang keahliannya.</w:t>
            </w:r>
          </w:p>
        </w:tc>
      </w:tr>
      <w:tr w:rsidR="00AF51AD" w:rsidRPr="00AF51AD" w14:paraId="5B177FBE" w14:textId="77777777" w:rsidTr="000F60D3">
        <w:tblPrEx>
          <w:shd w:val="clear" w:color="auto" w:fill="auto"/>
        </w:tblPrEx>
        <w:tc>
          <w:tcPr>
            <w:tcW w:w="1267" w:type="pct"/>
          </w:tcPr>
          <w:p w14:paraId="7974CB8A" w14:textId="77777777" w:rsidR="00AF51AD" w:rsidRPr="00AF51AD" w:rsidRDefault="00AF51AD" w:rsidP="00AF51AD">
            <w:pPr>
              <w:rPr>
                <w:b/>
                <w:lang w:val="id-ID"/>
              </w:rPr>
            </w:pPr>
          </w:p>
        </w:tc>
        <w:tc>
          <w:tcPr>
            <w:tcW w:w="464" w:type="pct"/>
          </w:tcPr>
          <w:p w14:paraId="10B177FA" w14:textId="77777777" w:rsidR="00AF51AD" w:rsidRPr="00AF51AD" w:rsidRDefault="00AF51AD" w:rsidP="00AF51AD">
            <w:pPr>
              <w:rPr>
                <w:b/>
              </w:rPr>
            </w:pPr>
            <w:r w:rsidRPr="00AF51AD">
              <w:rPr>
                <w:b/>
                <w:lang w:val="id-ID"/>
              </w:rPr>
              <w:t>:</w:t>
            </w:r>
            <w:r w:rsidRPr="00AF51AD">
              <w:rPr>
                <w:b/>
              </w:rPr>
              <w:t xml:space="preserve"> KU-2</w:t>
            </w:r>
          </w:p>
        </w:tc>
        <w:tc>
          <w:tcPr>
            <w:tcW w:w="3269" w:type="pct"/>
            <w:gridSpan w:val="5"/>
          </w:tcPr>
          <w:p w14:paraId="03547BA1" w14:textId="77777777" w:rsidR="00AF51AD" w:rsidRPr="00AF51AD" w:rsidRDefault="00AF51AD" w:rsidP="00AF51AD">
            <w:pPr>
              <w:rPr>
                <w:b/>
                <w:lang w:val="id-ID"/>
              </w:rPr>
            </w:pPr>
            <w:r w:rsidRPr="00AF51AD">
              <w:rPr>
                <w:b/>
                <w:lang w:val="id-ID"/>
              </w:rPr>
              <w:t>Mampu menunjukkan kinerja</w:t>
            </w:r>
            <w:r w:rsidRPr="00AF51AD">
              <w:rPr>
                <w:b/>
              </w:rPr>
              <w:t xml:space="preserve"> secara teori maupun praktek dalam kerangka Tenologi Pembelajaran secara</w:t>
            </w:r>
            <w:r w:rsidRPr="00AF51AD">
              <w:rPr>
                <w:b/>
                <w:lang w:val="id-ID"/>
              </w:rPr>
              <w:t xml:space="preserve"> mandiri, bermutu dan terukur.</w:t>
            </w:r>
          </w:p>
        </w:tc>
      </w:tr>
      <w:tr w:rsidR="00AF51AD" w:rsidRPr="00AF51AD" w14:paraId="7C868904" w14:textId="77777777" w:rsidTr="000F60D3">
        <w:tblPrEx>
          <w:shd w:val="clear" w:color="auto" w:fill="auto"/>
        </w:tblPrEx>
        <w:tc>
          <w:tcPr>
            <w:tcW w:w="1267" w:type="pct"/>
          </w:tcPr>
          <w:p w14:paraId="2F8C74F8" w14:textId="77777777" w:rsidR="00AF51AD" w:rsidRPr="00AF51AD" w:rsidRDefault="00AF51AD" w:rsidP="00AF51AD">
            <w:pPr>
              <w:rPr>
                <w:b/>
                <w:lang w:val="id-ID"/>
              </w:rPr>
            </w:pPr>
            <w:r w:rsidRPr="00AF51AD">
              <w:rPr>
                <w:b/>
                <w:lang w:val="id-ID"/>
              </w:rPr>
              <w:t>CP Mata kuliah (CPMK)</w:t>
            </w:r>
          </w:p>
        </w:tc>
        <w:tc>
          <w:tcPr>
            <w:tcW w:w="464" w:type="pct"/>
          </w:tcPr>
          <w:p w14:paraId="3A700983" w14:textId="77777777" w:rsidR="00AF51AD" w:rsidRPr="00AF51AD" w:rsidRDefault="00AF51AD" w:rsidP="00AF51AD">
            <w:pPr>
              <w:rPr>
                <w:b/>
              </w:rPr>
            </w:pPr>
            <w:r w:rsidRPr="00AF51AD">
              <w:rPr>
                <w:b/>
                <w:lang w:val="id-ID"/>
              </w:rPr>
              <w:t>:</w:t>
            </w:r>
            <w:r w:rsidRPr="00AF51AD">
              <w:rPr>
                <w:b/>
              </w:rPr>
              <w:t xml:space="preserve"> </w:t>
            </w:r>
          </w:p>
        </w:tc>
        <w:tc>
          <w:tcPr>
            <w:tcW w:w="3269" w:type="pct"/>
            <w:gridSpan w:val="5"/>
          </w:tcPr>
          <w:p w14:paraId="7729C200" w14:textId="77777777" w:rsidR="00AF51AD" w:rsidRPr="00AF51AD" w:rsidRDefault="00AF51AD" w:rsidP="00AF51AD">
            <w:pPr>
              <w:rPr>
                <w:b/>
                <w:lang w:val="id-ID"/>
              </w:rPr>
            </w:pPr>
            <w:r w:rsidRPr="00AF51AD">
              <w:rPr>
                <w:b/>
                <w:lang w:val="id-ID"/>
              </w:rPr>
              <w:t xml:space="preserve">Mahasiswa mampu </w:t>
            </w:r>
            <w:r w:rsidRPr="00AF51AD">
              <w:rPr>
                <w:b/>
              </w:rPr>
              <w:t xml:space="preserve">menerapkan teori-teori dan mempraktekkan Teknologi Pembelajaran </w:t>
            </w:r>
            <w:r w:rsidRPr="00AF51AD">
              <w:rPr>
                <w:b/>
                <w:lang w:val="id-ID"/>
              </w:rPr>
              <w:t>dengan kaidah dan ketentuan yang berlaku.</w:t>
            </w:r>
          </w:p>
          <w:p w14:paraId="18046AEB" w14:textId="77777777" w:rsidR="00AF51AD" w:rsidRPr="00AF51AD" w:rsidRDefault="00AF51AD" w:rsidP="00AF51AD">
            <w:pPr>
              <w:rPr>
                <w:b/>
                <w:lang w:val="id-ID"/>
              </w:rPr>
            </w:pPr>
          </w:p>
        </w:tc>
      </w:tr>
      <w:tr w:rsidR="00AF51AD" w:rsidRPr="00AF51AD" w14:paraId="4F06FB20" w14:textId="77777777" w:rsidTr="000F60D3">
        <w:tblPrEx>
          <w:shd w:val="clear" w:color="auto" w:fill="auto"/>
        </w:tblPrEx>
        <w:tc>
          <w:tcPr>
            <w:tcW w:w="1267" w:type="pct"/>
          </w:tcPr>
          <w:p w14:paraId="504361E0" w14:textId="77777777" w:rsidR="00AF51AD" w:rsidRPr="00AF51AD" w:rsidRDefault="00AF51AD" w:rsidP="00AF51AD">
            <w:pPr>
              <w:rPr>
                <w:b/>
                <w:lang w:val="id-ID"/>
              </w:rPr>
            </w:pPr>
            <w:r w:rsidRPr="00AF51AD">
              <w:rPr>
                <w:b/>
                <w:lang w:val="id-ID"/>
              </w:rPr>
              <w:t>Bahan Kajian Keilmuan</w:t>
            </w:r>
          </w:p>
        </w:tc>
        <w:tc>
          <w:tcPr>
            <w:tcW w:w="464" w:type="pct"/>
          </w:tcPr>
          <w:p w14:paraId="440EBF4B" w14:textId="77777777" w:rsidR="00AF51AD" w:rsidRPr="00AF51AD" w:rsidRDefault="00AF51AD" w:rsidP="00AF51AD">
            <w:pPr>
              <w:rPr>
                <w:b/>
                <w:lang w:val="id-ID"/>
              </w:rPr>
            </w:pPr>
            <w:r w:rsidRPr="00AF51AD">
              <w:rPr>
                <w:b/>
                <w:lang w:val="id-ID"/>
              </w:rPr>
              <w:t>:</w:t>
            </w:r>
          </w:p>
        </w:tc>
        <w:tc>
          <w:tcPr>
            <w:tcW w:w="3269" w:type="pct"/>
            <w:gridSpan w:val="5"/>
          </w:tcPr>
          <w:p w14:paraId="04CD6FD3" w14:textId="77777777" w:rsidR="00AF51AD" w:rsidRPr="00AF51AD" w:rsidRDefault="00AF51AD" w:rsidP="00AF51AD">
            <w:pPr>
              <w:numPr>
                <w:ilvl w:val="0"/>
                <w:numId w:val="4"/>
              </w:numPr>
              <w:spacing w:after="200" w:line="276" w:lineRule="auto"/>
              <w:rPr>
                <w:b/>
                <w:lang w:val="id-ID"/>
              </w:rPr>
            </w:pPr>
            <w:r w:rsidRPr="00AF51AD">
              <w:rPr>
                <w:b/>
                <w:lang w:val="id-ID"/>
              </w:rPr>
              <w:t>Pem</w:t>
            </w:r>
            <w:r w:rsidRPr="00AF51AD">
              <w:rPr>
                <w:b/>
              </w:rPr>
              <w:t>anfaatan Teknologi Dalam Pembelajaran PJOK</w:t>
            </w:r>
          </w:p>
          <w:p w14:paraId="5847A161" w14:textId="77777777" w:rsidR="00AF51AD" w:rsidRPr="00AF51AD" w:rsidRDefault="00AF51AD" w:rsidP="00AF51AD">
            <w:pPr>
              <w:numPr>
                <w:ilvl w:val="0"/>
                <w:numId w:val="4"/>
              </w:numPr>
              <w:spacing w:after="200" w:line="276" w:lineRule="auto"/>
              <w:rPr>
                <w:b/>
                <w:lang w:val="id-ID"/>
              </w:rPr>
            </w:pPr>
            <w:r w:rsidRPr="00AF51AD">
              <w:rPr>
                <w:b/>
                <w:lang w:val="id-ID"/>
              </w:rPr>
              <w:t xml:space="preserve">Penguasaan </w:t>
            </w:r>
            <w:r w:rsidRPr="00AF51AD">
              <w:rPr>
                <w:b/>
              </w:rPr>
              <w:t>secara teoritis Pendekatan, Model, Strategi dan Metode dalam Pembelajaran</w:t>
            </w:r>
          </w:p>
        </w:tc>
      </w:tr>
      <w:tr w:rsidR="00AF51AD" w:rsidRPr="00AF51AD" w14:paraId="2E68FF3C" w14:textId="77777777" w:rsidTr="000F60D3">
        <w:tblPrEx>
          <w:shd w:val="clear" w:color="auto" w:fill="auto"/>
        </w:tblPrEx>
        <w:tc>
          <w:tcPr>
            <w:tcW w:w="1267" w:type="pct"/>
          </w:tcPr>
          <w:p w14:paraId="59DCE240" w14:textId="77777777" w:rsidR="00AF51AD" w:rsidRPr="00AF51AD" w:rsidRDefault="00AF51AD" w:rsidP="00AF51AD">
            <w:pPr>
              <w:rPr>
                <w:b/>
                <w:lang w:val="id-ID"/>
              </w:rPr>
            </w:pPr>
          </w:p>
        </w:tc>
        <w:tc>
          <w:tcPr>
            <w:tcW w:w="464" w:type="pct"/>
          </w:tcPr>
          <w:p w14:paraId="09E0931C" w14:textId="77777777" w:rsidR="00AF51AD" w:rsidRPr="00AF51AD" w:rsidRDefault="00AF51AD" w:rsidP="00AF51AD">
            <w:pPr>
              <w:rPr>
                <w:b/>
                <w:lang w:val="id-ID"/>
              </w:rPr>
            </w:pPr>
          </w:p>
        </w:tc>
        <w:tc>
          <w:tcPr>
            <w:tcW w:w="3269" w:type="pct"/>
            <w:gridSpan w:val="5"/>
          </w:tcPr>
          <w:p w14:paraId="07785531" w14:textId="77777777" w:rsidR="00AF51AD" w:rsidRPr="00AF51AD" w:rsidRDefault="00AF51AD" w:rsidP="00AF51AD">
            <w:pPr>
              <w:numPr>
                <w:ilvl w:val="0"/>
                <w:numId w:val="4"/>
              </w:numPr>
              <w:spacing w:after="200" w:line="276" w:lineRule="auto"/>
              <w:rPr>
                <w:b/>
                <w:lang w:val="id-ID"/>
              </w:rPr>
            </w:pPr>
            <w:r w:rsidRPr="00AF51AD">
              <w:rPr>
                <w:b/>
              </w:rPr>
              <w:t>Menerapkan Pendekatan, Model, Strategi dan Metode dalam Pembelajaran</w:t>
            </w:r>
          </w:p>
        </w:tc>
      </w:tr>
      <w:tr w:rsidR="00AF51AD" w:rsidRPr="00AF51AD" w14:paraId="0E54F611" w14:textId="77777777" w:rsidTr="000F60D3">
        <w:tblPrEx>
          <w:shd w:val="clear" w:color="auto" w:fill="auto"/>
        </w:tblPrEx>
        <w:tc>
          <w:tcPr>
            <w:tcW w:w="1267" w:type="pct"/>
          </w:tcPr>
          <w:p w14:paraId="0D1470C0" w14:textId="77777777" w:rsidR="00AF51AD" w:rsidRPr="00AF51AD" w:rsidRDefault="00AF51AD" w:rsidP="00AF51AD">
            <w:pPr>
              <w:rPr>
                <w:b/>
                <w:lang w:val="id-ID"/>
              </w:rPr>
            </w:pPr>
            <w:bookmarkStart w:id="0" w:name="_GoBack" w:colFirst="2" w:colLast="2"/>
            <w:r w:rsidRPr="00AF51AD">
              <w:rPr>
                <w:b/>
                <w:lang w:val="id-ID"/>
              </w:rPr>
              <w:t>Deskripsi Mata Kuliah</w:t>
            </w:r>
          </w:p>
        </w:tc>
        <w:tc>
          <w:tcPr>
            <w:tcW w:w="464" w:type="pct"/>
          </w:tcPr>
          <w:p w14:paraId="643621F5" w14:textId="77777777" w:rsidR="00AF51AD" w:rsidRPr="00AF51AD" w:rsidRDefault="00AF51AD" w:rsidP="00AF51AD">
            <w:pPr>
              <w:rPr>
                <w:b/>
                <w:lang w:val="id-ID"/>
              </w:rPr>
            </w:pPr>
            <w:r w:rsidRPr="00AF51AD">
              <w:rPr>
                <w:b/>
                <w:lang w:val="id-ID"/>
              </w:rPr>
              <w:t>:</w:t>
            </w:r>
          </w:p>
        </w:tc>
        <w:tc>
          <w:tcPr>
            <w:tcW w:w="3269" w:type="pct"/>
            <w:gridSpan w:val="5"/>
          </w:tcPr>
          <w:p w14:paraId="0BC1944A" w14:textId="77777777" w:rsidR="00AF51AD" w:rsidRPr="00AF51AD" w:rsidRDefault="00AF51AD" w:rsidP="00AF51AD">
            <w:pPr>
              <w:rPr>
                <w:b/>
              </w:rPr>
            </w:pPr>
            <w:r w:rsidRPr="00AF51AD">
              <w:rPr>
                <w:b/>
                <w:lang w:val="id-ID"/>
              </w:rPr>
              <w:t xml:space="preserve">Sebuah mata kuliah </w:t>
            </w:r>
            <w:r w:rsidRPr="00AF51AD">
              <w:rPr>
                <w:b/>
              </w:rPr>
              <w:t xml:space="preserve">yang membahas ruang lingkup tentang teknologi dalam pembelajaran PJOK dan pengetahuan </w:t>
            </w:r>
            <w:r w:rsidRPr="00AF51AD">
              <w:rPr>
                <w:b/>
              </w:rPr>
              <w:lastRenderedPageBreak/>
              <w:t>serta  implementasi pendekatan, strategi, model dan metode pembelajaran yang sesuai dalam PJOK</w:t>
            </w:r>
          </w:p>
          <w:p w14:paraId="1C629E05" w14:textId="77777777" w:rsidR="00AF51AD" w:rsidRPr="00AF51AD" w:rsidRDefault="00AF51AD" w:rsidP="00AF51AD">
            <w:pPr>
              <w:rPr>
                <w:b/>
                <w:lang w:val="id-ID"/>
              </w:rPr>
            </w:pPr>
          </w:p>
        </w:tc>
      </w:tr>
      <w:bookmarkEnd w:id="0"/>
      <w:tr w:rsidR="00AF51AD" w:rsidRPr="00AF51AD" w14:paraId="3A735DC7" w14:textId="77777777" w:rsidTr="000F60D3">
        <w:tblPrEx>
          <w:shd w:val="clear" w:color="auto" w:fill="auto"/>
        </w:tblPrEx>
        <w:tc>
          <w:tcPr>
            <w:tcW w:w="5000" w:type="pct"/>
            <w:gridSpan w:val="7"/>
          </w:tcPr>
          <w:p w14:paraId="6C70B241" w14:textId="77777777" w:rsidR="00AF51AD" w:rsidRPr="00AF51AD" w:rsidRDefault="00AF51AD" w:rsidP="00AF51AD">
            <w:pPr>
              <w:rPr>
                <w:b/>
                <w:lang w:val="id-ID"/>
              </w:rPr>
            </w:pPr>
          </w:p>
        </w:tc>
      </w:tr>
      <w:tr w:rsidR="00AF51AD" w:rsidRPr="00AF51AD" w14:paraId="1978A491" w14:textId="77777777" w:rsidTr="000F60D3">
        <w:tblPrEx>
          <w:shd w:val="clear" w:color="auto" w:fill="auto"/>
        </w:tblPrEx>
        <w:tc>
          <w:tcPr>
            <w:tcW w:w="1267" w:type="pct"/>
          </w:tcPr>
          <w:p w14:paraId="76E16000" w14:textId="77777777" w:rsidR="00AF51AD" w:rsidRPr="00AF51AD" w:rsidRDefault="00AF51AD" w:rsidP="00AF51AD">
            <w:pPr>
              <w:rPr>
                <w:b/>
                <w:lang w:val="id-ID"/>
              </w:rPr>
            </w:pPr>
            <w:r w:rsidRPr="00AF51AD">
              <w:rPr>
                <w:b/>
                <w:lang w:val="id-ID"/>
              </w:rPr>
              <w:t>Daftar Referensi</w:t>
            </w:r>
          </w:p>
        </w:tc>
        <w:tc>
          <w:tcPr>
            <w:tcW w:w="464" w:type="pct"/>
          </w:tcPr>
          <w:p w14:paraId="3F2CCF7E" w14:textId="77777777" w:rsidR="00AF51AD" w:rsidRPr="00AF51AD" w:rsidRDefault="00AF51AD" w:rsidP="00AF51AD">
            <w:pPr>
              <w:rPr>
                <w:b/>
                <w:lang w:val="id-ID"/>
              </w:rPr>
            </w:pPr>
            <w:r w:rsidRPr="00AF51AD">
              <w:rPr>
                <w:b/>
                <w:lang w:val="id-ID"/>
              </w:rPr>
              <w:t>:</w:t>
            </w:r>
          </w:p>
        </w:tc>
        <w:tc>
          <w:tcPr>
            <w:tcW w:w="3269" w:type="pct"/>
            <w:gridSpan w:val="5"/>
          </w:tcPr>
          <w:p w14:paraId="3520F967" w14:textId="77777777" w:rsidR="00AF51AD" w:rsidRPr="00AF51AD" w:rsidRDefault="00AF51AD" w:rsidP="00AF51AD">
            <w:r w:rsidRPr="00AF51AD">
              <w:rPr>
                <w:lang w:val="id-ID"/>
              </w:rPr>
              <w:t xml:space="preserve">1. </w:t>
            </w:r>
            <w:r w:rsidRPr="00AF51AD">
              <w:t>Dahlan, M. 2010. Model-model Mengajar. Bandung: Diponegoro</w:t>
            </w:r>
          </w:p>
          <w:p w14:paraId="4D0CBC15" w14:textId="77777777" w:rsidR="00AF51AD" w:rsidRPr="00AF51AD" w:rsidRDefault="00AF51AD" w:rsidP="00AF51AD">
            <w:r w:rsidRPr="00AF51AD">
              <w:rPr>
                <w:lang w:val="id-ID"/>
              </w:rPr>
              <w:t xml:space="preserve">2. </w:t>
            </w:r>
            <w:r w:rsidRPr="00AF51AD">
              <w:t>Sanjaya. 2012. Strategi Pembelajaran. Jakarta: Kencana Prenada Media</w:t>
            </w:r>
          </w:p>
          <w:p w14:paraId="7C985F65" w14:textId="77777777" w:rsidR="00AF51AD" w:rsidRPr="00AF51AD" w:rsidRDefault="00AF51AD" w:rsidP="00AF51AD">
            <w:r w:rsidRPr="00AF51AD">
              <w:rPr>
                <w:lang w:val="id-ID"/>
              </w:rPr>
              <w:t>3</w:t>
            </w:r>
            <w:r w:rsidRPr="00AF51AD">
              <w:t xml:space="preserve">. Siedentop, 1991. </w:t>
            </w:r>
            <w:r w:rsidRPr="00AF51AD">
              <w:rPr>
                <w:i/>
              </w:rPr>
              <w:t>Developing Teaching Skill in Physical Education</w:t>
            </w:r>
            <w:r w:rsidRPr="00AF51AD">
              <w:t>. London: Mayfield Publishing  Company</w:t>
            </w:r>
          </w:p>
          <w:p w14:paraId="7C90A9DD" w14:textId="77777777" w:rsidR="00AF51AD" w:rsidRPr="00AF51AD" w:rsidRDefault="00AF51AD" w:rsidP="00AF51AD">
            <w:r w:rsidRPr="00AF51AD">
              <w:t xml:space="preserve">4. Tining, Richard.1987. </w:t>
            </w:r>
            <w:r w:rsidRPr="00AF51AD">
              <w:rPr>
                <w:i/>
              </w:rPr>
              <w:t>Improving Teaching in Physical Education</w:t>
            </w:r>
            <w:r w:rsidRPr="00AF51AD">
              <w:t>. Deakin: Deakin University Press</w:t>
            </w:r>
          </w:p>
          <w:p w14:paraId="54D16D02" w14:textId="77777777" w:rsidR="00AF51AD" w:rsidRPr="00AF51AD" w:rsidRDefault="00AF51AD" w:rsidP="00AF51AD">
            <w:r w:rsidRPr="00AF51AD">
              <w:t xml:space="preserve">5. </w:t>
            </w:r>
            <w:proofErr w:type="gramStart"/>
            <w:r w:rsidRPr="00AF51AD">
              <w:t>Moston,Moska</w:t>
            </w:r>
            <w:proofErr w:type="gramEnd"/>
            <w:r w:rsidRPr="00AF51AD">
              <w:t xml:space="preserve">.1994. </w:t>
            </w:r>
            <w:r w:rsidRPr="00AF51AD">
              <w:rPr>
                <w:i/>
              </w:rPr>
              <w:t>Teaching Physical Education</w:t>
            </w:r>
            <w:r w:rsidRPr="00AF51AD">
              <w:t xml:space="preserve">.Macmillan College Publishing Company, Inc. </w:t>
            </w:r>
          </w:p>
          <w:p w14:paraId="014FCAF5" w14:textId="77777777" w:rsidR="00AF51AD" w:rsidRPr="00AF51AD" w:rsidRDefault="00AF51AD" w:rsidP="00AF51AD"/>
          <w:p w14:paraId="6D29DBB0" w14:textId="77777777" w:rsidR="00AF51AD" w:rsidRPr="00AF51AD" w:rsidRDefault="00AF51AD" w:rsidP="00AF51AD"/>
          <w:p w14:paraId="79DDE21A" w14:textId="77777777" w:rsidR="00AF51AD" w:rsidRPr="00AF51AD" w:rsidRDefault="00AF51AD" w:rsidP="00AF51AD"/>
          <w:p w14:paraId="5037EBDE" w14:textId="77777777" w:rsidR="00AF51AD" w:rsidRPr="00AF51AD" w:rsidRDefault="00AF51AD" w:rsidP="00AF51AD"/>
          <w:p w14:paraId="0C607732" w14:textId="77777777" w:rsidR="00AF51AD" w:rsidRPr="00AF51AD" w:rsidRDefault="00AF51AD" w:rsidP="00AF51AD"/>
          <w:p w14:paraId="6BC980F1" w14:textId="77777777" w:rsidR="00AF51AD" w:rsidRPr="00AF51AD" w:rsidRDefault="00AF51AD" w:rsidP="00AF51AD"/>
          <w:p w14:paraId="2C649E34" w14:textId="77777777" w:rsidR="00AF51AD" w:rsidRPr="00AF51AD" w:rsidRDefault="00AF51AD" w:rsidP="00AF51AD"/>
          <w:p w14:paraId="2B160616" w14:textId="77777777" w:rsidR="00AF51AD" w:rsidRPr="00AF51AD" w:rsidRDefault="00AF51AD" w:rsidP="00AF51AD"/>
          <w:p w14:paraId="06F441A1" w14:textId="77777777" w:rsidR="00AF51AD" w:rsidRPr="00AF51AD" w:rsidRDefault="00AF51AD" w:rsidP="00AF51AD"/>
          <w:p w14:paraId="6386637A" w14:textId="77777777" w:rsidR="00AF51AD" w:rsidRPr="00AF51AD" w:rsidRDefault="00AF51AD" w:rsidP="00AF51AD"/>
          <w:p w14:paraId="35A31CAF" w14:textId="77777777" w:rsidR="00AF51AD" w:rsidRPr="00AF51AD" w:rsidRDefault="00AF51AD" w:rsidP="00AF51AD"/>
          <w:p w14:paraId="4D90257D" w14:textId="77777777" w:rsidR="00AF51AD" w:rsidRPr="00AF51AD" w:rsidRDefault="00AF51AD" w:rsidP="00AF51AD"/>
          <w:p w14:paraId="2DFB03EE" w14:textId="77777777" w:rsidR="00AF51AD" w:rsidRPr="00AF51AD" w:rsidRDefault="00AF51AD" w:rsidP="00AF51AD"/>
          <w:p w14:paraId="11D27AEF" w14:textId="77777777" w:rsidR="00AF51AD" w:rsidRPr="00AF51AD" w:rsidRDefault="00AF51AD" w:rsidP="00AF51AD"/>
          <w:p w14:paraId="52C2E283" w14:textId="77777777" w:rsidR="00AF51AD" w:rsidRPr="00AF51AD" w:rsidRDefault="00AF51AD" w:rsidP="00AF51AD"/>
        </w:tc>
      </w:tr>
    </w:tbl>
    <w:p w14:paraId="444E1482" w14:textId="77777777" w:rsidR="00AF51AD" w:rsidRPr="00AF51AD" w:rsidRDefault="00AF51AD" w:rsidP="00AF51A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1953"/>
        <w:gridCol w:w="2273"/>
        <w:gridCol w:w="2119"/>
        <w:gridCol w:w="1164"/>
        <w:gridCol w:w="1229"/>
        <w:gridCol w:w="824"/>
        <w:gridCol w:w="2446"/>
        <w:gridCol w:w="1902"/>
        <w:gridCol w:w="1699"/>
      </w:tblGrid>
      <w:tr w:rsidR="00AF51AD" w:rsidRPr="00AF51AD" w14:paraId="61667678" w14:textId="77777777" w:rsidTr="000F60D3">
        <w:trPr>
          <w:trHeight w:val="269"/>
          <w:tblHeader/>
        </w:trPr>
        <w:tc>
          <w:tcPr>
            <w:tcW w:w="207" w:type="pct"/>
            <w:vMerge w:val="restart"/>
            <w:shd w:val="clear" w:color="auto" w:fill="D9D9D9" w:themeFill="background1" w:themeFillShade="D9"/>
            <w:vAlign w:val="center"/>
          </w:tcPr>
          <w:p w14:paraId="0275A429" w14:textId="77777777" w:rsidR="00AF51AD" w:rsidRPr="00AF51AD" w:rsidRDefault="00AF51AD" w:rsidP="00AF51AD">
            <w:pPr>
              <w:rPr>
                <w:b/>
                <w:bCs/>
                <w:lang w:val="sv-SE"/>
              </w:rPr>
            </w:pPr>
            <w:r w:rsidRPr="00AF51AD">
              <w:rPr>
                <w:b/>
                <w:bCs/>
              </w:rPr>
              <w:t>Tahap</w:t>
            </w:r>
          </w:p>
        </w:tc>
        <w:tc>
          <w:tcPr>
            <w:tcW w:w="649" w:type="pct"/>
            <w:vMerge w:val="restart"/>
            <w:shd w:val="clear" w:color="auto" w:fill="D9D9D9" w:themeFill="background1" w:themeFillShade="D9"/>
            <w:vAlign w:val="center"/>
          </w:tcPr>
          <w:p w14:paraId="76275FB4" w14:textId="77777777" w:rsidR="00AF51AD" w:rsidRPr="00AF51AD" w:rsidRDefault="00AF51AD" w:rsidP="00AF51AD">
            <w:pPr>
              <w:rPr>
                <w:b/>
                <w:bCs/>
              </w:rPr>
            </w:pPr>
            <w:r w:rsidRPr="00AF51AD">
              <w:rPr>
                <w:b/>
                <w:bCs/>
              </w:rPr>
              <w:t>Kemampuan akhir</w:t>
            </w:r>
          </w:p>
        </w:tc>
        <w:tc>
          <w:tcPr>
            <w:tcW w:w="740" w:type="pct"/>
            <w:vMerge w:val="restart"/>
            <w:shd w:val="clear" w:color="auto" w:fill="D9D9D9" w:themeFill="background1" w:themeFillShade="D9"/>
            <w:vAlign w:val="center"/>
          </w:tcPr>
          <w:p w14:paraId="5F8F800A" w14:textId="77777777" w:rsidR="00AF51AD" w:rsidRPr="00AF51AD" w:rsidRDefault="00AF51AD" w:rsidP="00AF51AD">
            <w:pPr>
              <w:rPr>
                <w:b/>
                <w:lang w:val="sv-SE"/>
              </w:rPr>
            </w:pPr>
            <w:r w:rsidRPr="00AF51AD">
              <w:rPr>
                <w:b/>
                <w:lang w:val="sv-SE"/>
              </w:rPr>
              <w:t>Materi Pokok</w:t>
            </w:r>
          </w:p>
        </w:tc>
        <w:tc>
          <w:tcPr>
            <w:tcW w:w="337" w:type="pct"/>
            <w:vMerge w:val="restart"/>
            <w:shd w:val="clear" w:color="auto" w:fill="D9D9D9" w:themeFill="background1" w:themeFillShade="D9"/>
            <w:vAlign w:val="center"/>
          </w:tcPr>
          <w:p w14:paraId="1F2FF5F2" w14:textId="77777777" w:rsidR="00AF51AD" w:rsidRPr="00AF51AD" w:rsidRDefault="00AF51AD" w:rsidP="00AF51AD">
            <w:pPr>
              <w:rPr>
                <w:b/>
                <w:bCs/>
              </w:rPr>
            </w:pPr>
            <w:r w:rsidRPr="00AF51AD">
              <w:rPr>
                <w:b/>
                <w:bCs/>
              </w:rPr>
              <w:t>Referensi</w:t>
            </w:r>
          </w:p>
        </w:tc>
        <w:tc>
          <w:tcPr>
            <w:tcW w:w="843" w:type="pct"/>
            <w:gridSpan w:val="2"/>
            <w:shd w:val="clear" w:color="auto" w:fill="D9D9D9" w:themeFill="background1" w:themeFillShade="D9"/>
            <w:vAlign w:val="center"/>
          </w:tcPr>
          <w:p w14:paraId="0DFB177D" w14:textId="77777777" w:rsidR="00AF51AD" w:rsidRPr="00AF51AD" w:rsidRDefault="00AF51AD" w:rsidP="00AF51AD">
            <w:pPr>
              <w:rPr>
                <w:b/>
                <w:bCs/>
              </w:rPr>
            </w:pPr>
            <w:r w:rsidRPr="00AF51AD">
              <w:rPr>
                <w:b/>
                <w:bCs/>
              </w:rPr>
              <w:t>Metode Pembelajaran</w:t>
            </w:r>
          </w:p>
        </w:tc>
        <w:tc>
          <w:tcPr>
            <w:tcW w:w="221" w:type="pct"/>
            <w:vMerge w:val="restart"/>
            <w:shd w:val="clear" w:color="auto" w:fill="D9D9D9" w:themeFill="background1" w:themeFillShade="D9"/>
            <w:vAlign w:val="center"/>
          </w:tcPr>
          <w:p w14:paraId="74C0D054" w14:textId="77777777" w:rsidR="00AF51AD" w:rsidRPr="00AF51AD" w:rsidRDefault="00AF51AD" w:rsidP="00AF51AD">
            <w:pPr>
              <w:rPr>
                <w:b/>
                <w:bCs/>
              </w:rPr>
            </w:pPr>
            <w:r w:rsidRPr="00AF51AD">
              <w:rPr>
                <w:b/>
                <w:bCs/>
                <w:lang w:val="sv-SE"/>
              </w:rPr>
              <w:t>Waktu</w:t>
            </w:r>
          </w:p>
        </w:tc>
        <w:tc>
          <w:tcPr>
            <w:tcW w:w="799" w:type="pct"/>
            <w:vMerge w:val="restart"/>
            <w:shd w:val="clear" w:color="auto" w:fill="D9D9D9" w:themeFill="background1" w:themeFillShade="D9"/>
            <w:vAlign w:val="center"/>
          </w:tcPr>
          <w:p w14:paraId="24051004" w14:textId="77777777" w:rsidR="00AF51AD" w:rsidRPr="00AF51AD" w:rsidRDefault="00AF51AD" w:rsidP="00AF51AD">
            <w:pPr>
              <w:rPr>
                <w:b/>
                <w:lang w:val="sv-SE"/>
              </w:rPr>
            </w:pPr>
            <w:r w:rsidRPr="00AF51AD">
              <w:rPr>
                <w:b/>
                <w:bCs/>
              </w:rPr>
              <w:t>Pengalaman Belajar</w:t>
            </w:r>
          </w:p>
        </w:tc>
        <w:tc>
          <w:tcPr>
            <w:tcW w:w="1204" w:type="pct"/>
            <w:gridSpan w:val="2"/>
            <w:shd w:val="clear" w:color="auto" w:fill="D9D9D9" w:themeFill="background1" w:themeFillShade="D9"/>
            <w:vAlign w:val="center"/>
          </w:tcPr>
          <w:p w14:paraId="714439B3" w14:textId="77777777" w:rsidR="00AF51AD" w:rsidRPr="00AF51AD" w:rsidRDefault="00AF51AD" w:rsidP="00AF51AD">
            <w:pPr>
              <w:rPr>
                <w:b/>
                <w:bCs/>
                <w:lang w:val="sv-SE"/>
              </w:rPr>
            </w:pPr>
            <w:r w:rsidRPr="00AF51AD">
              <w:rPr>
                <w:b/>
                <w:lang w:val="sv-SE"/>
              </w:rPr>
              <w:t>Pe</w:t>
            </w:r>
            <w:r w:rsidRPr="00AF51AD">
              <w:rPr>
                <w:b/>
              </w:rPr>
              <w:t>nilaian*</w:t>
            </w:r>
          </w:p>
        </w:tc>
      </w:tr>
      <w:tr w:rsidR="00AF51AD" w:rsidRPr="00AF51AD" w14:paraId="05E2C705" w14:textId="77777777" w:rsidTr="000F60D3">
        <w:trPr>
          <w:tblHeader/>
        </w:trPr>
        <w:tc>
          <w:tcPr>
            <w:tcW w:w="207" w:type="pct"/>
            <w:vMerge/>
            <w:vAlign w:val="center"/>
          </w:tcPr>
          <w:p w14:paraId="32DBCFE8" w14:textId="77777777" w:rsidR="00AF51AD" w:rsidRPr="00AF51AD" w:rsidRDefault="00AF51AD" w:rsidP="00AF51AD">
            <w:pPr>
              <w:rPr>
                <w:b/>
                <w:bCs/>
                <w:lang w:val="sv-SE"/>
              </w:rPr>
            </w:pPr>
          </w:p>
        </w:tc>
        <w:tc>
          <w:tcPr>
            <w:tcW w:w="649" w:type="pct"/>
            <w:vMerge/>
            <w:vAlign w:val="center"/>
          </w:tcPr>
          <w:p w14:paraId="35C3C9DA" w14:textId="77777777" w:rsidR="00AF51AD" w:rsidRPr="00AF51AD" w:rsidRDefault="00AF51AD" w:rsidP="00AF51AD">
            <w:pPr>
              <w:rPr>
                <w:b/>
                <w:bCs/>
              </w:rPr>
            </w:pPr>
          </w:p>
        </w:tc>
        <w:tc>
          <w:tcPr>
            <w:tcW w:w="740" w:type="pct"/>
            <w:vMerge/>
            <w:vAlign w:val="center"/>
          </w:tcPr>
          <w:p w14:paraId="3323907B" w14:textId="77777777" w:rsidR="00AF51AD" w:rsidRPr="00AF51AD" w:rsidRDefault="00AF51AD" w:rsidP="00AF51AD">
            <w:pPr>
              <w:rPr>
                <w:b/>
                <w:lang w:val="sv-SE"/>
              </w:rPr>
            </w:pPr>
          </w:p>
        </w:tc>
        <w:tc>
          <w:tcPr>
            <w:tcW w:w="337" w:type="pct"/>
            <w:vMerge/>
            <w:vAlign w:val="center"/>
          </w:tcPr>
          <w:p w14:paraId="766A81D1" w14:textId="77777777" w:rsidR="00AF51AD" w:rsidRPr="00AF51AD" w:rsidRDefault="00AF51AD" w:rsidP="00AF51AD">
            <w:pPr>
              <w:rPr>
                <w:b/>
                <w:bCs/>
                <w:lang w:val="sv-SE"/>
              </w:rPr>
            </w:pPr>
          </w:p>
        </w:tc>
        <w:tc>
          <w:tcPr>
            <w:tcW w:w="404" w:type="pct"/>
            <w:shd w:val="clear" w:color="auto" w:fill="D9D9D9" w:themeFill="background1" w:themeFillShade="D9"/>
            <w:vAlign w:val="center"/>
          </w:tcPr>
          <w:p w14:paraId="6F032589" w14:textId="77777777" w:rsidR="00AF51AD" w:rsidRPr="00AF51AD" w:rsidRDefault="00AF51AD" w:rsidP="00AF51AD">
            <w:pPr>
              <w:rPr>
                <w:b/>
                <w:lang w:val="sv-SE"/>
              </w:rPr>
            </w:pPr>
            <w:r w:rsidRPr="00AF51AD">
              <w:rPr>
                <w:b/>
                <w:lang w:val="sv-SE"/>
              </w:rPr>
              <w:t>Luring</w:t>
            </w:r>
          </w:p>
        </w:tc>
        <w:tc>
          <w:tcPr>
            <w:tcW w:w="439" w:type="pct"/>
            <w:shd w:val="clear" w:color="auto" w:fill="D9D9D9" w:themeFill="background1" w:themeFillShade="D9"/>
            <w:vAlign w:val="center"/>
          </w:tcPr>
          <w:p w14:paraId="66C3E749" w14:textId="77777777" w:rsidR="00AF51AD" w:rsidRPr="00AF51AD" w:rsidRDefault="00AF51AD" w:rsidP="00AF51AD">
            <w:pPr>
              <w:rPr>
                <w:b/>
                <w:bCs/>
                <w:lang w:val="sv-SE"/>
              </w:rPr>
            </w:pPr>
            <w:r w:rsidRPr="00AF51AD">
              <w:rPr>
                <w:b/>
                <w:lang w:val="sv-SE"/>
              </w:rPr>
              <w:t>Daring</w:t>
            </w:r>
          </w:p>
        </w:tc>
        <w:tc>
          <w:tcPr>
            <w:tcW w:w="221" w:type="pct"/>
            <w:vMerge/>
            <w:shd w:val="clear" w:color="auto" w:fill="D9D9D9" w:themeFill="background1" w:themeFillShade="D9"/>
            <w:vAlign w:val="center"/>
          </w:tcPr>
          <w:p w14:paraId="048CD8BB" w14:textId="77777777" w:rsidR="00AF51AD" w:rsidRPr="00AF51AD" w:rsidRDefault="00AF51AD" w:rsidP="00AF51AD">
            <w:pPr>
              <w:rPr>
                <w:b/>
                <w:lang w:val="sv-SE"/>
              </w:rPr>
            </w:pPr>
          </w:p>
        </w:tc>
        <w:tc>
          <w:tcPr>
            <w:tcW w:w="799" w:type="pct"/>
            <w:vMerge/>
            <w:shd w:val="clear" w:color="auto" w:fill="D9D9D9" w:themeFill="background1" w:themeFillShade="D9"/>
            <w:vAlign w:val="center"/>
          </w:tcPr>
          <w:p w14:paraId="2A631F0E" w14:textId="77777777" w:rsidR="00AF51AD" w:rsidRPr="00AF51AD" w:rsidRDefault="00AF51AD" w:rsidP="00AF51AD">
            <w:pPr>
              <w:rPr>
                <w:b/>
                <w:lang w:val="sv-SE"/>
              </w:rPr>
            </w:pPr>
          </w:p>
        </w:tc>
        <w:tc>
          <w:tcPr>
            <w:tcW w:w="633" w:type="pct"/>
            <w:shd w:val="clear" w:color="auto" w:fill="D9D9D9" w:themeFill="background1" w:themeFillShade="D9"/>
            <w:vAlign w:val="center"/>
          </w:tcPr>
          <w:p w14:paraId="37AB1A81" w14:textId="77777777" w:rsidR="00AF51AD" w:rsidRPr="00AF51AD" w:rsidRDefault="00AF51AD" w:rsidP="00AF51AD">
            <w:pPr>
              <w:rPr>
                <w:b/>
                <w:lang w:val="id-ID"/>
              </w:rPr>
            </w:pPr>
            <w:r w:rsidRPr="00AF51AD">
              <w:rPr>
                <w:b/>
                <w:lang w:val="sv-SE"/>
              </w:rPr>
              <w:t>Indikator</w:t>
            </w:r>
            <w:r w:rsidRPr="00AF51AD">
              <w:rPr>
                <w:b/>
                <w:lang w:val="id-ID"/>
              </w:rPr>
              <w:t>/kode CPL</w:t>
            </w:r>
          </w:p>
        </w:tc>
        <w:tc>
          <w:tcPr>
            <w:tcW w:w="571" w:type="pct"/>
            <w:shd w:val="clear" w:color="auto" w:fill="D9D9D9" w:themeFill="background1" w:themeFillShade="D9"/>
            <w:vAlign w:val="center"/>
          </w:tcPr>
          <w:p w14:paraId="3A24861A" w14:textId="77777777" w:rsidR="00AF51AD" w:rsidRPr="00AF51AD" w:rsidRDefault="00AF51AD" w:rsidP="00AF51AD">
            <w:pPr>
              <w:rPr>
                <w:b/>
                <w:bCs/>
              </w:rPr>
            </w:pPr>
            <w:r w:rsidRPr="00AF51AD">
              <w:rPr>
                <w:b/>
                <w:bCs/>
              </w:rPr>
              <w:t>Teknik penilaian</w:t>
            </w:r>
          </w:p>
          <w:p w14:paraId="263978FA" w14:textId="77777777" w:rsidR="00AF51AD" w:rsidRPr="00AF51AD" w:rsidRDefault="00AF51AD" w:rsidP="00AF51AD">
            <w:pPr>
              <w:rPr>
                <w:b/>
                <w:bCs/>
              </w:rPr>
            </w:pPr>
            <w:r w:rsidRPr="00AF51AD">
              <w:rPr>
                <w:b/>
                <w:bCs/>
              </w:rPr>
              <w:t>dan bobot</w:t>
            </w:r>
          </w:p>
        </w:tc>
      </w:tr>
      <w:tr w:rsidR="00AF51AD" w:rsidRPr="00AF51AD" w14:paraId="07F63C40" w14:textId="77777777" w:rsidTr="000F60D3">
        <w:trPr>
          <w:tblHeader/>
        </w:trPr>
        <w:tc>
          <w:tcPr>
            <w:tcW w:w="207" w:type="pct"/>
            <w:shd w:val="clear" w:color="auto" w:fill="D9D9D9" w:themeFill="background1" w:themeFillShade="D9"/>
            <w:vAlign w:val="center"/>
          </w:tcPr>
          <w:p w14:paraId="67F9C722" w14:textId="77777777" w:rsidR="00AF51AD" w:rsidRPr="00AF51AD" w:rsidRDefault="00AF51AD" w:rsidP="00AF51AD">
            <w:pPr>
              <w:rPr>
                <w:b/>
                <w:bCs/>
              </w:rPr>
            </w:pPr>
            <w:r w:rsidRPr="00AF51AD">
              <w:rPr>
                <w:b/>
                <w:bCs/>
              </w:rPr>
              <w:t>1</w:t>
            </w:r>
          </w:p>
        </w:tc>
        <w:tc>
          <w:tcPr>
            <w:tcW w:w="649" w:type="pct"/>
            <w:shd w:val="clear" w:color="auto" w:fill="D9D9D9" w:themeFill="background1" w:themeFillShade="D9"/>
            <w:vAlign w:val="center"/>
          </w:tcPr>
          <w:p w14:paraId="745945A8" w14:textId="77777777" w:rsidR="00AF51AD" w:rsidRPr="00AF51AD" w:rsidRDefault="00AF51AD" w:rsidP="00AF51AD">
            <w:pPr>
              <w:rPr>
                <w:b/>
                <w:bCs/>
              </w:rPr>
            </w:pPr>
            <w:r w:rsidRPr="00AF51AD">
              <w:rPr>
                <w:b/>
                <w:bCs/>
              </w:rPr>
              <w:t>2</w:t>
            </w:r>
          </w:p>
        </w:tc>
        <w:tc>
          <w:tcPr>
            <w:tcW w:w="740" w:type="pct"/>
            <w:shd w:val="clear" w:color="auto" w:fill="D9D9D9" w:themeFill="background1" w:themeFillShade="D9"/>
            <w:vAlign w:val="center"/>
          </w:tcPr>
          <w:p w14:paraId="1FD223DC" w14:textId="77777777" w:rsidR="00AF51AD" w:rsidRPr="00AF51AD" w:rsidRDefault="00AF51AD" w:rsidP="00AF51AD">
            <w:pPr>
              <w:rPr>
                <w:b/>
                <w:lang w:val="id-ID"/>
              </w:rPr>
            </w:pPr>
            <w:r w:rsidRPr="00AF51AD">
              <w:rPr>
                <w:b/>
                <w:lang w:val="id-ID"/>
              </w:rPr>
              <w:t>3</w:t>
            </w:r>
          </w:p>
        </w:tc>
        <w:tc>
          <w:tcPr>
            <w:tcW w:w="337" w:type="pct"/>
            <w:shd w:val="clear" w:color="auto" w:fill="D9D9D9" w:themeFill="background1" w:themeFillShade="D9"/>
            <w:vAlign w:val="center"/>
          </w:tcPr>
          <w:p w14:paraId="5BB68311" w14:textId="77777777" w:rsidR="00AF51AD" w:rsidRPr="00AF51AD" w:rsidRDefault="00AF51AD" w:rsidP="00AF51AD">
            <w:pPr>
              <w:rPr>
                <w:b/>
                <w:bCs/>
              </w:rPr>
            </w:pPr>
            <w:r w:rsidRPr="00AF51AD">
              <w:rPr>
                <w:b/>
                <w:bCs/>
              </w:rPr>
              <w:t>4</w:t>
            </w:r>
          </w:p>
        </w:tc>
        <w:tc>
          <w:tcPr>
            <w:tcW w:w="404" w:type="pct"/>
            <w:shd w:val="clear" w:color="auto" w:fill="D9D9D9" w:themeFill="background1" w:themeFillShade="D9"/>
            <w:vAlign w:val="center"/>
          </w:tcPr>
          <w:p w14:paraId="03CEFC58" w14:textId="77777777" w:rsidR="00AF51AD" w:rsidRPr="00AF51AD" w:rsidRDefault="00AF51AD" w:rsidP="00AF51AD">
            <w:pPr>
              <w:rPr>
                <w:b/>
              </w:rPr>
            </w:pPr>
            <w:r w:rsidRPr="00AF51AD">
              <w:rPr>
                <w:b/>
              </w:rPr>
              <w:t>5</w:t>
            </w:r>
          </w:p>
        </w:tc>
        <w:tc>
          <w:tcPr>
            <w:tcW w:w="439" w:type="pct"/>
            <w:shd w:val="clear" w:color="auto" w:fill="D9D9D9" w:themeFill="background1" w:themeFillShade="D9"/>
            <w:vAlign w:val="center"/>
          </w:tcPr>
          <w:p w14:paraId="36B3754A" w14:textId="77777777" w:rsidR="00AF51AD" w:rsidRPr="00AF51AD" w:rsidRDefault="00AF51AD" w:rsidP="00AF51AD">
            <w:pPr>
              <w:rPr>
                <w:b/>
              </w:rPr>
            </w:pPr>
            <w:r w:rsidRPr="00AF51AD">
              <w:rPr>
                <w:b/>
              </w:rPr>
              <w:t>6</w:t>
            </w:r>
          </w:p>
        </w:tc>
        <w:tc>
          <w:tcPr>
            <w:tcW w:w="221" w:type="pct"/>
            <w:shd w:val="clear" w:color="auto" w:fill="D9D9D9" w:themeFill="background1" w:themeFillShade="D9"/>
            <w:vAlign w:val="center"/>
          </w:tcPr>
          <w:p w14:paraId="1DA77000" w14:textId="77777777" w:rsidR="00AF51AD" w:rsidRPr="00AF51AD" w:rsidRDefault="00AF51AD" w:rsidP="00AF51AD">
            <w:pPr>
              <w:rPr>
                <w:b/>
              </w:rPr>
            </w:pPr>
            <w:r w:rsidRPr="00AF51AD">
              <w:rPr>
                <w:b/>
              </w:rPr>
              <w:t>7</w:t>
            </w:r>
          </w:p>
        </w:tc>
        <w:tc>
          <w:tcPr>
            <w:tcW w:w="799" w:type="pct"/>
            <w:shd w:val="clear" w:color="auto" w:fill="D9D9D9" w:themeFill="background1" w:themeFillShade="D9"/>
            <w:vAlign w:val="center"/>
          </w:tcPr>
          <w:p w14:paraId="3B807ADB" w14:textId="77777777" w:rsidR="00AF51AD" w:rsidRPr="00AF51AD" w:rsidRDefault="00AF51AD" w:rsidP="00AF51AD">
            <w:pPr>
              <w:rPr>
                <w:b/>
              </w:rPr>
            </w:pPr>
            <w:r w:rsidRPr="00AF51AD">
              <w:rPr>
                <w:b/>
              </w:rPr>
              <w:t>8</w:t>
            </w:r>
          </w:p>
        </w:tc>
        <w:tc>
          <w:tcPr>
            <w:tcW w:w="633" w:type="pct"/>
            <w:shd w:val="clear" w:color="auto" w:fill="D9D9D9" w:themeFill="background1" w:themeFillShade="D9"/>
            <w:vAlign w:val="center"/>
          </w:tcPr>
          <w:p w14:paraId="4AF5E8A4" w14:textId="77777777" w:rsidR="00AF51AD" w:rsidRPr="00AF51AD" w:rsidRDefault="00AF51AD" w:rsidP="00AF51AD">
            <w:pPr>
              <w:rPr>
                <w:b/>
                <w:bCs/>
              </w:rPr>
            </w:pPr>
            <w:r w:rsidRPr="00AF51AD">
              <w:rPr>
                <w:b/>
                <w:bCs/>
              </w:rPr>
              <w:t>9</w:t>
            </w:r>
          </w:p>
        </w:tc>
        <w:tc>
          <w:tcPr>
            <w:tcW w:w="571" w:type="pct"/>
            <w:shd w:val="clear" w:color="auto" w:fill="D9D9D9" w:themeFill="background1" w:themeFillShade="D9"/>
            <w:vAlign w:val="center"/>
          </w:tcPr>
          <w:p w14:paraId="56EAC78C" w14:textId="77777777" w:rsidR="00AF51AD" w:rsidRPr="00AF51AD" w:rsidRDefault="00AF51AD" w:rsidP="00AF51AD">
            <w:pPr>
              <w:rPr>
                <w:b/>
                <w:bCs/>
              </w:rPr>
            </w:pPr>
            <w:r w:rsidRPr="00AF51AD">
              <w:rPr>
                <w:b/>
                <w:bCs/>
              </w:rPr>
              <w:t>10</w:t>
            </w:r>
          </w:p>
        </w:tc>
      </w:tr>
      <w:tr w:rsidR="00AF51AD" w:rsidRPr="00AF51AD" w14:paraId="35F71E39" w14:textId="77777777" w:rsidTr="000F60D3">
        <w:trPr>
          <w:trHeight w:val="712"/>
          <w:tblHeader/>
        </w:trPr>
        <w:tc>
          <w:tcPr>
            <w:tcW w:w="207" w:type="pct"/>
          </w:tcPr>
          <w:p w14:paraId="0C72166E" w14:textId="77777777" w:rsidR="00AF51AD" w:rsidRPr="00AF51AD" w:rsidRDefault="00AF51AD" w:rsidP="00AF51AD">
            <w:pPr>
              <w:rPr>
                <w:bCs/>
              </w:rPr>
            </w:pPr>
          </w:p>
          <w:p w14:paraId="0FD32FC3" w14:textId="77777777" w:rsidR="00AF51AD" w:rsidRPr="00AF51AD" w:rsidRDefault="00AF51AD" w:rsidP="00AF51AD">
            <w:pPr>
              <w:rPr>
                <w:bCs/>
              </w:rPr>
            </w:pPr>
          </w:p>
          <w:p w14:paraId="33DC0F5A" w14:textId="77777777" w:rsidR="00AF51AD" w:rsidRPr="00AF51AD" w:rsidRDefault="00AF51AD" w:rsidP="00AF51AD">
            <w:pPr>
              <w:rPr>
                <w:bCs/>
              </w:rPr>
            </w:pPr>
          </w:p>
          <w:p w14:paraId="1C45BC6D" w14:textId="77777777" w:rsidR="00AF51AD" w:rsidRPr="00AF51AD" w:rsidRDefault="00AF51AD" w:rsidP="00AF51AD">
            <w:pPr>
              <w:rPr>
                <w:bCs/>
              </w:rPr>
            </w:pPr>
          </w:p>
          <w:p w14:paraId="3A5A5513" w14:textId="77777777" w:rsidR="00AF51AD" w:rsidRPr="00AF51AD" w:rsidRDefault="00AF51AD" w:rsidP="00AF51AD">
            <w:pPr>
              <w:rPr>
                <w:bCs/>
              </w:rPr>
            </w:pPr>
          </w:p>
          <w:p w14:paraId="367E8B93" w14:textId="77777777" w:rsidR="00AF51AD" w:rsidRPr="00AF51AD" w:rsidRDefault="00AF51AD" w:rsidP="00AF51AD">
            <w:pPr>
              <w:rPr>
                <w:bCs/>
              </w:rPr>
            </w:pPr>
          </w:p>
        </w:tc>
        <w:tc>
          <w:tcPr>
            <w:tcW w:w="649" w:type="pct"/>
          </w:tcPr>
          <w:p w14:paraId="2FBD5FCB" w14:textId="77777777" w:rsidR="00AF51AD" w:rsidRPr="00AF51AD" w:rsidRDefault="00AF51AD" w:rsidP="00AF51AD">
            <w:r w:rsidRPr="00AF51AD">
              <w:t>Mampu menjelaskan, memanfaatkan  dan menerapkan teknologi dalam pembelajaran yang sesuai dalam Pembelajaran PJOK</w:t>
            </w:r>
          </w:p>
        </w:tc>
        <w:tc>
          <w:tcPr>
            <w:tcW w:w="740" w:type="pct"/>
          </w:tcPr>
          <w:p w14:paraId="0F10BCF9" w14:textId="77777777" w:rsidR="00AF51AD" w:rsidRPr="00AF51AD" w:rsidRDefault="00AF51AD" w:rsidP="00AF51AD">
            <w:pPr>
              <w:rPr>
                <w:lang w:val="id-ID"/>
              </w:rPr>
            </w:pPr>
            <w:r w:rsidRPr="00AF51AD">
              <w:t>1. Pengenalan Pembelajaring model daring/luring, macam-macam teknologi dan pemanfaatan teknologi dalam PBM PJOK</w:t>
            </w:r>
          </w:p>
          <w:p w14:paraId="102E6836" w14:textId="77777777" w:rsidR="00AF51AD" w:rsidRPr="00AF51AD" w:rsidRDefault="00AF51AD" w:rsidP="00AF51AD">
            <w:r w:rsidRPr="00AF51AD">
              <w:t>2. Teori-teori Belajar</w:t>
            </w:r>
          </w:p>
          <w:p w14:paraId="5F60AB98" w14:textId="77777777" w:rsidR="00AF51AD" w:rsidRPr="00AF51AD" w:rsidRDefault="00AF51AD" w:rsidP="00AF51AD">
            <w:r w:rsidRPr="00AF51AD">
              <w:t>3. Pendekatan, strategi,model,metode dalam PBM PJOK</w:t>
            </w:r>
          </w:p>
          <w:p w14:paraId="1AA3C71B" w14:textId="77777777" w:rsidR="00AF51AD" w:rsidRPr="00AF51AD" w:rsidRDefault="00AF51AD" w:rsidP="00AF51AD">
            <w:r w:rsidRPr="00AF51AD">
              <w:t>4.Magang</w:t>
            </w:r>
          </w:p>
          <w:p w14:paraId="181A04F8" w14:textId="77777777" w:rsidR="00AF51AD" w:rsidRPr="00AF51AD" w:rsidRDefault="00AF51AD" w:rsidP="00AF51AD">
            <w:pPr>
              <w:rPr>
                <w:bCs/>
                <w:lang w:val="fi-FI"/>
              </w:rPr>
            </w:pPr>
          </w:p>
        </w:tc>
        <w:tc>
          <w:tcPr>
            <w:tcW w:w="337" w:type="pct"/>
          </w:tcPr>
          <w:p w14:paraId="393D4D60" w14:textId="77777777" w:rsidR="00AF51AD" w:rsidRPr="00AF51AD" w:rsidRDefault="00AF51AD" w:rsidP="00AF51AD">
            <w:r w:rsidRPr="00AF51AD">
              <w:t xml:space="preserve">1.Tining, Richard.1987. </w:t>
            </w:r>
            <w:r w:rsidRPr="00AF51AD">
              <w:rPr>
                <w:i/>
              </w:rPr>
              <w:t>Improving Teaching in Physical Education</w:t>
            </w:r>
            <w:r w:rsidRPr="00AF51AD">
              <w:t>. Deakin: Deakin University Press</w:t>
            </w:r>
          </w:p>
          <w:p w14:paraId="7FCE26F3" w14:textId="77777777" w:rsidR="00AF51AD" w:rsidRPr="00AF51AD" w:rsidRDefault="00AF51AD" w:rsidP="00AF51AD">
            <w:pPr>
              <w:rPr>
                <w:bCs/>
              </w:rPr>
            </w:pPr>
          </w:p>
        </w:tc>
        <w:tc>
          <w:tcPr>
            <w:tcW w:w="404" w:type="pct"/>
          </w:tcPr>
          <w:p w14:paraId="22B938A2" w14:textId="77777777" w:rsidR="00AF51AD" w:rsidRPr="00AF51AD" w:rsidRDefault="00AF51AD" w:rsidP="00AF51AD">
            <w:pPr>
              <w:rPr>
                <w:bCs/>
              </w:rPr>
            </w:pPr>
            <w:r w:rsidRPr="00AF51AD">
              <w:t>Instruksi verbal, diskusi.</w:t>
            </w:r>
          </w:p>
        </w:tc>
        <w:tc>
          <w:tcPr>
            <w:tcW w:w="439" w:type="pct"/>
          </w:tcPr>
          <w:p w14:paraId="36BE582C" w14:textId="77777777" w:rsidR="00AF51AD" w:rsidRPr="00AF51AD" w:rsidRDefault="00AF51AD" w:rsidP="00AF51AD">
            <w:pPr>
              <w:rPr>
                <w:bCs/>
              </w:rPr>
            </w:pPr>
            <w:r w:rsidRPr="00AF51AD">
              <w:rPr>
                <w:bCs/>
              </w:rPr>
              <w:t xml:space="preserve">Kooperatif Learning: </w:t>
            </w:r>
            <w:r w:rsidRPr="00AF51AD">
              <w:rPr>
                <w:bCs/>
                <w:i/>
              </w:rPr>
              <w:t>Proyek Base Learning</w:t>
            </w:r>
          </w:p>
        </w:tc>
        <w:tc>
          <w:tcPr>
            <w:tcW w:w="221" w:type="pct"/>
          </w:tcPr>
          <w:p w14:paraId="3F49681A" w14:textId="77777777" w:rsidR="00AF51AD" w:rsidRPr="00AF51AD" w:rsidRDefault="00AF51AD" w:rsidP="00AF51AD">
            <w:pPr>
              <w:rPr>
                <w:bCs/>
              </w:rPr>
            </w:pPr>
            <w:r w:rsidRPr="00AF51AD">
              <w:rPr>
                <w:bCs/>
              </w:rPr>
              <w:t>6</w:t>
            </w:r>
            <w:r w:rsidRPr="00AF51AD">
              <w:rPr>
                <w:bCs/>
                <w:lang w:val="da-DK"/>
              </w:rPr>
              <w:t>x50</w:t>
            </w:r>
          </w:p>
        </w:tc>
        <w:tc>
          <w:tcPr>
            <w:tcW w:w="799" w:type="pct"/>
          </w:tcPr>
          <w:p w14:paraId="7E2B784C" w14:textId="77777777" w:rsidR="00AF51AD" w:rsidRPr="00AF51AD" w:rsidRDefault="00AF51AD" w:rsidP="00AF51AD">
            <w:pPr>
              <w:rPr>
                <w:bCs/>
              </w:rPr>
            </w:pPr>
            <w:r w:rsidRPr="00AF51AD">
              <w:rPr>
                <w:bCs/>
              </w:rPr>
              <w:t xml:space="preserve">Mampu menjelaskan, memanfaatkan  dan menerapkan daring/luring ,macam-macam teknologi dalam pembelajaran yg  sesuai dalam Pembelajaran PJOK </w:t>
            </w:r>
          </w:p>
        </w:tc>
        <w:tc>
          <w:tcPr>
            <w:tcW w:w="633" w:type="pct"/>
          </w:tcPr>
          <w:p w14:paraId="64B2E70E" w14:textId="77777777" w:rsidR="00AF51AD" w:rsidRPr="00AF51AD" w:rsidRDefault="00AF51AD" w:rsidP="00AF51AD">
            <w:pPr>
              <w:rPr>
                <w:bCs/>
              </w:rPr>
            </w:pPr>
            <w:r w:rsidRPr="00AF51AD">
              <w:rPr>
                <w:bCs/>
              </w:rPr>
              <w:t>1.Mampu menjelaskan, daring/luring ,macam-macam teknologi dalam pembelajaran yg  sesuai dalam Pembelajaran PJOK</w:t>
            </w:r>
          </w:p>
          <w:p w14:paraId="3E56F035" w14:textId="77777777" w:rsidR="00AF51AD" w:rsidRPr="00AF51AD" w:rsidRDefault="00AF51AD" w:rsidP="00AF51AD">
            <w:pPr>
              <w:rPr>
                <w:bCs/>
                <w:lang w:val="da-DK"/>
              </w:rPr>
            </w:pPr>
            <w:r w:rsidRPr="00AF51AD">
              <w:rPr>
                <w:bCs/>
              </w:rPr>
              <w:t>2.memanfaatkan daring/luring ,macam-macam teknologi dalam pembelajaran yg  sesuai dalam Pembelajaran PJOK</w:t>
            </w:r>
          </w:p>
          <w:p w14:paraId="2849FF37" w14:textId="77777777" w:rsidR="00AF51AD" w:rsidRPr="00AF51AD" w:rsidRDefault="00AF51AD" w:rsidP="00AF51AD">
            <w:pPr>
              <w:rPr>
                <w:bCs/>
              </w:rPr>
            </w:pPr>
          </w:p>
        </w:tc>
        <w:tc>
          <w:tcPr>
            <w:tcW w:w="571" w:type="pct"/>
          </w:tcPr>
          <w:p w14:paraId="39D0B247" w14:textId="77777777" w:rsidR="00AF51AD" w:rsidRPr="00AF51AD" w:rsidRDefault="00AF51AD" w:rsidP="00AF51AD">
            <w:pPr>
              <w:rPr>
                <w:bCs/>
              </w:rPr>
            </w:pPr>
            <w:r w:rsidRPr="00AF51AD">
              <w:rPr>
                <w:bCs/>
              </w:rPr>
              <w:t>Tes/</w:t>
            </w:r>
          </w:p>
          <w:p w14:paraId="16542AB5" w14:textId="77777777" w:rsidR="00AF51AD" w:rsidRPr="00AF51AD" w:rsidRDefault="00AF51AD" w:rsidP="00AF51AD">
            <w:pPr>
              <w:rPr>
                <w:bCs/>
              </w:rPr>
            </w:pPr>
            <w:r w:rsidRPr="00AF51AD">
              <w:rPr>
                <w:bCs/>
                <w:lang w:val="id-ID"/>
              </w:rPr>
              <w:t>10</w:t>
            </w:r>
            <w:r w:rsidRPr="00AF51AD">
              <w:rPr>
                <w:bCs/>
              </w:rPr>
              <w:t>%</w:t>
            </w:r>
          </w:p>
        </w:tc>
      </w:tr>
      <w:tr w:rsidR="00AF51AD" w:rsidRPr="00AF51AD" w14:paraId="3623A1E9" w14:textId="77777777" w:rsidTr="000F60D3">
        <w:trPr>
          <w:trHeight w:val="712"/>
          <w:tblHeader/>
        </w:trPr>
        <w:tc>
          <w:tcPr>
            <w:tcW w:w="207" w:type="pct"/>
          </w:tcPr>
          <w:p w14:paraId="644F3A96" w14:textId="77777777" w:rsidR="00AF51AD" w:rsidRPr="00AF51AD" w:rsidRDefault="00AF51AD" w:rsidP="00AF51AD">
            <w:pPr>
              <w:rPr>
                <w:bCs/>
              </w:rPr>
            </w:pPr>
          </w:p>
          <w:p w14:paraId="4E876A14" w14:textId="77777777" w:rsidR="00AF51AD" w:rsidRPr="00AF51AD" w:rsidRDefault="00AF51AD" w:rsidP="00AF51AD">
            <w:pPr>
              <w:rPr>
                <w:bCs/>
              </w:rPr>
            </w:pPr>
          </w:p>
          <w:p w14:paraId="3BFD5616" w14:textId="77777777" w:rsidR="00AF51AD" w:rsidRPr="00AF51AD" w:rsidRDefault="00AF51AD" w:rsidP="00AF51AD">
            <w:pPr>
              <w:rPr>
                <w:bCs/>
              </w:rPr>
            </w:pPr>
          </w:p>
          <w:p w14:paraId="00DC5526" w14:textId="77777777" w:rsidR="00AF51AD" w:rsidRPr="00AF51AD" w:rsidRDefault="00AF51AD" w:rsidP="00AF51AD">
            <w:pPr>
              <w:rPr>
                <w:bCs/>
              </w:rPr>
            </w:pPr>
          </w:p>
          <w:p w14:paraId="1FBB4D67" w14:textId="77777777" w:rsidR="00AF51AD" w:rsidRPr="00AF51AD" w:rsidRDefault="00AF51AD" w:rsidP="00AF51AD">
            <w:pPr>
              <w:rPr>
                <w:bCs/>
              </w:rPr>
            </w:pPr>
          </w:p>
          <w:p w14:paraId="6F951D8A" w14:textId="77777777" w:rsidR="00AF51AD" w:rsidRPr="00AF51AD" w:rsidRDefault="00AF51AD" w:rsidP="00AF51AD">
            <w:pPr>
              <w:rPr>
                <w:bCs/>
              </w:rPr>
            </w:pPr>
            <w:r w:rsidRPr="00AF51AD">
              <w:rPr>
                <w:bCs/>
              </w:rPr>
              <w:t>2</w:t>
            </w:r>
          </w:p>
        </w:tc>
        <w:tc>
          <w:tcPr>
            <w:tcW w:w="649" w:type="pct"/>
          </w:tcPr>
          <w:p w14:paraId="469B3A85" w14:textId="77777777" w:rsidR="00AF51AD" w:rsidRPr="00AF51AD" w:rsidRDefault="00AF51AD" w:rsidP="00AF51AD">
            <w:r w:rsidRPr="00AF51AD">
              <w:t xml:space="preserve">Mampu menjelaskan dan menerapkan pendekatan, strategi, model dan metode yang sesuai dalam Pembelajaran PJOK </w:t>
            </w:r>
          </w:p>
          <w:p w14:paraId="4C20DA74" w14:textId="77777777" w:rsidR="00AF51AD" w:rsidRPr="00AF51AD" w:rsidRDefault="00AF51AD" w:rsidP="00AF51AD"/>
        </w:tc>
        <w:tc>
          <w:tcPr>
            <w:tcW w:w="740" w:type="pct"/>
          </w:tcPr>
          <w:p w14:paraId="236981B0" w14:textId="77777777" w:rsidR="00AF51AD" w:rsidRPr="00AF51AD" w:rsidRDefault="00AF51AD" w:rsidP="00AF51AD">
            <w:r w:rsidRPr="00AF51AD">
              <w:t>1. Teori-teori Belajar</w:t>
            </w:r>
          </w:p>
          <w:p w14:paraId="21A105D8" w14:textId="77777777" w:rsidR="00AF51AD" w:rsidRPr="00AF51AD" w:rsidRDefault="00AF51AD" w:rsidP="00AF51AD">
            <w:r w:rsidRPr="00AF51AD">
              <w:t>2. Pendekatan, strategi,model,metode dalam PBM PJOK</w:t>
            </w:r>
          </w:p>
          <w:p w14:paraId="3969FF31" w14:textId="77777777" w:rsidR="00AF51AD" w:rsidRPr="00AF51AD" w:rsidRDefault="00AF51AD" w:rsidP="00AF51AD"/>
          <w:p w14:paraId="326FDED5" w14:textId="77777777" w:rsidR="00AF51AD" w:rsidRPr="00AF51AD" w:rsidRDefault="00AF51AD" w:rsidP="00AF51AD">
            <w:pPr>
              <w:rPr>
                <w:bCs/>
                <w:lang w:val="fi-FI"/>
              </w:rPr>
            </w:pPr>
          </w:p>
        </w:tc>
        <w:tc>
          <w:tcPr>
            <w:tcW w:w="337" w:type="pct"/>
          </w:tcPr>
          <w:p w14:paraId="08C457AA" w14:textId="77777777" w:rsidR="00AF51AD" w:rsidRPr="00AF51AD" w:rsidRDefault="00AF51AD" w:rsidP="00AF51AD">
            <w:r w:rsidRPr="00AF51AD">
              <w:t xml:space="preserve">1.Tining, Richard.1987. </w:t>
            </w:r>
            <w:r w:rsidRPr="00AF51AD">
              <w:rPr>
                <w:i/>
              </w:rPr>
              <w:t>Improving Teaching in Physical Education</w:t>
            </w:r>
            <w:r w:rsidRPr="00AF51AD">
              <w:t>. Deakin: Deakin University Press</w:t>
            </w:r>
          </w:p>
          <w:p w14:paraId="6F63D6C4" w14:textId="77777777" w:rsidR="00AF51AD" w:rsidRPr="00AF51AD" w:rsidRDefault="00AF51AD" w:rsidP="00AF51AD">
            <w:pPr>
              <w:rPr>
                <w:bCs/>
              </w:rPr>
            </w:pPr>
            <w:r w:rsidRPr="00AF51AD">
              <w:t xml:space="preserve">2. </w:t>
            </w:r>
            <w:proofErr w:type="gramStart"/>
            <w:r w:rsidRPr="00AF51AD">
              <w:t>Moston,Moska</w:t>
            </w:r>
            <w:proofErr w:type="gramEnd"/>
            <w:r w:rsidRPr="00AF51AD">
              <w:t>.1994. Teaching Physical Education.Macmillan College Publishing Company, Inc.</w:t>
            </w:r>
          </w:p>
        </w:tc>
        <w:tc>
          <w:tcPr>
            <w:tcW w:w="404" w:type="pct"/>
          </w:tcPr>
          <w:p w14:paraId="64331E61" w14:textId="77777777" w:rsidR="00AF51AD" w:rsidRPr="00AF51AD" w:rsidRDefault="00AF51AD" w:rsidP="00AF51AD">
            <w:pPr>
              <w:rPr>
                <w:bCs/>
              </w:rPr>
            </w:pPr>
            <w:r w:rsidRPr="00AF51AD">
              <w:t>Instruksi verbal, Cooperatif Learning</w:t>
            </w:r>
          </w:p>
        </w:tc>
        <w:tc>
          <w:tcPr>
            <w:tcW w:w="439" w:type="pct"/>
          </w:tcPr>
          <w:p w14:paraId="18214EC6" w14:textId="77777777" w:rsidR="00AF51AD" w:rsidRPr="00AF51AD" w:rsidRDefault="00AF51AD" w:rsidP="00AF51AD">
            <w:pPr>
              <w:rPr>
                <w:bCs/>
                <w:i/>
              </w:rPr>
            </w:pPr>
            <w:r w:rsidRPr="00AF51AD">
              <w:rPr>
                <w:bCs/>
              </w:rPr>
              <w:t xml:space="preserve">Kooperatif Learning: </w:t>
            </w:r>
            <w:r w:rsidRPr="00AF51AD">
              <w:rPr>
                <w:bCs/>
                <w:i/>
              </w:rPr>
              <w:t>Problem Base Learning</w:t>
            </w:r>
          </w:p>
          <w:p w14:paraId="50D7CC1C" w14:textId="77777777" w:rsidR="00AF51AD" w:rsidRPr="00AF51AD" w:rsidRDefault="00AF51AD" w:rsidP="00AF51AD">
            <w:pPr>
              <w:rPr>
                <w:bCs/>
              </w:rPr>
            </w:pPr>
            <w:r w:rsidRPr="00AF51AD">
              <w:rPr>
                <w:bCs/>
                <w:i/>
              </w:rPr>
              <w:t>(PBL)</w:t>
            </w:r>
          </w:p>
        </w:tc>
        <w:tc>
          <w:tcPr>
            <w:tcW w:w="221" w:type="pct"/>
          </w:tcPr>
          <w:p w14:paraId="01BE2145" w14:textId="77777777" w:rsidR="00EF55C1" w:rsidRPr="00AF51AD" w:rsidRDefault="00AF51AD" w:rsidP="00AF51AD">
            <w:pPr>
              <w:rPr>
                <w:bCs/>
              </w:rPr>
            </w:pPr>
            <w:r w:rsidRPr="00AF51AD">
              <w:rPr>
                <w:bCs/>
                <w:lang w:val="da-DK"/>
              </w:rPr>
              <w:t>15x50</w:t>
            </w:r>
          </w:p>
        </w:tc>
        <w:tc>
          <w:tcPr>
            <w:tcW w:w="799" w:type="pct"/>
          </w:tcPr>
          <w:p w14:paraId="760F1866" w14:textId="77777777" w:rsidR="00AF51AD" w:rsidRPr="00AF51AD" w:rsidRDefault="00AF51AD" w:rsidP="00AF51AD">
            <w:pPr>
              <w:rPr>
                <w:bCs/>
              </w:rPr>
            </w:pPr>
            <w:r w:rsidRPr="00AF51AD">
              <w:rPr>
                <w:bCs/>
              </w:rPr>
              <w:t xml:space="preserve">1.Mampu menjelaskan pendekatan, strategi, model dan metode yang sesuai dalam Pembelajaran PJOK </w:t>
            </w:r>
          </w:p>
          <w:p w14:paraId="3C27F413" w14:textId="77777777" w:rsidR="00AF51AD" w:rsidRPr="00AF51AD" w:rsidRDefault="00AF51AD" w:rsidP="00AF51AD">
            <w:pPr>
              <w:rPr>
                <w:bCs/>
                <w:lang w:val="id-ID"/>
              </w:rPr>
            </w:pPr>
            <w:r w:rsidRPr="00AF51AD">
              <w:rPr>
                <w:bCs/>
              </w:rPr>
              <w:t>2.Mampu menerapkan pendekatan, strategi, model dan metode yang sesuai dalam Pembelajaran PJOK</w:t>
            </w:r>
            <w:r w:rsidRPr="00AF51AD">
              <w:rPr>
                <w:bCs/>
                <w:lang w:val="id-ID"/>
              </w:rPr>
              <w:t>.</w:t>
            </w:r>
          </w:p>
          <w:p w14:paraId="63CB4069" w14:textId="77777777" w:rsidR="00AF51AD" w:rsidRPr="00AF51AD" w:rsidRDefault="00AF51AD" w:rsidP="00AF51AD">
            <w:pPr>
              <w:rPr>
                <w:bCs/>
                <w:lang w:val="id-ID"/>
              </w:rPr>
            </w:pPr>
          </w:p>
          <w:p w14:paraId="0772EF3D" w14:textId="77777777" w:rsidR="00AF51AD" w:rsidRPr="00AF51AD" w:rsidRDefault="00AF51AD" w:rsidP="00AF51AD">
            <w:pPr>
              <w:rPr>
                <w:bCs/>
              </w:rPr>
            </w:pPr>
          </w:p>
        </w:tc>
        <w:tc>
          <w:tcPr>
            <w:tcW w:w="633" w:type="pct"/>
          </w:tcPr>
          <w:p w14:paraId="5F50AAA2" w14:textId="77777777" w:rsidR="00AF51AD" w:rsidRPr="00AF51AD" w:rsidRDefault="00AF51AD" w:rsidP="00AF51AD">
            <w:pPr>
              <w:rPr>
                <w:bCs/>
              </w:rPr>
            </w:pPr>
            <w:r w:rsidRPr="00AF51AD">
              <w:rPr>
                <w:bCs/>
              </w:rPr>
              <w:t xml:space="preserve">1.Mampu menjelaskan pendekatan, strategi, model dan metode yang sesuai dalam Pembelajaran PJOK </w:t>
            </w:r>
          </w:p>
          <w:p w14:paraId="34AF00E3" w14:textId="77777777" w:rsidR="00AF51AD" w:rsidRPr="00AF51AD" w:rsidRDefault="00AF51AD" w:rsidP="00AF51AD">
            <w:pPr>
              <w:rPr>
                <w:bCs/>
              </w:rPr>
            </w:pPr>
            <w:r w:rsidRPr="00AF51AD">
              <w:rPr>
                <w:bCs/>
              </w:rPr>
              <w:t>2.Mampu menerapkan pendekatan, strategi, model dan metode yang sesuai dalam Pembelajaran PJOK</w:t>
            </w:r>
            <w:r w:rsidRPr="00AF51AD">
              <w:rPr>
                <w:bCs/>
                <w:lang w:val="id-ID"/>
              </w:rPr>
              <w:t>.</w:t>
            </w:r>
          </w:p>
          <w:p w14:paraId="38C1DDDB" w14:textId="77777777" w:rsidR="00AF51AD" w:rsidRPr="00AF51AD" w:rsidRDefault="00AF51AD" w:rsidP="00AF51AD">
            <w:pPr>
              <w:rPr>
                <w:bCs/>
              </w:rPr>
            </w:pPr>
          </w:p>
        </w:tc>
        <w:tc>
          <w:tcPr>
            <w:tcW w:w="571" w:type="pct"/>
          </w:tcPr>
          <w:p w14:paraId="0068E8CA" w14:textId="77777777" w:rsidR="00AF51AD" w:rsidRPr="00AF51AD" w:rsidRDefault="00AF51AD" w:rsidP="00AF51AD">
            <w:pPr>
              <w:rPr>
                <w:bCs/>
              </w:rPr>
            </w:pPr>
            <w:r w:rsidRPr="00AF51AD">
              <w:rPr>
                <w:bCs/>
              </w:rPr>
              <w:t>Tes/</w:t>
            </w:r>
          </w:p>
          <w:p w14:paraId="53B732C5" w14:textId="77777777" w:rsidR="00AF51AD" w:rsidRPr="00AF51AD" w:rsidRDefault="00AF51AD" w:rsidP="00AF51AD">
            <w:pPr>
              <w:rPr>
                <w:bCs/>
              </w:rPr>
            </w:pPr>
            <w:r w:rsidRPr="00AF51AD">
              <w:rPr>
                <w:bCs/>
                <w:lang w:val="id-ID"/>
              </w:rPr>
              <w:t>60</w:t>
            </w:r>
            <w:r w:rsidRPr="00AF51AD">
              <w:rPr>
                <w:bCs/>
              </w:rPr>
              <w:t>%</w:t>
            </w:r>
          </w:p>
        </w:tc>
      </w:tr>
      <w:tr w:rsidR="00AF51AD" w:rsidRPr="00AF51AD" w14:paraId="2B69911A" w14:textId="77777777" w:rsidTr="000F60D3">
        <w:trPr>
          <w:trHeight w:val="712"/>
          <w:tblHeader/>
        </w:trPr>
        <w:tc>
          <w:tcPr>
            <w:tcW w:w="207" w:type="pct"/>
          </w:tcPr>
          <w:p w14:paraId="1007308E" w14:textId="77777777" w:rsidR="00AF51AD" w:rsidRPr="00AF51AD" w:rsidRDefault="00AF51AD" w:rsidP="00AF51AD">
            <w:pPr>
              <w:rPr>
                <w:bCs/>
              </w:rPr>
            </w:pPr>
          </w:p>
          <w:p w14:paraId="7EDE60F1" w14:textId="77777777" w:rsidR="00AF51AD" w:rsidRPr="00AF51AD" w:rsidRDefault="00AF51AD" w:rsidP="00AF51AD">
            <w:pPr>
              <w:rPr>
                <w:bCs/>
              </w:rPr>
            </w:pPr>
          </w:p>
          <w:p w14:paraId="343A07F2" w14:textId="77777777" w:rsidR="00AF51AD" w:rsidRPr="00AF51AD" w:rsidRDefault="00AF51AD" w:rsidP="00AF51AD">
            <w:pPr>
              <w:rPr>
                <w:bCs/>
              </w:rPr>
            </w:pPr>
          </w:p>
          <w:p w14:paraId="314F9546" w14:textId="77777777" w:rsidR="00AF51AD" w:rsidRPr="00AF51AD" w:rsidRDefault="00AF51AD" w:rsidP="00AF51AD">
            <w:pPr>
              <w:rPr>
                <w:bCs/>
              </w:rPr>
            </w:pPr>
            <w:r w:rsidRPr="00AF51AD">
              <w:rPr>
                <w:bCs/>
              </w:rPr>
              <w:t>3</w:t>
            </w:r>
          </w:p>
          <w:p w14:paraId="551E6769" w14:textId="77777777" w:rsidR="00AF51AD" w:rsidRPr="00AF51AD" w:rsidRDefault="00AF51AD" w:rsidP="00AF51AD">
            <w:pPr>
              <w:rPr>
                <w:bCs/>
              </w:rPr>
            </w:pPr>
          </w:p>
          <w:p w14:paraId="0A71FDD7" w14:textId="77777777" w:rsidR="00AF51AD" w:rsidRPr="00AF51AD" w:rsidRDefault="00AF51AD" w:rsidP="00AF51AD">
            <w:pPr>
              <w:rPr>
                <w:bCs/>
              </w:rPr>
            </w:pPr>
          </w:p>
        </w:tc>
        <w:tc>
          <w:tcPr>
            <w:tcW w:w="649" w:type="pct"/>
          </w:tcPr>
          <w:p w14:paraId="5223DAA6" w14:textId="77777777" w:rsidR="00AF51AD" w:rsidRPr="00AF51AD" w:rsidRDefault="00AF51AD" w:rsidP="00AF51AD">
            <w:r w:rsidRPr="00AF51AD">
              <w:t>Kemampuan menerapkan Teknologi Pembelajaran dalam PJOK dalam Magang</w:t>
            </w:r>
          </w:p>
        </w:tc>
        <w:tc>
          <w:tcPr>
            <w:tcW w:w="740" w:type="pct"/>
          </w:tcPr>
          <w:p w14:paraId="4487FF53" w14:textId="77777777" w:rsidR="00AF51AD" w:rsidRPr="00AF51AD" w:rsidRDefault="00AF51AD" w:rsidP="00AF51AD">
            <w:r w:rsidRPr="00AF51AD">
              <w:t>Latihan Magang di Sekolah Latihan</w:t>
            </w:r>
          </w:p>
          <w:p w14:paraId="305AF802" w14:textId="77777777" w:rsidR="00AF51AD" w:rsidRPr="00AF51AD" w:rsidRDefault="00AF51AD" w:rsidP="00AF51AD">
            <w:pPr>
              <w:rPr>
                <w:bCs/>
                <w:lang w:val="fi-FI"/>
              </w:rPr>
            </w:pPr>
          </w:p>
        </w:tc>
        <w:tc>
          <w:tcPr>
            <w:tcW w:w="337" w:type="pct"/>
          </w:tcPr>
          <w:p w14:paraId="2CE92AF0" w14:textId="77777777" w:rsidR="00AF51AD" w:rsidRPr="00AF51AD" w:rsidRDefault="00AF51AD" w:rsidP="00AF51AD">
            <w:r w:rsidRPr="00AF51AD">
              <w:t xml:space="preserve">1.Tining, Richard.1987. </w:t>
            </w:r>
            <w:r w:rsidRPr="00AF51AD">
              <w:rPr>
                <w:i/>
              </w:rPr>
              <w:t>Improving Teaching in Physical Education</w:t>
            </w:r>
            <w:r w:rsidRPr="00AF51AD">
              <w:t>. Deakin: Deakin University Press</w:t>
            </w:r>
          </w:p>
          <w:p w14:paraId="0820F43C" w14:textId="77777777" w:rsidR="00AF51AD" w:rsidRPr="00AF51AD" w:rsidRDefault="00AF51AD" w:rsidP="00AF51AD">
            <w:pPr>
              <w:rPr>
                <w:bCs/>
              </w:rPr>
            </w:pPr>
            <w:r w:rsidRPr="00AF51AD">
              <w:t xml:space="preserve">2. </w:t>
            </w:r>
            <w:proofErr w:type="gramStart"/>
            <w:r w:rsidRPr="00AF51AD">
              <w:t>Moston,Moska</w:t>
            </w:r>
            <w:proofErr w:type="gramEnd"/>
            <w:r w:rsidRPr="00AF51AD">
              <w:t>.1994. Teaching Physical Education.Macmillan College Publishing Company, Inc.</w:t>
            </w:r>
          </w:p>
        </w:tc>
        <w:tc>
          <w:tcPr>
            <w:tcW w:w="404" w:type="pct"/>
          </w:tcPr>
          <w:p w14:paraId="73465A5D" w14:textId="77777777" w:rsidR="00AF51AD" w:rsidRPr="00AF51AD" w:rsidRDefault="00AF51AD" w:rsidP="00AF51AD">
            <w:pPr>
              <w:rPr>
                <w:bCs/>
              </w:rPr>
            </w:pPr>
            <w:r w:rsidRPr="00AF51AD">
              <w:t xml:space="preserve">Unjuk </w:t>
            </w:r>
            <w:proofErr w:type="gramStart"/>
            <w:r w:rsidRPr="00AF51AD">
              <w:t>kerja .</w:t>
            </w:r>
            <w:proofErr w:type="gramEnd"/>
          </w:p>
        </w:tc>
        <w:tc>
          <w:tcPr>
            <w:tcW w:w="439" w:type="pct"/>
          </w:tcPr>
          <w:p w14:paraId="6D05A74E" w14:textId="77777777" w:rsidR="00AF51AD" w:rsidRPr="00AF51AD" w:rsidRDefault="00AF51AD" w:rsidP="00AF51AD">
            <w:pPr>
              <w:rPr>
                <w:bCs/>
                <w:i/>
              </w:rPr>
            </w:pPr>
            <w:r w:rsidRPr="00AF51AD">
              <w:rPr>
                <w:bCs/>
              </w:rPr>
              <w:t xml:space="preserve">Kooperatif Learning: </w:t>
            </w:r>
            <w:r w:rsidRPr="00AF51AD">
              <w:rPr>
                <w:bCs/>
                <w:i/>
              </w:rPr>
              <w:t>Proyek Base Learning</w:t>
            </w:r>
          </w:p>
          <w:p w14:paraId="0CF04F8E" w14:textId="77777777" w:rsidR="00AF51AD" w:rsidRPr="00AF51AD" w:rsidRDefault="00AF51AD" w:rsidP="00AF51AD">
            <w:pPr>
              <w:rPr>
                <w:bCs/>
              </w:rPr>
            </w:pPr>
            <w:r w:rsidRPr="00AF51AD">
              <w:rPr>
                <w:bCs/>
                <w:i/>
              </w:rPr>
              <w:t>Dan Problem Base Learning.</w:t>
            </w:r>
          </w:p>
        </w:tc>
        <w:tc>
          <w:tcPr>
            <w:tcW w:w="221" w:type="pct"/>
          </w:tcPr>
          <w:p w14:paraId="7A28A392" w14:textId="77777777" w:rsidR="00AF51AD" w:rsidRPr="00AF51AD" w:rsidRDefault="00AF51AD" w:rsidP="00AF51AD">
            <w:pPr>
              <w:rPr>
                <w:bCs/>
              </w:rPr>
            </w:pPr>
            <w:r w:rsidRPr="00AF51AD">
              <w:rPr>
                <w:bCs/>
              </w:rPr>
              <w:t>6</w:t>
            </w:r>
            <w:r w:rsidRPr="00AF51AD">
              <w:rPr>
                <w:bCs/>
                <w:lang w:val="da-DK"/>
              </w:rPr>
              <w:t>x50</w:t>
            </w:r>
          </w:p>
        </w:tc>
        <w:tc>
          <w:tcPr>
            <w:tcW w:w="799" w:type="pct"/>
          </w:tcPr>
          <w:p w14:paraId="0417FF98" w14:textId="77777777" w:rsidR="00AF51AD" w:rsidRPr="00AF51AD" w:rsidRDefault="00AF51AD" w:rsidP="00AF51AD">
            <w:pPr>
              <w:rPr>
                <w:bCs/>
                <w:lang w:val="id-ID"/>
              </w:rPr>
            </w:pPr>
            <w:r w:rsidRPr="00AF51AD">
              <w:rPr>
                <w:bCs/>
              </w:rPr>
              <w:t>.Mampu menerapkan pendekatan, strategi, model dan metode yang sesuai dalam Pembelajaran PJOK</w:t>
            </w:r>
            <w:r w:rsidRPr="00AF51AD">
              <w:rPr>
                <w:bCs/>
                <w:lang w:val="id-ID"/>
              </w:rPr>
              <w:t>.</w:t>
            </w:r>
          </w:p>
          <w:p w14:paraId="27B51EE5" w14:textId="77777777" w:rsidR="00AF51AD" w:rsidRPr="00AF51AD" w:rsidRDefault="00AF51AD" w:rsidP="00AF51AD">
            <w:pPr>
              <w:rPr>
                <w:bCs/>
              </w:rPr>
            </w:pPr>
          </w:p>
        </w:tc>
        <w:tc>
          <w:tcPr>
            <w:tcW w:w="633" w:type="pct"/>
          </w:tcPr>
          <w:p w14:paraId="6A6F0544" w14:textId="77777777" w:rsidR="00AF51AD" w:rsidRPr="00AF51AD" w:rsidRDefault="00AF51AD" w:rsidP="00AF51AD">
            <w:pPr>
              <w:rPr>
                <w:bCs/>
                <w:lang w:val="id-ID"/>
              </w:rPr>
            </w:pPr>
            <w:r w:rsidRPr="00AF51AD">
              <w:rPr>
                <w:bCs/>
              </w:rPr>
              <w:t>Mampu menerapkan pendekatan, strategi, model dan metode yang sesuai dalam Pembelajaran PJOK</w:t>
            </w:r>
            <w:r w:rsidRPr="00AF51AD">
              <w:rPr>
                <w:bCs/>
                <w:lang w:val="id-ID"/>
              </w:rPr>
              <w:t>.</w:t>
            </w:r>
          </w:p>
          <w:p w14:paraId="4029E5E2" w14:textId="77777777" w:rsidR="00AF51AD" w:rsidRPr="00AF51AD" w:rsidRDefault="00AF51AD" w:rsidP="00AF51AD">
            <w:pPr>
              <w:rPr>
                <w:bCs/>
                <w:lang w:val="da-DK"/>
              </w:rPr>
            </w:pPr>
          </w:p>
          <w:p w14:paraId="2264E353" w14:textId="77777777" w:rsidR="00AF51AD" w:rsidRPr="00AF51AD" w:rsidRDefault="00AF51AD" w:rsidP="00AF51AD">
            <w:pPr>
              <w:rPr>
                <w:bCs/>
              </w:rPr>
            </w:pPr>
          </w:p>
        </w:tc>
        <w:tc>
          <w:tcPr>
            <w:tcW w:w="571" w:type="pct"/>
          </w:tcPr>
          <w:p w14:paraId="1371A0ED" w14:textId="77777777" w:rsidR="00AF51AD" w:rsidRPr="00AF51AD" w:rsidRDefault="00AF51AD" w:rsidP="00AF51AD">
            <w:pPr>
              <w:rPr>
                <w:bCs/>
              </w:rPr>
            </w:pPr>
            <w:r w:rsidRPr="00AF51AD">
              <w:rPr>
                <w:bCs/>
              </w:rPr>
              <w:t>Tes/</w:t>
            </w:r>
          </w:p>
          <w:p w14:paraId="0937594D" w14:textId="77777777" w:rsidR="00AF51AD" w:rsidRPr="00AF51AD" w:rsidRDefault="00AF51AD" w:rsidP="00AF51AD">
            <w:pPr>
              <w:rPr>
                <w:bCs/>
              </w:rPr>
            </w:pPr>
            <w:r w:rsidRPr="00AF51AD">
              <w:rPr>
                <w:bCs/>
                <w:lang w:val="id-ID"/>
              </w:rPr>
              <w:t>30</w:t>
            </w:r>
            <w:r w:rsidRPr="00AF51AD">
              <w:rPr>
                <w:bCs/>
              </w:rPr>
              <w:t>%</w:t>
            </w:r>
          </w:p>
        </w:tc>
      </w:tr>
    </w:tbl>
    <w:p w14:paraId="0BF059C8" w14:textId="77777777" w:rsidR="00AF51AD" w:rsidRPr="00AF51AD" w:rsidRDefault="00AF51AD" w:rsidP="00AF51AD">
      <w:pPr>
        <w:rPr>
          <w:b/>
        </w:rPr>
      </w:pPr>
      <w:r w:rsidRPr="00AF51AD">
        <w:rPr>
          <w:b/>
        </w:rPr>
        <w:t>*Kriteria Penilaian terlampir</w:t>
      </w:r>
    </w:p>
    <w:p w14:paraId="1EB0FE23" w14:textId="77777777" w:rsidR="00AF51AD" w:rsidRPr="00AF51AD" w:rsidRDefault="00AF51AD" w:rsidP="00AF51AD">
      <w:pPr>
        <w:rPr>
          <w:b/>
        </w:rPr>
      </w:pPr>
    </w:p>
    <w:p w14:paraId="07124C33" w14:textId="77777777" w:rsidR="00AF51AD" w:rsidRPr="00AF51AD" w:rsidRDefault="00AF51AD" w:rsidP="00AF51AD">
      <w:pPr>
        <w:rPr>
          <w:b/>
        </w:rPr>
      </w:pPr>
      <w:r w:rsidRPr="00AF51AD">
        <w:rPr>
          <w:b/>
        </w:rPr>
        <w:t>Lampiran 1.</w:t>
      </w:r>
    </w:p>
    <w:p w14:paraId="6401FEF1" w14:textId="77777777" w:rsidR="00AF51AD" w:rsidRPr="00AF51AD" w:rsidRDefault="00AF51AD" w:rsidP="00AF51AD">
      <w:pPr>
        <w:rPr>
          <w:b/>
        </w:rPr>
      </w:pPr>
    </w:p>
    <w:p w14:paraId="3B9E4927" w14:textId="77777777" w:rsidR="00AF51AD" w:rsidRPr="00AF51AD" w:rsidRDefault="00AF51AD" w:rsidP="00AF51AD">
      <w:pPr>
        <w:rPr>
          <w:b/>
        </w:rPr>
      </w:pPr>
    </w:p>
    <w:p w14:paraId="426942B2" w14:textId="77777777" w:rsidR="00AF51AD" w:rsidRPr="00AF51AD" w:rsidRDefault="00AF51AD" w:rsidP="00AF51AD">
      <w:r w:rsidRPr="00AF51AD">
        <w:t>RUBRIK PENILAIAN TEKNOLOGI PEMBELAJARAN</w:t>
      </w:r>
    </w:p>
    <w:p w14:paraId="5B308539" w14:textId="77777777" w:rsidR="00AF51AD" w:rsidRPr="00AF51AD" w:rsidRDefault="00AF51AD" w:rsidP="00AF51AD">
      <w:r w:rsidRPr="00AF51AD">
        <w:t>Nama</w:t>
      </w:r>
      <w:r w:rsidRPr="00AF51AD">
        <w:tab/>
        <w:t>:</w:t>
      </w:r>
    </w:p>
    <w:p w14:paraId="6F73BE63" w14:textId="77777777" w:rsidR="00AF51AD" w:rsidRPr="00AF51AD" w:rsidRDefault="00AF51AD" w:rsidP="00AF51AD">
      <w:r w:rsidRPr="00AF51AD">
        <w:t>NIM</w:t>
      </w:r>
      <w:r w:rsidRPr="00AF51AD">
        <w:ta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3277"/>
        <w:gridCol w:w="3278"/>
        <w:gridCol w:w="3278"/>
        <w:gridCol w:w="3278"/>
      </w:tblGrid>
      <w:tr w:rsidR="00AF51AD" w:rsidRPr="00AF51AD" w14:paraId="2EEE1525" w14:textId="77777777" w:rsidTr="000F60D3">
        <w:tc>
          <w:tcPr>
            <w:tcW w:w="1000" w:type="pct"/>
          </w:tcPr>
          <w:p w14:paraId="465BBE45" w14:textId="77777777" w:rsidR="00AF51AD" w:rsidRPr="00AF51AD" w:rsidRDefault="00AF51AD" w:rsidP="00AF51AD">
            <w:r w:rsidRPr="00AF51AD">
              <w:t>Kategori</w:t>
            </w:r>
          </w:p>
        </w:tc>
        <w:tc>
          <w:tcPr>
            <w:tcW w:w="1000" w:type="pct"/>
          </w:tcPr>
          <w:p w14:paraId="489F42E5" w14:textId="77777777" w:rsidR="00AF51AD" w:rsidRPr="00AF51AD" w:rsidRDefault="00AF51AD" w:rsidP="00AF51AD">
            <w:r w:rsidRPr="00AF51AD">
              <w:t>A</w:t>
            </w:r>
          </w:p>
        </w:tc>
        <w:tc>
          <w:tcPr>
            <w:tcW w:w="1000" w:type="pct"/>
          </w:tcPr>
          <w:p w14:paraId="20D61F43" w14:textId="77777777" w:rsidR="00AF51AD" w:rsidRPr="00AF51AD" w:rsidRDefault="00AF51AD" w:rsidP="00AF51AD">
            <w:r w:rsidRPr="00AF51AD">
              <w:t>A-</w:t>
            </w:r>
          </w:p>
        </w:tc>
        <w:tc>
          <w:tcPr>
            <w:tcW w:w="1000" w:type="pct"/>
          </w:tcPr>
          <w:p w14:paraId="517A1F89" w14:textId="77777777" w:rsidR="00AF51AD" w:rsidRPr="00AF51AD" w:rsidRDefault="00AF51AD" w:rsidP="00AF51AD">
            <w:r w:rsidRPr="00AF51AD">
              <w:t>B+</w:t>
            </w:r>
          </w:p>
        </w:tc>
        <w:tc>
          <w:tcPr>
            <w:tcW w:w="1000" w:type="pct"/>
          </w:tcPr>
          <w:p w14:paraId="5518AE93" w14:textId="77777777" w:rsidR="00AF51AD" w:rsidRPr="00AF51AD" w:rsidRDefault="00AF51AD" w:rsidP="00AF51AD">
            <w:r w:rsidRPr="00AF51AD">
              <w:t>B</w:t>
            </w:r>
          </w:p>
        </w:tc>
      </w:tr>
      <w:tr w:rsidR="00AF51AD" w:rsidRPr="00AF51AD" w14:paraId="2A7C42F1" w14:textId="77777777" w:rsidTr="000F60D3">
        <w:tc>
          <w:tcPr>
            <w:tcW w:w="1000" w:type="pct"/>
          </w:tcPr>
          <w:p w14:paraId="7EADFAD0" w14:textId="77777777" w:rsidR="00AF51AD" w:rsidRPr="00AF51AD" w:rsidRDefault="00AF51AD" w:rsidP="00AF51AD">
            <w:r w:rsidRPr="00AF51AD">
              <w:lastRenderedPageBreak/>
              <w:t>Presensi</w:t>
            </w:r>
          </w:p>
        </w:tc>
        <w:tc>
          <w:tcPr>
            <w:tcW w:w="1000" w:type="pct"/>
          </w:tcPr>
          <w:p w14:paraId="737BFD9D" w14:textId="77777777" w:rsidR="00AF51AD" w:rsidRPr="00AF51AD" w:rsidRDefault="00AF51AD" w:rsidP="00AF51AD">
            <w:r w:rsidRPr="00AF51AD">
              <w:t>Masuk 100%</w:t>
            </w:r>
          </w:p>
        </w:tc>
        <w:tc>
          <w:tcPr>
            <w:tcW w:w="1000" w:type="pct"/>
          </w:tcPr>
          <w:p w14:paraId="76BD5A35" w14:textId="77777777" w:rsidR="00AF51AD" w:rsidRPr="00AF51AD" w:rsidRDefault="00AF51AD" w:rsidP="00AF51AD">
            <w:r w:rsidRPr="00AF51AD">
              <w:t>Masuk 90%-99%</w:t>
            </w:r>
          </w:p>
        </w:tc>
        <w:tc>
          <w:tcPr>
            <w:tcW w:w="1000" w:type="pct"/>
          </w:tcPr>
          <w:p w14:paraId="593A8BED" w14:textId="77777777" w:rsidR="00AF51AD" w:rsidRPr="00AF51AD" w:rsidRDefault="00AF51AD" w:rsidP="00AF51AD">
            <w:r w:rsidRPr="00AF51AD">
              <w:t>Masuk 80%-88%</w:t>
            </w:r>
          </w:p>
        </w:tc>
        <w:tc>
          <w:tcPr>
            <w:tcW w:w="1000" w:type="pct"/>
          </w:tcPr>
          <w:p w14:paraId="3616F9DC" w14:textId="77777777" w:rsidR="00AF51AD" w:rsidRPr="00AF51AD" w:rsidRDefault="00AF51AD" w:rsidP="00AF51AD">
            <w:r w:rsidRPr="00AF51AD">
              <w:t>Massuk 75%-79%</w:t>
            </w:r>
          </w:p>
        </w:tc>
      </w:tr>
      <w:tr w:rsidR="00AF51AD" w:rsidRPr="00AF51AD" w14:paraId="77B53BAE" w14:textId="77777777" w:rsidTr="000F60D3">
        <w:tc>
          <w:tcPr>
            <w:tcW w:w="1000" w:type="pct"/>
          </w:tcPr>
          <w:p w14:paraId="7C20DF1B" w14:textId="77777777" w:rsidR="00AF51AD" w:rsidRPr="00AF51AD" w:rsidRDefault="00AF51AD" w:rsidP="00AF51AD">
            <w:r w:rsidRPr="00AF51AD">
              <w:t>Afektif</w:t>
            </w:r>
          </w:p>
        </w:tc>
        <w:tc>
          <w:tcPr>
            <w:tcW w:w="1000" w:type="pct"/>
          </w:tcPr>
          <w:p w14:paraId="141BFA8F" w14:textId="77777777" w:rsidR="00AF51AD" w:rsidRPr="00AF51AD" w:rsidRDefault="00AF51AD" w:rsidP="00AF51AD">
            <w:r w:rsidRPr="00AF51AD">
              <w:t>Menunjukkan sikap</w:t>
            </w:r>
          </w:p>
          <w:p w14:paraId="1067FB39" w14:textId="77777777" w:rsidR="00AF51AD" w:rsidRPr="00AF51AD" w:rsidRDefault="00AF51AD" w:rsidP="00AF51AD">
            <w:pPr>
              <w:numPr>
                <w:ilvl w:val="0"/>
                <w:numId w:val="6"/>
              </w:numPr>
              <w:rPr>
                <w:lang w:val="id-ID"/>
              </w:rPr>
            </w:pPr>
            <w:r w:rsidRPr="00AF51AD">
              <w:t>Disiplin</w:t>
            </w:r>
          </w:p>
          <w:p w14:paraId="001D60D3" w14:textId="77777777" w:rsidR="00AF51AD" w:rsidRPr="00AF51AD" w:rsidRDefault="00AF51AD" w:rsidP="00AF51AD">
            <w:pPr>
              <w:numPr>
                <w:ilvl w:val="0"/>
                <w:numId w:val="6"/>
              </w:numPr>
              <w:rPr>
                <w:lang w:val="id-ID"/>
              </w:rPr>
            </w:pPr>
            <w:r w:rsidRPr="00AF51AD">
              <w:t>Kerjasama</w:t>
            </w:r>
          </w:p>
          <w:p w14:paraId="02182B17" w14:textId="77777777" w:rsidR="00AF51AD" w:rsidRPr="00AF51AD" w:rsidRDefault="00AF51AD" w:rsidP="00AF51AD">
            <w:pPr>
              <w:numPr>
                <w:ilvl w:val="0"/>
                <w:numId w:val="6"/>
              </w:numPr>
              <w:rPr>
                <w:lang w:val="id-ID"/>
              </w:rPr>
            </w:pPr>
            <w:r w:rsidRPr="00AF51AD">
              <w:t>Toleransi</w:t>
            </w:r>
          </w:p>
          <w:p w14:paraId="7439B9D1" w14:textId="77777777" w:rsidR="00AF51AD" w:rsidRPr="00AF51AD" w:rsidRDefault="00AF51AD" w:rsidP="00AF51AD">
            <w:pPr>
              <w:numPr>
                <w:ilvl w:val="0"/>
                <w:numId w:val="6"/>
              </w:numPr>
              <w:rPr>
                <w:lang w:val="id-ID"/>
              </w:rPr>
            </w:pPr>
            <w:r w:rsidRPr="00AF51AD">
              <w:t>Tanggung jawab</w:t>
            </w:r>
          </w:p>
        </w:tc>
        <w:tc>
          <w:tcPr>
            <w:tcW w:w="1000" w:type="pct"/>
          </w:tcPr>
          <w:p w14:paraId="659A726F" w14:textId="77777777" w:rsidR="00AF51AD" w:rsidRPr="00AF51AD" w:rsidRDefault="00AF51AD" w:rsidP="00AF51AD">
            <w:pPr>
              <w:rPr>
                <w:lang w:val="id-ID"/>
              </w:rPr>
            </w:pPr>
            <w:r w:rsidRPr="00AF51AD">
              <w:rPr>
                <w:lang w:val="id-ID"/>
              </w:rPr>
              <w:t>Menunjukkan sikap</w:t>
            </w:r>
          </w:p>
          <w:p w14:paraId="7124FF7C" w14:textId="77777777" w:rsidR="00AF51AD" w:rsidRPr="00AF51AD" w:rsidRDefault="00AF51AD" w:rsidP="00AF51AD">
            <w:pPr>
              <w:rPr>
                <w:lang w:val="id-ID"/>
              </w:rPr>
            </w:pPr>
            <w:r w:rsidRPr="00AF51AD">
              <w:rPr>
                <w:lang w:val="id-ID"/>
              </w:rPr>
              <w:t>1.</w:t>
            </w:r>
            <w:r w:rsidRPr="00AF51AD">
              <w:rPr>
                <w:lang w:val="id-ID"/>
              </w:rPr>
              <w:tab/>
              <w:t>Disiplin</w:t>
            </w:r>
          </w:p>
          <w:p w14:paraId="336A3F38" w14:textId="77777777" w:rsidR="00AF51AD" w:rsidRPr="00AF51AD" w:rsidRDefault="00AF51AD" w:rsidP="00AF51AD">
            <w:pPr>
              <w:rPr>
                <w:lang w:val="id-ID"/>
              </w:rPr>
            </w:pPr>
            <w:r w:rsidRPr="00AF51AD">
              <w:rPr>
                <w:lang w:val="id-ID"/>
              </w:rPr>
              <w:t>2.</w:t>
            </w:r>
            <w:r w:rsidRPr="00AF51AD">
              <w:rPr>
                <w:lang w:val="id-ID"/>
              </w:rPr>
              <w:tab/>
              <w:t>Kerjasama</w:t>
            </w:r>
          </w:p>
          <w:p w14:paraId="0E0814E6" w14:textId="77777777" w:rsidR="00AF51AD" w:rsidRPr="00AF51AD" w:rsidRDefault="00AF51AD" w:rsidP="00AF51AD">
            <w:pPr>
              <w:rPr>
                <w:lang w:val="id-ID"/>
              </w:rPr>
            </w:pPr>
            <w:r w:rsidRPr="00AF51AD">
              <w:rPr>
                <w:lang w:val="id-ID"/>
              </w:rPr>
              <w:t>3.</w:t>
            </w:r>
            <w:r w:rsidRPr="00AF51AD">
              <w:rPr>
                <w:lang w:val="id-ID"/>
              </w:rPr>
              <w:tab/>
              <w:t>Toleransi</w:t>
            </w:r>
          </w:p>
          <w:p w14:paraId="67166EF4" w14:textId="77777777" w:rsidR="00AF51AD" w:rsidRPr="00AF51AD" w:rsidRDefault="00AF51AD" w:rsidP="00AF51AD">
            <w:pPr>
              <w:rPr>
                <w:lang w:val="id-ID"/>
              </w:rPr>
            </w:pPr>
          </w:p>
        </w:tc>
        <w:tc>
          <w:tcPr>
            <w:tcW w:w="1000" w:type="pct"/>
          </w:tcPr>
          <w:p w14:paraId="62AB77B5" w14:textId="77777777" w:rsidR="00AF51AD" w:rsidRPr="00AF51AD" w:rsidRDefault="00AF51AD" w:rsidP="00AF51AD">
            <w:pPr>
              <w:rPr>
                <w:lang w:val="id-ID"/>
              </w:rPr>
            </w:pPr>
            <w:r w:rsidRPr="00AF51AD">
              <w:rPr>
                <w:lang w:val="id-ID"/>
              </w:rPr>
              <w:t>Menunjukkan sikap</w:t>
            </w:r>
          </w:p>
          <w:p w14:paraId="671C3843" w14:textId="77777777" w:rsidR="00AF51AD" w:rsidRPr="00AF51AD" w:rsidRDefault="00AF51AD" w:rsidP="00AF51AD">
            <w:pPr>
              <w:rPr>
                <w:lang w:val="id-ID"/>
              </w:rPr>
            </w:pPr>
            <w:r w:rsidRPr="00AF51AD">
              <w:rPr>
                <w:lang w:val="id-ID"/>
              </w:rPr>
              <w:t>1.</w:t>
            </w:r>
            <w:r w:rsidRPr="00AF51AD">
              <w:rPr>
                <w:lang w:val="id-ID"/>
              </w:rPr>
              <w:tab/>
              <w:t>Disiplin</w:t>
            </w:r>
          </w:p>
          <w:p w14:paraId="40A7568E" w14:textId="77777777" w:rsidR="00AF51AD" w:rsidRPr="00AF51AD" w:rsidRDefault="00AF51AD" w:rsidP="00AF51AD">
            <w:pPr>
              <w:rPr>
                <w:lang w:val="id-ID"/>
              </w:rPr>
            </w:pPr>
            <w:r w:rsidRPr="00AF51AD">
              <w:rPr>
                <w:lang w:val="id-ID"/>
              </w:rPr>
              <w:t>2.</w:t>
            </w:r>
            <w:r w:rsidRPr="00AF51AD">
              <w:rPr>
                <w:lang w:val="id-ID"/>
              </w:rPr>
              <w:tab/>
              <w:t>Kerjasama</w:t>
            </w:r>
          </w:p>
          <w:p w14:paraId="6EB054DC" w14:textId="77777777" w:rsidR="00AF51AD" w:rsidRPr="00AF51AD" w:rsidRDefault="00AF51AD" w:rsidP="00AF51AD"/>
          <w:p w14:paraId="7DB45C80" w14:textId="77777777" w:rsidR="00AF51AD" w:rsidRPr="00AF51AD" w:rsidRDefault="00AF51AD" w:rsidP="00AF51AD">
            <w:pPr>
              <w:rPr>
                <w:lang w:val="id-ID"/>
              </w:rPr>
            </w:pPr>
          </w:p>
        </w:tc>
        <w:tc>
          <w:tcPr>
            <w:tcW w:w="1000" w:type="pct"/>
          </w:tcPr>
          <w:p w14:paraId="0B4D9FF3" w14:textId="77777777" w:rsidR="00AF51AD" w:rsidRPr="00AF51AD" w:rsidRDefault="00AF51AD" w:rsidP="00AF51AD">
            <w:pPr>
              <w:rPr>
                <w:lang w:val="id-ID"/>
              </w:rPr>
            </w:pPr>
            <w:r w:rsidRPr="00AF51AD">
              <w:rPr>
                <w:lang w:val="id-ID"/>
              </w:rPr>
              <w:t>Menunjukkan sikap</w:t>
            </w:r>
          </w:p>
          <w:p w14:paraId="3BFDF416" w14:textId="77777777" w:rsidR="00AF51AD" w:rsidRPr="00AF51AD" w:rsidRDefault="00AF51AD" w:rsidP="00AF51AD">
            <w:pPr>
              <w:rPr>
                <w:lang w:val="id-ID"/>
              </w:rPr>
            </w:pPr>
            <w:r w:rsidRPr="00AF51AD">
              <w:rPr>
                <w:lang w:val="id-ID"/>
              </w:rPr>
              <w:t>1.</w:t>
            </w:r>
            <w:r w:rsidRPr="00AF51AD">
              <w:rPr>
                <w:lang w:val="id-ID"/>
              </w:rPr>
              <w:tab/>
              <w:t>Disiplin</w:t>
            </w:r>
          </w:p>
          <w:p w14:paraId="1889BC6C" w14:textId="77777777" w:rsidR="00AF51AD" w:rsidRPr="00AF51AD" w:rsidRDefault="00AF51AD" w:rsidP="00AF51AD"/>
          <w:p w14:paraId="770E3932" w14:textId="77777777" w:rsidR="00AF51AD" w:rsidRPr="00AF51AD" w:rsidRDefault="00AF51AD" w:rsidP="00AF51AD">
            <w:pPr>
              <w:rPr>
                <w:lang w:val="id-ID"/>
              </w:rPr>
            </w:pPr>
          </w:p>
        </w:tc>
      </w:tr>
      <w:tr w:rsidR="00AF51AD" w:rsidRPr="00AF51AD" w14:paraId="26D06AF5" w14:textId="77777777" w:rsidTr="000F60D3">
        <w:tc>
          <w:tcPr>
            <w:tcW w:w="1000" w:type="pct"/>
          </w:tcPr>
          <w:p w14:paraId="7EBF809D" w14:textId="77777777" w:rsidR="00AF51AD" w:rsidRPr="00AF51AD" w:rsidRDefault="00AF51AD" w:rsidP="00AF51AD">
            <w:r w:rsidRPr="00AF51AD">
              <w:t>Kognitif</w:t>
            </w:r>
          </w:p>
        </w:tc>
        <w:tc>
          <w:tcPr>
            <w:tcW w:w="1000" w:type="pct"/>
          </w:tcPr>
          <w:p w14:paraId="13B5F15D" w14:textId="77777777" w:rsidR="00AF51AD" w:rsidRPr="00AF51AD" w:rsidRDefault="00AF51AD" w:rsidP="00AF51AD">
            <w:r w:rsidRPr="00AF51AD">
              <w:t>Mampu menjawab 100% soal dengan benar</w:t>
            </w:r>
          </w:p>
        </w:tc>
        <w:tc>
          <w:tcPr>
            <w:tcW w:w="1000" w:type="pct"/>
          </w:tcPr>
          <w:p w14:paraId="45F926AC" w14:textId="77777777" w:rsidR="00AF51AD" w:rsidRPr="00AF51AD" w:rsidRDefault="00AF51AD" w:rsidP="00AF51AD">
            <w:pPr>
              <w:rPr>
                <w:lang w:val="id-ID"/>
              </w:rPr>
            </w:pPr>
            <w:r w:rsidRPr="00AF51AD">
              <w:t>Mampu menjawab 90%-99% soal dengan benar</w:t>
            </w:r>
          </w:p>
        </w:tc>
        <w:tc>
          <w:tcPr>
            <w:tcW w:w="1000" w:type="pct"/>
          </w:tcPr>
          <w:p w14:paraId="024D5C92" w14:textId="77777777" w:rsidR="00AF51AD" w:rsidRPr="00AF51AD" w:rsidRDefault="00AF51AD" w:rsidP="00AF51AD">
            <w:pPr>
              <w:rPr>
                <w:lang w:val="id-ID"/>
              </w:rPr>
            </w:pPr>
            <w:r w:rsidRPr="00AF51AD">
              <w:t>Mampu menjawab 80%-89% soal dengan benar</w:t>
            </w:r>
          </w:p>
        </w:tc>
        <w:tc>
          <w:tcPr>
            <w:tcW w:w="1000" w:type="pct"/>
          </w:tcPr>
          <w:p w14:paraId="6CE4F679" w14:textId="77777777" w:rsidR="00AF51AD" w:rsidRPr="00AF51AD" w:rsidRDefault="00AF51AD" w:rsidP="00AF51AD">
            <w:pPr>
              <w:rPr>
                <w:lang w:val="id-ID"/>
              </w:rPr>
            </w:pPr>
            <w:r w:rsidRPr="00AF51AD">
              <w:t>Mampu menjawab 75%-79% soal dengan benar</w:t>
            </w:r>
          </w:p>
        </w:tc>
      </w:tr>
      <w:tr w:rsidR="00AF51AD" w:rsidRPr="00AF51AD" w14:paraId="22D1776F" w14:textId="77777777" w:rsidTr="000F60D3">
        <w:tc>
          <w:tcPr>
            <w:tcW w:w="1000" w:type="pct"/>
          </w:tcPr>
          <w:p w14:paraId="24A4123F" w14:textId="77777777" w:rsidR="00AF51AD" w:rsidRPr="00AF51AD" w:rsidRDefault="00AF51AD" w:rsidP="00AF51AD">
            <w:r w:rsidRPr="00AF51AD">
              <w:t>Psikomotor</w:t>
            </w:r>
          </w:p>
        </w:tc>
        <w:tc>
          <w:tcPr>
            <w:tcW w:w="1000" w:type="pct"/>
          </w:tcPr>
          <w:p w14:paraId="455CBB2D" w14:textId="77777777" w:rsidR="00AF51AD" w:rsidRPr="00AF51AD" w:rsidRDefault="00AF51AD" w:rsidP="00AF51AD">
            <w:pPr>
              <w:numPr>
                <w:ilvl w:val="0"/>
                <w:numId w:val="7"/>
              </w:numPr>
              <w:rPr>
                <w:lang w:val="id-ID"/>
              </w:rPr>
            </w:pPr>
            <w:r w:rsidRPr="00AF51AD">
              <w:t>Penampilan umum dalam presentasi</w:t>
            </w:r>
          </w:p>
          <w:p w14:paraId="11858158" w14:textId="77777777" w:rsidR="00AF51AD" w:rsidRPr="00AF51AD" w:rsidRDefault="00AF51AD" w:rsidP="00AF51AD">
            <w:pPr>
              <w:numPr>
                <w:ilvl w:val="0"/>
                <w:numId w:val="7"/>
              </w:numPr>
              <w:rPr>
                <w:lang w:val="id-ID"/>
              </w:rPr>
            </w:pPr>
            <w:r w:rsidRPr="00AF51AD">
              <w:t>Aktif dan kooperatif dalam perkuliahan</w:t>
            </w:r>
          </w:p>
          <w:p w14:paraId="49BFD832" w14:textId="77777777" w:rsidR="00AF51AD" w:rsidRPr="00AF51AD" w:rsidRDefault="00AF51AD" w:rsidP="00AF51AD">
            <w:pPr>
              <w:numPr>
                <w:ilvl w:val="0"/>
                <w:numId w:val="7"/>
              </w:numPr>
              <w:rPr>
                <w:lang w:val="id-ID"/>
              </w:rPr>
            </w:pPr>
            <w:r w:rsidRPr="00AF51AD">
              <w:t>Selalu mengerjakan tugas</w:t>
            </w:r>
          </w:p>
          <w:p w14:paraId="5FD5DE17" w14:textId="77777777" w:rsidR="00AF51AD" w:rsidRPr="00AF51AD" w:rsidRDefault="00AF51AD" w:rsidP="00AF51AD">
            <w:pPr>
              <w:numPr>
                <w:ilvl w:val="0"/>
                <w:numId w:val="7"/>
              </w:numPr>
              <w:rPr>
                <w:lang w:val="id-ID"/>
              </w:rPr>
            </w:pPr>
            <w:r w:rsidRPr="00AF51AD">
              <w:t>Selalu berpakaian rapi</w:t>
            </w:r>
          </w:p>
        </w:tc>
        <w:tc>
          <w:tcPr>
            <w:tcW w:w="1000" w:type="pct"/>
          </w:tcPr>
          <w:p w14:paraId="2AB5EFB9" w14:textId="77777777" w:rsidR="00AF51AD" w:rsidRPr="00AF51AD" w:rsidRDefault="00AF51AD" w:rsidP="00AF51AD">
            <w:pPr>
              <w:numPr>
                <w:ilvl w:val="0"/>
                <w:numId w:val="8"/>
              </w:numPr>
              <w:rPr>
                <w:lang w:val="id-ID"/>
              </w:rPr>
            </w:pPr>
            <w:r w:rsidRPr="00AF51AD">
              <w:rPr>
                <w:lang w:val="id-ID"/>
              </w:rPr>
              <w:t>Penampilan umum dalam presentasi</w:t>
            </w:r>
          </w:p>
          <w:p w14:paraId="20BA5E1B" w14:textId="77777777" w:rsidR="00AF51AD" w:rsidRPr="00AF51AD" w:rsidRDefault="00AF51AD" w:rsidP="00AF51AD">
            <w:pPr>
              <w:numPr>
                <w:ilvl w:val="0"/>
                <w:numId w:val="8"/>
              </w:numPr>
              <w:rPr>
                <w:lang w:val="id-ID"/>
              </w:rPr>
            </w:pPr>
            <w:r w:rsidRPr="00AF51AD">
              <w:t>Aktif dan kooperatif dalam perkuliahan</w:t>
            </w:r>
          </w:p>
          <w:p w14:paraId="28B8F9BE" w14:textId="77777777" w:rsidR="00AF51AD" w:rsidRPr="00AF51AD" w:rsidRDefault="00AF51AD" w:rsidP="00AF51AD">
            <w:pPr>
              <w:numPr>
                <w:ilvl w:val="0"/>
                <w:numId w:val="8"/>
              </w:numPr>
              <w:rPr>
                <w:lang w:val="id-ID"/>
              </w:rPr>
            </w:pPr>
            <w:r w:rsidRPr="00AF51AD">
              <w:t>Selalu mengerjakan tugas</w:t>
            </w:r>
          </w:p>
          <w:p w14:paraId="5B51AFE2" w14:textId="77777777" w:rsidR="00AF51AD" w:rsidRPr="00AF51AD" w:rsidRDefault="00AF51AD" w:rsidP="00AF51AD">
            <w:pPr>
              <w:rPr>
                <w:lang w:val="id-ID"/>
              </w:rPr>
            </w:pPr>
          </w:p>
        </w:tc>
        <w:tc>
          <w:tcPr>
            <w:tcW w:w="1000" w:type="pct"/>
          </w:tcPr>
          <w:p w14:paraId="67D56457" w14:textId="77777777" w:rsidR="00AF51AD" w:rsidRPr="00AF51AD" w:rsidRDefault="00AF51AD" w:rsidP="00AF51AD">
            <w:pPr>
              <w:numPr>
                <w:ilvl w:val="0"/>
                <w:numId w:val="9"/>
              </w:numPr>
              <w:rPr>
                <w:lang w:val="id-ID"/>
              </w:rPr>
            </w:pPr>
            <w:r w:rsidRPr="00AF51AD">
              <w:rPr>
                <w:lang w:val="id-ID"/>
              </w:rPr>
              <w:t>Penampilan umum dalam presentasi</w:t>
            </w:r>
          </w:p>
          <w:p w14:paraId="00774563" w14:textId="77777777" w:rsidR="00AF51AD" w:rsidRPr="00AF51AD" w:rsidRDefault="00AF51AD" w:rsidP="00AF51AD">
            <w:pPr>
              <w:numPr>
                <w:ilvl w:val="0"/>
                <w:numId w:val="9"/>
              </w:numPr>
              <w:rPr>
                <w:lang w:val="id-ID"/>
              </w:rPr>
            </w:pPr>
            <w:r w:rsidRPr="00AF51AD">
              <w:t>Aktif dan kooperatif dalam perkuliahan</w:t>
            </w:r>
          </w:p>
          <w:p w14:paraId="7AAD8A07" w14:textId="77777777" w:rsidR="00AF51AD" w:rsidRPr="00AF51AD" w:rsidRDefault="00AF51AD" w:rsidP="00AF51AD">
            <w:pPr>
              <w:rPr>
                <w:lang w:val="id-ID"/>
              </w:rPr>
            </w:pPr>
          </w:p>
        </w:tc>
        <w:tc>
          <w:tcPr>
            <w:tcW w:w="1000" w:type="pct"/>
          </w:tcPr>
          <w:p w14:paraId="6E952F0B" w14:textId="77777777" w:rsidR="00AF51AD" w:rsidRPr="00AF51AD" w:rsidRDefault="00AF51AD" w:rsidP="00AF51AD">
            <w:pPr>
              <w:numPr>
                <w:ilvl w:val="0"/>
                <w:numId w:val="10"/>
              </w:numPr>
              <w:rPr>
                <w:lang w:val="id-ID"/>
              </w:rPr>
            </w:pPr>
            <w:r w:rsidRPr="00AF51AD">
              <w:rPr>
                <w:lang w:val="id-ID"/>
              </w:rPr>
              <w:t>Penampilan umum dalam presentasi</w:t>
            </w:r>
          </w:p>
          <w:p w14:paraId="6C3AB227" w14:textId="77777777" w:rsidR="00AF51AD" w:rsidRPr="00AF51AD" w:rsidRDefault="00AF51AD" w:rsidP="00AF51AD">
            <w:pPr>
              <w:rPr>
                <w:lang w:val="id-ID"/>
              </w:rPr>
            </w:pPr>
          </w:p>
        </w:tc>
      </w:tr>
    </w:tbl>
    <w:p w14:paraId="58DF9B24" w14:textId="77777777" w:rsidR="00AF51AD" w:rsidRPr="00AF51AD" w:rsidRDefault="00AF51AD" w:rsidP="00AF51AD"/>
    <w:p w14:paraId="154F884D" w14:textId="77777777" w:rsidR="00AF51AD" w:rsidRPr="00AF51AD" w:rsidRDefault="00AF51AD" w:rsidP="00AF51AD">
      <w:pPr>
        <w:rPr>
          <w:u w:val="single"/>
        </w:rPr>
      </w:pPr>
      <w:r w:rsidRPr="00AF51AD">
        <w:rPr>
          <w:u w:val="single"/>
        </w:rPr>
        <w:t>Keterangan</w:t>
      </w:r>
    </w:p>
    <w:p w14:paraId="272CABBF" w14:textId="77777777" w:rsidR="00AF51AD" w:rsidRPr="00AF51AD" w:rsidRDefault="00AF51AD" w:rsidP="00AF51AD">
      <w:pPr>
        <w:rPr>
          <w:i/>
          <w:u w:val="single"/>
        </w:rPr>
      </w:pPr>
      <w:r w:rsidRPr="00AF51AD">
        <w:rPr>
          <w:u w:val="single"/>
        </w:rPr>
        <w:t xml:space="preserve">Nilai KKM adalah B, jadi bagi mahasiswa yang belum tuntas (memenuhi KKM) melakukan </w:t>
      </w:r>
      <w:r w:rsidRPr="00AF51AD">
        <w:rPr>
          <w:i/>
          <w:u w:val="single"/>
        </w:rPr>
        <w:t>remedial teaching</w:t>
      </w:r>
      <w:r w:rsidRPr="00AF51AD">
        <w:rPr>
          <w:u w:val="single"/>
        </w:rPr>
        <w:t xml:space="preserve"> atau </w:t>
      </w:r>
      <w:r w:rsidRPr="00AF51AD">
        <w:rPr>
          <w:i/>
          <w:u w:val="single"/>
        </w:rPr>
        <w:t>remedial tes</w:t>
      </w:r>
    </w:p>
    <w:p w14:paraId="77C57395" w14:textId="77777777" w:rsidR="00AF51AD" w:rsidRPr="00AF51AD" w:rsidRDefault="00AF51AD" w:rsidP="00AF51AD"/>
    <w:p w14:paraId="6CF019FB" w14:textId="77777777" w:rsidR="00AF51AD" w:rsidRPr="00AF51AD" w:rsidRDefault="00AF51AD" w:rsidP="00AF51AD">
      <w:r w:rsidRPr="00AF51AD">
        <w:t>Lampiran 2.</w:t>
      </w:r>
    </w:p>
    <w:p w14:paraId="52219FF4" w14:textId="77777777" w:rsidR="00AF51AD" w:rsidRPr="00AF51AD" w:rsidRDefault="00AF51AD" w:rsidP="00AF51AD">
      <w:r w:rsidRPr="00AF51AD">
        <w:lastRenderedPageBreak/>
        <w:t>RUBRIK PENILAIAN UNJUK KERJA TEKNOLOGI PEMBELAJARAN</w:t>
      </w:r>
    </w:p>
    <w:p w14:paraId="6F023186" w14:textId="77777777" w:rsidR="00AF51AD" w:rsidRPr="00AF51AD" w:rsidRDefault="00AF51AD" w:rsidP="00AF51AD">
      <w:r w:rsidRPr="00AF51AD">
        <w:t>Nama</w:t>
      </w:r>
      <w:r w:rsidRPr="00AF51AD">
        <w:tab/>
      </w:r>
      <w:r w:rsidRPr="00AF51AD">
        <w:tab/>
        <w:t>:</w:t>
      </w:r>
    </w:p>
    <w:p w14:paraId="4232D25F" w14:textId="77777777" w:rsidR="00AF51AD" w:rsidRPr="00AF51AD" w:rsidRDefault="00AF51AD" w:rsidP="00AF51AD">
      <w:r w:rsidRPr="00AF51AD">
        <w:t>NIM</w:t>
      </w:r>
      <w:r w:rsidRPr="00AF51AD">
        <w:tab/>
      </w:r>
      <w:r w:rsidRPr="00AF51AD">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510"/>
        <w:gridCol w:w="3185"/>
        <w:gridCol w:w="1543"/>
        <w:gridCol w:w="1429"/>
      </w:tblGrid>
      <w:tr w:rsidR="00AF51AD" w:rsidRPr="00AF51AD" w14:paraId="66F55757" w14:textId="77777777" w:rsidTr="000F60D3">
        <w:tc>
          <w:tcPr>
            <w:tcW w:w="575" w:type="dxa"/>
          </w:tcPr>
          <w:p w14:paraId="32BD678C" w14:textId="77777777" w:rsidR="00AF51AD" w:rsidRPr="00AF51AD" w:rsidRDefault="00AF51AD" w:rsidP="00AF51AD">
            <w:r w:rsidRPr="00AF51AD">
              <w:t>No</w:t>
            </w:r>
          </w:p>
        </w:tc>
        <w:tc>
          <w:tcPr>
            <w:tcW w:w="2510" w:type="dxa"/>
          </w:tcPr>
          <w:p w14:paraId="273A21F4" w14:textId="77777777" w:rsidR="00AF51AD" w:rsidRPr="00AF51AD" w:rsidRDefault="00AF51AD" w:rsidP="00AF51AD">
            <w:r w:rsidRPr="00AF51AD">
              <w:t>Aspek Penilaian</w:t>
            </w:r>
          </w:p>
        </w:tc>
        <w:tc>
          <w:tcPr>
            <w:tcW w:w="3185" w:type="dxa"/>
          </w:tcPr>
          <w:p w14:paraId="7C355B0A" w14:textId="77777777" w:rsidR="00AF51AD" w:rsidRPr="00AF51AD" w:rsidRDefault="00AF51AD" w:rsidP="00AF51AD">
            <w:r w:rsidRPr="00AF51AD">
              <w:t>Kriteria Penilaian</w:t>
            </w:r>
          </w:p>
        </w:tc>
        <w:tc>
          <w:tcPr>
            <w:tcW w:w="1543" w:type="dxa"/>
          </w:tcPr>
          <w:p w14:paraId="25F280D3" w14:textId="77777777" w:rsidR="00AF51AD" w:rsidRPr="00AF51AD" w:rsidRDefault="00AF51AD" w:rsidP="00AF51AD">
            <w:r w:rsidRPr="00AF51AD">
              <w:t>Skor Maksimum</w:t>
            </w:r>
          </w:p>
        </w:tc>
        <w:tc>
          <w:tcPr>
            <w:tcW w:w="1429" w:type="dxa"/>
          </w:tcPr>
          <w:p w14:paraId="6344F199" w14:textId="77777777" w:rsidR="00AF51AD" w:rsidRPr="00AF51AD" w:rsidRDefault="00AF51AD" w:rsidP="00AF51AD">
            <w:r w:rsidRPr="00AF51AD">
              <w:t>Penilaian</w:t>
            </w:r>
          </w:p>
        </w:tc>
      </w:tr>
      <w:tr w:rsidR="00AF51AD" w:rsidRPr="00AF51AD" w14:paraId="3AA54CD1" w14:textId="77777777" w:rsidTr="000F60D3">
        <w:tc>
          <w:tcPr>
            <w:tcW w:w="575" w:type="dxa"/>
          </w:tcPr>
          <w:p w14:paraId="6D249FDC" w14:textId="77777777" w:rsidR="00AF51AD" w:rsidRPr="00AF51AD" w:rsidRDefault="00AF51AD" w:rsidP="00AF51AD">
            <w:r w:rsidRPr="00AF51AD">
              <w:t>1</w:t>
            </w:r>
          </w:p>
        </w:tc>
        <w:tc>
          <w:tcPr>
            <w:tcW w:w="2510" w:type="dxa"/>
          </w:tcPr>
          <w:p w14:paraId="3115B368" w14:textId="77777777" w:rsidR="00AF51AD" w:rsidRPr="00AF51AD" w:rsidRDefault="00AF51AD" w:rsidP="00AF51AD">
            <w:r w:rsidRPr="00AF51AD">
              <w:t>Menguasai daring/luring dan macam teknologi pemanfaatannya dalam PB5</w:t>
            </w:r>
          </w:p>
        </w:tc>
        <w:tc>
          <w:tcPr>
            <w:tcW w:w="3185" w:type="dxa"/>
          </w:tcPr>
          <w:p w14:paraId="2890799F" w14:textId="77777777" w:rsidR="00AF51AD" w:rsidRPr="00AF51AD" w:rsidRDefault="00AF51AD" w:rsidP="00AF51AD">
            <w:r w:rsidRPr="00AF51AD">
              <w:t>Dapat menjelaskan daring/luring dan memanfaatkan macam-macam teknologi dalam PBM PJOK</w:t>
            </w:r>
          </w:p>
        </w:tc>
        <w:tc>
          <w:tcPr>
            <w:tcW w:w="1543" w:type="dxa"/>
          </w:tcPr>
          <w:p w14:paraId="49967E43" w14:textId="77777777" w:rsidR="00AF51AD" w:rsidRPr="00AF51AD" w:rsidRDefault="00AF51AD" w:rsidP="00AF51AD">
            <w:r w:rsidRPr="00AF51AD">
              <w:rPr>
                <w:lang w:val="id-ID"/>
              </w:rPr>
              <w:t>2</w:t>
            </w:r>
            <w:r w:rsidRPr="00AF51AD">
              <w:t>5</w:t>
            </w:r>
          </w:p>
        </w:tc>
        <w:tc>
          <w:tcPr>
            <w:tcW w:w="1429" w:type="dxa"/>
          </w:tcPr>
          <w:p w14:paraId="2D769E57" w14:textId="77777777" w:rsidR="00AF51AD" w:rsidRPr="00AF51AD" w:rsidRDefault="00AF51AD" w:rsidP="00AF51AD"/>
        </w:tc>
      </w:tr>
      <w:tr w:rsidR="00AF51AD" w:rsidRPr="00AF51AD" w14:paraId="5B1C3BBC" w14:textId="77777777" w:rsidTr="000F60D3">
        <w:tc>
          <w:tcPr>
            <w:tcW w:w="575" w:type="dxa"/>
          </w:tcPr>
          <w:p w14:paraId="7280C643" w14:textId="77777777" w:rsidR="00AF51AD" w:rsidRPr="00AF51AD" w:rsidRDefault="00AF51AD" w:rsidP="00AF51AD">
            <w:r w:rsidRPr="00AF51AD">
              <w:t>2</w:t>
            </w:r>
          </w:p>
        </w:tc>
        <w:tc>
          <w:tcPr>
            <w:tcW w:w="2510" w:type="dxa"/>
          </w:tcPr>
          <w:p w14:paraId="5142FE76" w14:textId="77777777" w:rsidR="00AF51AD" w:rsidRPr="00AF51AD" w:rsidRDefault="00AF51AD" w:rsidP="00AF51AD">
            <w:r w:rsidRPr="00AF51AD">
              <w:t>Penerapan Pendekatan PBM dalam PJOK</w:t>
            </w:r>
          </w:p>
        </w:tc>
        <w:tc>
          <w:tcPr>
            <w:tcW w:w="3185" w:type="dxa"/>
          </w:tcPr>
          <w:p w14:paraId="1228D41B" w14:textId="77777777" w:rsidR="00AF51AD" w:rsidRPr="00AF51AD" w:rsidRDefault="00AF51AD" w:rsidP="00AF51AD">
            <w:r w:rsidRPr="00AF51AD">
              <w:t>Menerapkan beberapa pendekatan PBM dalam PJOK</w:t>
            </w:r>
          </w:p>
        </w:tc>
        <w:tc>
          <w:tcPr>
            <w:tcW w:w="1543" w:type="dxa"/>
          </w:tcPr>
          <w:p w14:paraId="435DBE1D" w14:textId="77777777" w:rsidR="00AF51AD" w:rsidRPr="00AF51AD" w:rsidRDefault="00AF51AD" w:rsidP="00AF51AD">
            <w:r w:rsidRPr="00AF51AD">
              <w:t>15</w:t>
            </w:r>
          </w:p>
        </w:tc>
        <w:tc>
          <w:tcPr>
            <w:tcW w:w="1429" w:type="dxa"/>
          </w:tcPr>
          <w:p w14:paraId="7E53421D" w14:textId="77777777" w:rsidR="00AF51AD" w:rsidRPr="00AF51AD" w:rsidRDefault="00AF51AD" w:rsidP="00AF51AD"/>
        </w:tc>
      </w:tr>
      <w:tr w:rsidR="00AF51AD" w:rsidRPr="00AF51AD" w14:paraId="0165A72E" w14:textId="77777777" w:rsidTr="000F60D3">
        <w:tc>
          <w:tcPr>
            <w:tcW w:w="575" w:type="dxa"/>
          </w:tcPr>
          <w:p w14:paraId="652C7608" w14:textId="77777777" w:rsidR="00AF51AD" w:rsidRPr="00AF51AD" w:rsidRDefault="00AF51AD" w:rsidP="00AF51AD">
            <w:r w:rsidRPr="00AF51AD">
              <w:t>3</w:t>
            </w:r>
          </w:p>
        </w:tc>
        <w:tc>
          <w:tcPr>
            <w:tcW w:w="2510" w:type="dxa"/>
          </w:tcPr>
          <w:p w14:paraId="75B90FD5" w14:textId="77777777" w:rsidR="00AF51AD" w:rsidRPr="00AF51AD" w:rsidRDefault="00AF51AD" w:rsidP="00AF51AD">
            <w:r w:rsidRPr="00AF51AD">
              <w:t>Penerapan Strategi dalam PJOK</w:t>
            </w:r>
          </w:p>
        </w:tc>
        <w:tc>
          <w:tcPr>
            <w:tcW w:w="3185" w:type="dxa"/>
          </w:tcPr>
          <w:p w14:paraId="57A1530B" w14:textId="77777777" w:rsidR="00AF51AD" w:rsidRPr="00AF51AD" w:rsidRDefault="00AF51AD" w:rsidP="00AF51AD">
            <w:pPr>
              <w:rPr>
                <w:lang w:val="id-ID"/>
              </w:rPr>
            </w:pPr>
            <w:r w:rsidRPr="00AF51AD">
              <w:t>Menerapkan beberapa Strategi  PBM dalam PJOK</w:t>
            </w:r>
          </w:p>
        </w:tc>
        <w:tc>
          <w:tcPr>
            <w:tcW w:w="1543" w:type="dxa"/>
          </w:tcPr>
          <w:p w14:paraId="62FB9FCA" w14:textId="77777777" w:rsidR="00AF51AD" w:rsidRPr="00AF51AD" w:rsidRDefault="00AF51AD" w:rsidP="00AF51AD">
            <w:pPr>
              <w:rPr>
                <w:lang w:val="id-ID"/>
              </w:rPr>
            </w:pPr>
            <w:r w:rsidRPr="00AF51AD">
              <w:t>1</w:t>
            </w:r>
            <w:r w:rsidRPr="00AF51AD">
              <w:rPr>
                <w:lang w:val="id-ID"/>
              </w:rPr>
              <w:t>5</w:t>
            </w:r>
          </w:p>
        </w:tc>
        <w:tc>
          <w:tcPr>
            <w:tcW w:w="1429" w:type="dxa"/>
          </w:tcPr>
          <w:p w14:paraId="6A2DFD92" w14:textId="77777777" w:rsidR="00AF51AD" w:rsidRPr="00AF51AD" w:rsidRDefault="00AF51AD" w:rsidP="00AF51AD"/>
        </w:tc>
      </w:tr>
      <w:tr w:rsidR="00AF51AD" w:rsidRPr="00AF51AD" w14:paraId="35A346F2" w14:textId="77777777" w:rsidTr="000F60D3">
        <w:trPr>
          <w:trHeight w:val="992"/>
        </w:trPr>
        <w:tc>
          <w:tcPr>
            <w:tcW w:w="575" w:type="dxa"/>
          </w:tcPr>
          <w:p w14:paraId="33CB3AB9" w14:textId="77777777" w:rsidR="00AF51AD" w:rsidRPr="00AF51AD" w:rsidRDefault="00AF51AD" w:rsidP="00AF51AD">
            <w:r w:rsidRPr="00AF51AD">
              <w:t>4</w:t>
            </w:r>
          </w:p>
        </w:tc>
        <w:tc>
          <w:tcPr>
            <w:tcW w:w="2510" w:type="dxa"/>
          </w:tcPr>
          <w:p w14:paraId="169888BA" w14:textId="77777777" w:rsidR="00AF51AD" w:rsidRPr="00AF51AD" w:rsidRDefault="00AF51AD" w:rsidP="00AF51AD">
            <w:r w:rsidRPr="00AF51AD">
              <w:t>Penerapan Model dalam PJOK</w:t>
            </w:r>
          </w:p>
        </w:tc>
        <w:tc>
          <w:tcPr>
            <w:tcW w:w="3185" w:type="dxa"/>
          </w:tcPr>
          <w:p w14:paraId="74C20B6A" w14:textId="77777777" w:rsidR="00AF51AD" w:rsidRPr="00AF51AD" w:rsidRDefault="00AF51AD" w:rsidP="00AF51AD">
            <w:pPr>
              <w:rPr>
                <w:lang w:val="id-ID"/>
              </w:rPr>
            </w:pPr>
            <w:r w:rsidRPr="00AF51AD">
              <w:t>Menerapkan beberapa model PBM dalam PJOK</w:t>
            </w:r>
          </w:p>
        </w:tc>
        <w:tc>
          <w:tcPr>
            <w:tcW w:w="1543" w:type="dxa"/>
          </w:tcPr>
          <w:p w14:paraId="533CE0C6" w14:textId="77777777" w:rsidR="00AF51AD" w:rsidRPr="00AF51AD" w:rsidRDefault="00AF51AD" w:rsidP="00AF51AD">
            <w:r w:rsidRPr="00AF51AD">
              <w:t>20</w:t>
            </w:r>
          </w:p>
        </w:tc>
        <w:tc>
          <w:tcPr>
            <w:tcW w:w="1429" w:type="dxa"/>
          </w:tcPr>
          <w:p w14:paraId="6187E684" w14:textId="77777777" w:rsidR="00AF51AD" w:rsidRPr="00AF51AD" w:rsidRDefault="00AF51AD" w:rsidP="00AF51AD"/>
        </w:tc>
      </w:tr>
      <w:tr w:rsidR="00AF51AD" w:rsidRPr="00AF51AD" w14:paraId="281A92E0" w14:textId="77777777" w:rsidTr="000F60D3">
        <w:trPr>
          <w:trHeight w:val="992"/>
        </w:trPr>
        <w:tc>
          <w:tcPr>
            <w:tcW w:w="575" w:type="dxa"/>
          </w:tcPr>
          <w:p w14:paraId="53E58875" w14:textId="77777777" w:rsidR="00AF51AD" w:rsidRPr="00AF51AD" w:rsidRDefault="00AF51AD" w:rsidP="00AF51AD">
            <w:r w:rsidRPr="00AF51AD">
              <w:t>5</w:t>
            </w:r>
          </w:p>
        </w:tc>
        <w:tc>
          <w:tcPr>
            <w:tcW w:w="2510" w:type="dxa"/>
          </w:tcPr>
          <w:p w14:paraId="27B0C27A" w14:textId="77777777" w:rsidR="00AF51AD" w:rsidRPr="00AF51AD" w:rsidRDefault="00AF51AD" w:rsidP="00AF51AD">
            <w:r w:rsidRPr="00AF51AD">
              <w:rPr>
                <w:lang w:val="id-ID"/>
              </w:rPr>
              <w:t>P</w:t>
            </w:r>
            <w:r w:rsidRPr="00AF51AD">
              <w:t>enerapan Metode dalam PJOK</w:t>
            </w:r>
          </w:p>
        </w:tc>
        <w:tc>
          <w:tcPr>
            <w:tcW w:w="3185" w:type="dxa"/>
          </w:tcPr>
          <w:p w14:paraId="43219138" w14:textId="77777777" w:rsidR="00AF51AD" w:rsidRPr="00AF51AD" w:rsidRDefault="00AF51AD" w:rsidP="00AF51AD">
            <w:r w:rsidRPr="00AF51AD">
              <w:t>Menerapkan beberapa Model PBM dalam PJOK</w:t>
            </w:r>
          </w:p>
        </w:tc>
        <w:tc>
          <w:tcPr>
            <w:tcW w:w="1543" w:type="dxa"/>
          </w:tcPr>
          <w:p w14:paraId="79CCF572" w14:textId="77777777" w:rsidR="00AF51AD" w:rsidRPr="00AF51AD" w:rsidRDefault="00AF51AD" w:rsidP="00AF51AD">
            <w:r w:rsidRPr="00AF51AD">
              <w:t>20</w:t>
            </w:r>
          </w:p>
        </w:tc>
        <w:tc>
          <w:tcPr>
            <w:tcW w:w="1429" w:type="dxa"/>
          </w:tcPr>
          <w:p w14:paraId="46F10A07" w14:textId="77777777" w:rsidR="00AF51AD" w:rsidRPr="00AF51AD" w:rsidRDefault="00AF51AD" w:rsidP="00AF51AD"/>
        </w:tc>
      </w:tr>
      <w:tr w:rsidR="00AF51AD" w:rsidRPr="00AF51AD" w14:paraId="677D0F70" w14:textId="77777777" w:rsidTr="000F60D3">
        <w:trPr>
          <w:trHeight w:val="992"/>
        </w:trPr>
        <w:tc>
          <w:tcPr>
            <w:tcW w:w="575" w:type="dxa"/>
          </w:tcPr>
          <w:p w14:paraId="1E81572C" w14:textId="77777777" w:rsidR="00AF51AD" w:rsidRPr="00AF51AD" w:rsidRDefault="00AF51AD" w:rsidP="00AF51AD">
            <w:r w:rsidRPr="00AF51AD">
              <w:t>6</w:t>
            </w:r>
          </w:p>
        </w:tc>
        <w:tc>
          <w:tcPr>
            <w:tcW w:w="2510" w:type="dxa"/>
          </w:tcPr>
          <w:p w14:paraId="62F9E483" w14:textId="77777777" w:rsidR="00AF51AD" w:rsidRPr="00AF51AD" w:rsidRDefault="00AF51AD" w:rsidP="00AF51AD">
            <w:r w:rsidRPr="00AF51AD">
              <w:t>Penerapan/pelaksanaan Daring</w:t>
            </w:r>
          </w:p>
        </w:tc>
        <w:tc>
          <w:tcPr>
            <w:tcW w:w="3185" w:type="dxa"/>
          </w:tcPr>
          <w:p w14:paraId="27C051E7" w14:textId="77777777" w:rsidR="00AF51AD" w:rsidRPr="00AF51AD" w:rsidRDefault="00AF51AD" w:rsidP="00AF51AD">
            <w:r w:rsidRPr="00AF51AD">
              <w:t>Penerapan/pelaksanaan Daring</w:t>
            </w:r>
          </w:p>
        </w:tc>
        <w:tc>
          <w:tcPr>
            <w:tcW w:w="1543" w:type="dxa"/>
          </w:tcPr>
          <w:p w14:paraId="1812DC5E" w14:textId="77777777" w:rsidR="00AF51AD" w:rsidRPr="00AF51AD" w:rsidRDefault="00AF51AD" w:rsidP="00AF51AD">
            <w:r w:rsidRPr="00AF51AD">
              <w:t>15</w:t>
            </w:r>
          </w:p>
        </w:tc>
        <w:tc>
          <w:tcPr>
            <w:tcW w:w="1429" w:type="dxa"/>
          </w:tcPr>
          <w:p w14:paraId="269CC6A3" w14:textId="77777777" w:rsidR="00AF51AD" w:rsidRPr="00AF51AD" w:rsidRDefault="00AF51AD" w:rsidP="00AF51AD"/>
        </w:tc>
      </w:tr>
      <w:tr w:rsidR="00AF51AD" w:rsidRPr="00AF51AD" w14:paraId="443927EF" w14:textId="77777777" w:rsidTr="000F60D3">
        <w:tc>
          <w:tcPr>
            <w:tcW w:w="575" w:type="dxa"/>
          </w:tcPr>
          <w:p w14:paraId="43C62CAE" w14:textId="77777777" w:rsidR="00AF51AD" w:rsidRPr="00AF51AD" w:rsidRDefault="00AF51AD" w:rsidP="00AF51AD"/>
        </w:tc>
        <w:tc>
          <w:tcPr>
            <w:tcW w:w="5695" w:type="dxa"/>
            <w:gridSpan w:val="2"/>
          </w:tcPr>
          <w:p w14:paraId="24ACE5C1" w14:textId="77777777" w:rsidR="00AF51AD" w:rsidRPr="00AF51AD" w:rsidRDefault="00AF51AD" w:rsidP="00AF51AD">
            <w:r w:rsidRPr="00AF51AD">
              <w:t>Total nilai</w:t>
            </w:r>
          </w:p>
        </w:tc>
        <w:tc>
          <w:tcPr>
            <w:tcW w:w="1543" w:type="dxa"/>
          </w:tcPr>
          <w:p w14:paraId="17F6EF16" w14:textId="77777777" w:rsidR="00AF51AD" w:rsidRPr="00AF51AD" w:rsidRDefault="00AF51AD" w:rsidP="00AF51AD">
            <w:pPr>
              <w:rPr>
                <w:lang w:val="id-ID"/>
              </w:rPr>
            </w:pPr>
            <w:r w:rsidRPr="00AF51AD">
              <w:rPr>
                <w:lang w:val="id-ID"/>
              </w:rPr>
              <w:t>100</w:t>
            </w:r>
          </w:p>
        </w:tc>
        <w:tc>
          <w:tcPr>
            <w:tcW w:w="1429" w:type="dxa"/>
          </w:tcPr>
          <w:p w14:paraId="773EEDE3" w14:textId="77777777" w:rsidR="00AF51AD" w:rsidRPr="00AF51AD" w:rsidRDefault="00AF51AD" w:rsidP="00AF51AD"/>
        </w:tc>
      </w:tr>
    </w:tbl>
    <w:p w14:paraId="5FBDC913" w14:textId="77777777" w:rsidR="00AF51AD" w:rsidRPr="00AF51AD" w:rsidRDefault="00AF51AD" w:rsidP="00AF51AD">
      <w:pPr>
        <w:rPr>
          <w:b/>
        </w:rPr>
      </w:pPr>
      <w:r w:rsidRPr="00AF51AD">
        <w:rPr>
          <w:b/>
        </w:rPr>
        <w:br w:type="page"/>
      </w:r>
    </w:p>
    <w:p w14:paraId="0ED7C229" w14:textId="77777777" w:rsidR="00AF51AD" w:rsidRPr="00AF51AD" w:rsidRDefault="00AF51AD" w:rsidP="00AF51AD">
      <w:pPr>
        <w:rPr>
          <w:b/>
        </w:rPr>
        <w:sectPr w:rsidR="00AF51AD" w:rsidRPr="00AF51AD">
          <w:pgSz w:w="18722" w:h="12242" w:orient="landscape" w:code="258"/>
          <w:pgMar w:top="1440" w:right="1440" w:bottom="1440" w:left="1110" w:header="720" w:footer="720" w:gutter="0"/>
          <w:cols w:space="720"/>
          <w:docGrid w:linePitch="360"/>
        </w:sectPr>
      </w:pPr>
    </w:p>
    <w:p w14:paraId="064053B9" w14:textId="77777777" w:rsidR="00AF51AD" w:rsidRPr="00AF51AD" w:rsidRDefault="00AF51AD" w:rsidP="00AF51AD">
      <w:pPr>
        <w:rPr>
          <w:b/>
        </w:rPr>
      </w:pPr>
      <w:r w:rsidRPr="00AF51AD">
        <w:rPr>
          <w:b/>
        </w:rPr>
        <w:lastRenderedPageBreak/>
        <w:t>LAMPIRAN</w:t>
      </w:r>
    </w:p>
    <w:p w14:paraId="6CD895DA" w14:textId="77777777" w:rsidR="00AF51AD" w:rsidRPr="00AF51AD" w:rsidRDefault="00AF51AD" w:rsidP="00AF51AD">
      <w:pPr>
        <w:rPr>
          <w:b/>
        </w:rPr>
      </w:pPr>
      <w:r w:rsidRPr="00AF51AD">
        <w:rPr>
          <w:b/>
        </w:rPr>
        <w:t>Contoh Kode Capaian Pembelajaran Lulusan</w:t>
      </w:r>
    </w:p>
    <w:p w14:paraId="4BF9CE7F" w14:textId="77777777" w:rsidR="00AF51AD" w:rsidRPr="00AF51AD" w:rsidRDefault="00AF51AD" w:rsidP="00AF51AD">
      <w:pPr>
        <w:rPr>
          <w:b/>
        </w:rPr>
      </w:pPr>
      <w:r w:rsidRPr="00AF51AD">
        <w:rPr>
          <w:b/>
        </w:rPr>
        <w:t xml:space="preserve">Rumusan Sikap dan Keterampilan Umum untuk Program Sarjana </w:t>
      </w:r>
    </w:p>
    <w:p w14:paraId="4973B32E" w14:textId="77777777" w:rsidR="00AF51AD" w:rsidRPr="00AF51AD" w:rsidRDefault="00AF51AD" w:rsidP="00AF51AD">
      <w:pPr>
        <w:rPr>
          <w:b/>
        </w:rPr>
      </w:pPr>
      <w:r w:rsidRPr="00AF51AD">
        <w:rPr>
          <w:b/>
        </w:rPr>
        <w:t>Sesuai Lampiran Permenristekdikti No. 44 tahun 2015 tentan Stadar Nasional Pendidikan Tinggi</w:t>
      </w:r>
    </w:p>
    <w:p w14:paraId="76ADCBC4" w14:textId="77777777" w:rsidR="00AF51AD" w:rsidRPr="00AF51AD" w:rsidRDefault="00AF51AD" w:rsidP="00AF51AD">
      <w:pPr>
        <w:numPr>
          <w:ilvl w:val="0"/>
          <w:numId w:val="1"/>
        </w:numPr>
        <w:rPr>
          <w:b/>
          <w:lang w:val="id-ID"/>
        </w:rPr>
      </w:pPr>
      <w:r w:rsidRPr="00AF51AD">
        <w:rPr>
          <w:b/>
          <w:lang w:val="id-ID"/>
        </w:rPr>
        <w:t>Rumusan Sikap</w:t>
      </w:r>
    </w:p>
    <w:tbl>
      <w:tblPr>
        <w:tblStyle w:val="TableGrid"/>
        <w:tblW w:w="5000" w:type="pct"/>
        <w:tblLook w:val="04A0" w:firstRow="1" w:lastRow="0" w:firstColumn="1" w:lastColumn="0" w:noHBand="0" w:noVBand="1"/>
      </w:tblPr>
      <w:tblGrid>
        <w:gridCol w:w="958"/>
        <w:gridCol w:w="8620"/>
      </w:tblGrid>
      <w:tr w:rsidR="00AF51AD" w:rsidRPr="00AF51AD" w14:paraId="6AE0200D" w14:textId="77777777" w:rsidTr="000F60D3">
        <w:tc>
          <w:tcPr>
            <w:tcW w:w="500" w:type="pct"/>
            <w:vAlign w:val="center"/>
          </w:tcPr>
          <w:p w14:paraId="046F192A" w14:textId="77777777" w:rsidR="00AF51AD" w:rsidRPr="00AF51AD" w:rsidRDefault="00AF51AD" w:rsidP="00AF51AD">
            <w:pPr>
              <w:rPr>
                <w:b/>
                <w:lang w:val="id-ID"/>
              </w:rPr>
            </w:pPr>
            <w:r w:rsidRPr="00AF51AD">
              <w:rPr>
                <w:b/>
                <w:lang w:val="id-ID"/>
              </w:rPr>
              <w:t>Kode CPL</w:t>
            </w:r>
          </w:p>
        </w:tc>
        <w:tc>
          <w:tcPr>
            <w:tcW w:w="4500" w:type="pct"/>
            <w:vAlign w:val="center"/>
          </w:tcPr>
          <w:p w14:paraId="35251695" w14:textId="77777777" w:rsidR="00AF51AD" w:rsidRPr="00AF51AD" w:rsidRDefault="00AF51AD" w:rsidP="00AF51AD">
            <w:pPr>
              <w:rPr>
                <w:b/>
              </w:rPr>
            </w:pPr>
            <w:r w:rsidRPr="00AF51AD">
              <w:rPr>
                <w:b/>
              </w:rPr>
              <w:t>Unsur CPL (</w:t>
            </w:r>
            <w:r w:rsidRPr="00AF51AD">
              <w:rPr>
                <w:b/>
                <w:lang w:val="id-ID"/>
              </w:rPr>
              <w:t>Rumusan Sikap</w:t>
            </w:r>
            <w:r w:rsidRPr="00AF51AD">
              <w:rPr>
                <w:b/>
              </w:rPr>
              <w:t>)</w:t>
            </w:r>
          </w:p>
        </w:tc>
      </w:tr>
      <w:tr w:rsidR="00AF51AD" w:rsidRPr="00AF51AD" w14:paraId="5FECE713" w14:textId="77777777" w:rsidTr="000F60D3">
        <w:tc>
          <w:tcPr>
            <w:tcW w:w="500" w:type="pct"/>
            <w:vAlign w:val="center"/>
          </w:tcPr>
          <w:p w14:paraId="333A8F54" w14:textId="77777777" w:rsidR="00AF51AD" w:rsidRPr="00AF51AD" w:rsidRDefault="00AF51AD" w:rsidP="00AF51AD">
            <w:pPr>
              <w:rPr>
                <w:b/>
                <w:lang w:val="id-ID"/>
              </w:rPr>
            </w:pPr>
            <w:r w:rsidRPr="00AF51AD">
              <w:rPr>
                <w:b/>
                <w:lang w:val="id-ID"/>
              </w:rPr>
              <w:t>S-1</w:t>
            </w:r>
          </w:p>
        </w:tc>
        <w:tc>
          <w:tcPr>
            <w:tcW w:w="4500" w:type="pct"/>
          </w:tcPr>
          <w:p w14:paraId="6899660D" w14:textId="77777777" w:rsidR="00AF51AD" w:rsidRPr="00AF51AD" w:rsidRDefault="00AF51AD" w:rsidP="00AF51AD">
            <w:pPr>
              <w:rPr>
                <w:b/>
                <w:lang w:val="id-ID"/>
              </w:rPr>
            </w:pPr>
            <w:r w:rsidRPr="00AF51AD">
              <w:rPr>
                <w:b/>
                <w:lang w:val="id-ID"/>
              </w:rPr>
              <w:t>bertakwa kepada Tuhan Yang Maha Esadan mampu menunjukkansikap religius</w:t>
            </w:r>
          </w:p>
        </w:tc>
      </w:tr>
      <w:tr w:rsidR="00AF51AD" w:rsidRPr="00AF51AD" w14:paraId="4C065246" w14:textId="77777777" w:rsidTr="000F60D3">
        <w:tc>
          <w:tcPr>
            <w:tcW w:w="500" w:type="pct"/>
            <w:vAlign w:val="center"/>
          </w:tcPr>
          <w:p w14:paraId="1E69A264" w14:textId="77777777" w:rsidR="00AF51AD" w:rsidRPr="00AF51AD" w:rsidRDefault="00AF51AD" w:rsidP="00AF51AD">
            <w:pPr>
              <w:rPr>
                <w:b/>
                <w:lang w:val="id-ID"/>
              </w:rPr>
            </w:pPr>
            <w:r w:rsidRPr="00AF51AD">
              <w:rPr>
                <w:b/>
                <w:lang w:val="id-ID"/>
              </w:rPr>
              <w:t>S-2</w:t>
            </w:r>
          </w:p>
        </w:tc>
        <w:tc>
          <w:tcPr>
            <w:tcW w:w="4500" w:type="pct"/>
          </w:tcPr>
          <w:p w14:paraId="55878BAD" w14:textId="77777777" w:rsidR="00AF51AD" w:rsidRPr="00AF51AD" w:rsidRDefault="00AF51AD" w:rsidP="00AF51AD">
            <w:pPr>
              <w:rPr>
                <w:b/>
                <w:lang w:val="id-ID"/>
              </w:rPr>
            </w:pPr>
            <w:r w:rsidRPr="00AF51AD">
              <w:rPr>
                <w:b/>
                <w:lang w:val="id-ID"/>
              </w:rPr>
              <w:t>menjunjung tinggi nilai kemanusiaandalam menjalankan tugas berdasarkan agama,moral,dan etika</w:t>
            </w:r>
          </w:p>
        </w:tc>
      </w:tr>
      <w:tr w:rsidR="00AF51AD" w:rsidRPr="00AF51AD" w14:paraId="12E2BA1B" w14:textId="77777777" w:rsidTr="000F60D3">
        <w:tc>
          <w:tcPr>
            <w:tcW w:w="500" w:type="pct"/>
            <w:vAlign w:val="center"/>
          </w:tcPr>
          <w:p w14:paraId="298F2CE2" w14:textId="77777777" w:rsidR="00AF51AD" w:rsidRPr="00AF51AD" w:rsidRDefault="00AF51AD" w:rsidP="00AF51AD">
            <w:pPr>
              <w:rPr>
                <w:b/>
                <w:lang w:val="id-ID"/>
              </w:rPr>
            </w:pPr>
            <w:r w:rsidRPr="00AF51AD">
              <w:rPr>
                <w:b/>
                <w:lang w:val="id-ID"/>
              </w:rPr>
              <w:t>S-3</w:t>
            </w:r>
          </w:p>
        </w:tc>
        <w:tc>
          <w:tcPr>
            <w:tcW w:w="4500" w:type="pct"/>
          </w:tcPr>
          <w:p w14:paraId="74B9B1B1" w14:textId="77777777" w:rsidR="00AF51AD" w:rsidRPr="00AF51AD" w:rsidRDefault="00AF51AD" w:rsidP="00AF51AD">
            <w:pPr>
              <w:rPr>
                <w:b/>
                <w:lang w:val="id-ID"/>
              </w:rPr>
            </w:pPr>
            <w:r w:rsidRPr="00AF51AD">
              <w:rPr>
                <w:b/>
                <w:lang w:val="id-ID"/>
              </w:rPr>
              <w:t>berkontribusi dalam peningkatan mutu kehidupan bermasyarakat, berbangsa, bernegara, dan kemajuan peradaban berdasarkan Pancasila</w:t>
            </w:r>
          </w:p>
        </w:tc>
      </w:tr>
      <w:tr w:rsidR="00AF51AD" w:rsidRPr="00AF51AD" w14:paraId="6B1CF061" w14:textId="77777777" w:rsidTr="000F60D3">
        <w:tc>
          <w:tcPr>
            <w:tcW w:w="500" w:type="pct"/>
            <w:vAlign w:val="center"/>
          </w:tcPr>
          <w:p w14:paraId="1F0A5961" w14:textId="77777777" w:rsidR="00AF51AD" w:rsidRPr="00AF51AD" w:rsidRDefault="00AF51AD" w:rsidP="00AF51AD">
            <w:pPr>
              <w:rPr>
                <w:b/>
                <w:lang w:val="id-ID"/>
              </w:rPr>
            </w:pPr>
            <w:r w:rsidRPr="00AF51AD">
              <w:rPr>
                <w:b/>
                <w:lang w:val="id-ID"/>
              </w:rPr>
              <w:t>S-4</w:t>
            </w:r>
          </w:p>
        </w:tc>
        <w:tc>
          <w:tcPr>
            <w:tcW w:w="4500" w:type="pct"/>
          </w:tcPr>
          <w:p w14:paraId="6B13A139" w14:textId="77777777" w:rsidR="00AF51AD" w:rsidRPr="00AF51AD" w:rsidRDefault="00AF51AD" w:rsidP="00AF51AD">
            <w:pPr>
              <w:rPr>
                <w:b/>
                <w:lang w:val="id-ID"/>
              </w:rPr>
            </w:pPr>
            <w:r w:rsidRPr="00AF51AD">
              <w:rPr>
                <w:b/>
                <w:lang w:val="id-ID"/>
              </w:rPr>
              <w:t>berperan sebagai warga negara yang bangga dan cinta tanah air, memiliki nasionalisme serta rasa tanggungjawab pada negara dan bangsa</w:t>
            </w:r>
          </w:p>
        </w:tc>
      </w:tr>
      <w:tr w:rsidR="00AF51AD" w:rsidRPr="00AF51AD" w14:paraId="6FA6553E" w14:textId="77777777" w:rsidTr="000F60D3">
        <w:tc>
          <w:tcPr>
            <w:tcW w:w="500" w:type="pct"/>
            <w:vAlign w:val="center"/>
          </w:tcPr>
          <w:p w14:paraId="503EB000" w14:textId="77777777" w:rsidR="00AF51AD" w:rsidRPr="00AF51AD" w:rsidRDefault="00AF51AD" w:rsidP="00AF51AD">
            <w:pPr>
              <w:rPr>
                <w:b/>
                <w:lang w:val="id-ID"/>
              </w:rPr>
            </w:pPr>
            <w:r w:rsidRPr="00AF51AD">
              <w:rPr>
                <w:b/>
                <w:lang w:val="id-ID"/>
              </w:rPr>
              <w:t>S-5</w:t>
            </w:r>
          </w:p>
        </w:tc>
        <w:tc>
          <w:tcPr>
            <w:tcW w:w="4500" w:type="pct"/>
          </w:tcPr>
          <w:p w14:paraId="0FF2C619" w14:textId="77777777" w:rsidR="00AF51AD" w:rsidRPr="00AF51AD" w:rsidRDefault="00AF51AD" w:rsidP="00AF51AD">
            <w:pPr>
              <w:rPr>
                <w:b/>
                <w:lang w:val="id-ID"/>
              </w:rPr>
            </w:pPr>
            <w:r w:rsidRPr="00AF51AD">
              <w:rPr>
                <w:b/>
                <w:lang w:val="id-ID"/>
              </w:rPr>
              <w:t>menghargai keanekaragaman budaya, pandangan, agama, dan kepercayaan, sertapendapat atau temuan orisinal orang lain</w:t>
            </w:r>
          </w:p>
        </w:tc>
      </w:tr>
      <w:tr w:rsidR="00AF51AD" w:rsidRPr="00AF51AD" w14:paraId="57B967A5" w14:textId="77777777" w:rsidTr="000F60D3">
        <w:tc>
          <w:tcPr>
            <w:tcW w:w="500" w:type="pct"/>
            <w:vAlign w:val="center"/>
          </w:tcPr>
          <w:p w14:paraId="5B211326" w14:textId="77777777" w:rsidR="00AF51AD" w:rsidRPr="00AF51AD" w:rsidRDefault="00AF51AD" w:rsidP="00AF51AD">
            <w:pPr>
              <w:rPr>
                <w:b/>
                <w:lang w:val="id-ID"/>
              </w:rPr>
            </w:pPr>
            <w:r w:rsidRPr="00AF51AD">
              <w:rPr>
                <w:b/>
                <w:lang w:val="id-ID"/>
              </w:rPr>
              <w:t>S-6</w:t>
            </w:r>
          </w:p>
        </w:tc>
        <w:tc>
          <w:tcPr>
            <w:tcW w:w="4500" w:type="pct"/>
          </w:tcPr>
          <w:p w14:paraId="1EE87ABD" w14:textId="77777777" w:rsidR="00AF51AD" w:rsidRPr="00AF51AD" w:rsidRDefault="00AF51AD" w:rsidP="00AF51AD">
            <w:pPr>
              <w:rPr>
                <w:b/>
                <w:lang w:val="id-ID"/>
              </w:rPr>
            </w:pPr>
            <w:r w:rsidRPr="00AF51AD">
              <w:rPr>
                <w:b/>
                <w:lang w:val="id-ID"/>
              </w:rPr>
              <w:t>bekerja sama dan memiliki kepekaan sosial serta kepedulian terhadap masyarakat dan lingkungan</w:t>
            </w:r>
          </w:p>
        </w:tc>
      </w:tr>
      <w:tr w:rsidR="00AF51AD" w:rsidRPr="00AF51AD" w14:paraId="4D352642" w14:textId="77777777" w:rsidTr="000F60D3">
        <w:tc>
          <w:tcPr>
            <w:tcW w:w="500" w:type="pct"/>
            <w:vAlign w:val="center"/>
          </w:tcPr>
          <w:p w14:paraId="7ECA0D9D" w14:textId="77777777" w:rsidR="00AF51AD" w:rsidRPr="00AF51AD" w:rsidRDefault="00AF51AD" w:rsidP="00AF51AD">
            <w:pPr>
              <w:rPr>
                <w:b/>
                <w:lang w:val="id-ID"/>
              </w:rPr>
            </w:pPr>
            <w:r w:rsidRPr="00AF51AD">
              <w:rPr>
                <w:b/>
                <w:lang w:val="id-ID"/>
              </w:rPr>
              <w:t>S-7</w:t>
            </w:r>
          </w:p>
        </w:tc>
        <w:tc>
          <w:tcPr>
            <w:tcW w:w="4500" w:type="pct"/>
          </w:tcPr>
          <w:p w14:paraId="287936B9" w14:textId="77777777" w:rsidR="00AF51AD" w:rsidRPr="00AF51AD" w:rsidRDefault="00AF51AD" w:rsidP="00AF51AD">
            <w:pPr>
              <w:rPr>
                <w:b/>
                <w:lang w:val="id-ID"/>
              </w:rPr>
            </w:pPr>
            <w:r w:rsidRPr="00AF51AD">
              <w:rPr>
                <w:b/>
                <w:lang w:val="id-ID"/>
              </w:rPr>
              <w:t>taat hukum dan disiplin dalam kehidupan bermasyarakat dan bernegara</w:t>
            </w:r>
          </w:p>
        </w:tc>
      </w:tr>
      <w:tr w:rsidR="00AF51AD" w:rsidRPr="00AF51AD" w14:paraId="087F73A4" w14:textId="77777777" w:rsidTr="000F60D3">
        <w:tc>
          <w:tcPr>
            <w:tcW w:w="500" w:type="pct"/>
            <w:vAlign w:val="center"/>
          </w:tcPr>
          <w:p w14:paraId="0B097DA8" w14:textId="77777777" w:rsidR="00AF51AD" w:rsidRPr="00AF51AD" w:rsidRDefault="00AF51AD" w:rsidP="00AF51AD">
            <w:pPr>
              <w:rPr>
                <w:b/>
                <w:lang w:val="id-ID"/>
              </w:rPr>
            </w:pPr>
            <w:r w:rsidRPr="00AF51AD">
              <w:rPr>
                <w:b/>
                <w:lang w:val="id-ID"/>
              </w:rPr>
              <w:t>S-8</w:t>
            </w:r>
          </w:p>
        </w:tc>
        <w:tc>
          <w:tcPr>
            <w:tcW w:w="4500" w:type="pct"/>
          </w:tcPr>
          <w:p w14:paraId="06265B0B" w14:textId="77777777" w:rsidR="00AF51AD" w:rsidRPr="00AF51AD" w:rsidRDefault="00AF51AD" w:rsidP="00AF51AD">
            <w:pPr>
              <w:rPr>
                <w:b/>
                <w:lang w:val="id-ID"/>
              </w:rPr>
            </w:pPr>
            <w:r w:rsidRPr="00AF51AD">
              <w:rPr>
                <w:b/>
                <w:lang w:val="id-ID"/>
              </w:rPr>
              <w:t>menginternalisasi nilai, norma, dan etika akademik</w:t>
            </w:r>
          </w:p>
        </w:tc>
      </w:tr>
      <w:tr w:rsidR="00AF51AD" w:rsidRPr="00AF51AD" w14:paraId="3D6E7C2D" w14:textId="77777777" w:rsidTr="000F60D3">
        <w:tc>
          <w:tcPr>
            <w:tcW w:w="500" w:type="pct"/>
            <w:vAlign w:val="center"/>
          </w:tcPr>
          <w:p w14:paraId="1C84085D" w14:textId="77777777" w:rsidR="00AF51AD" w:rsidRPr="00AF51AD" w:rsidRDefault="00AF51AD" w:rsidP="00AF51AD">
            <w:pPr>
              <w:rPr>
                <w:b/>
                <w:lang w:val="id-ID"/>
              </w:rPr>
            </w:pPr>
            <w:r w:rsidRPr="00AF51AD">
              <w:rPr>
                <w:b/>
                <w:lang w:val="id-ID"/>
              </w:rPr>
              <w:t>S-9</w:t>
            </w:r>
          </w:p>
        </w:tc>
        <w:tc>
          <w:tcPr>
            <w:tcW w:w="4500" w:type="pct"/>
          </w:tcPr>
          <w:p w14:paraId="10418A97" w14:textId="77777777" w:rsidR="00AF51AD" w:rsidRPr="00AF51AD" w:rsidRDefault="00AF51AD" w:rsidP="00AF51AD">
            <w:pPr>
              <w:rPr>
                <w:b/>
                <w:lang w:val="id-ID"/>
              </w:rPr>
            </w:pPr>
            <w:r w:rsidRPr="00AF51AD">
              <w:rPr>
                <w:b/>
                <w:lang w:val="id-ID"/>
              </w:rPr>
              <w:t>menunjukkan sikap bertanggungjawab atas pekerjaan di bidang keahliannya secara mandiri;</w:t>
            </w:r>
          </w:p>
        </w:tc>
      </w:tr>
      <w:tr w:rsidR="00AF51AD" w:rsidRPr="00AF51AD" w14:paraId="5B176313" w14:textId="77777777" w:rsidTr="000F60D3">
        <w:tc>
          <w:tcPr>
            <w:tcW w:w="500" w:type="pct"/>
            <w:vAlign w:val="center"/>
          </w:tcPr>
          <w:p w14:paraId="529EA276" w14:textId="77777777" w:rsidR="00AF51AD" w:rsidRPr="00AF51AD" w:rsidRDefault="00AF51AD" w:rsidP="00AF51AD">
            <w:pPr>
              <w:rPr>
                <w:b/>
                <w:lang w:val="id-ID"/>
              </w:rPr>
            </w:pPr>
            <w:r w:rsidRPr="00AF51AD">
              <w:rPr>
                <w:b/>
                <w:lang w:val="id-ID"/>
              </w:rPr>
              <w:t>S-10</w:t>
            </w:r>
          </w:p>
        </w:tc>
        <w:tc>
          <w:tcPr>
            <w:tcW w:w="4500" w:type="pct"/>
          </w:tcPr>
          <w:p w14:paraId="2ACB7A16" w14:textId="77777777" w:rsidR="00AF51AD" w:rsidRPr="00AF51AD" w:rsidRDefault="00AF51AD" w:rsidP="00AF51AD">
            <w:pPr>
              <w:rPr>
                <w:b/>
                <w:lang w:val="id-ID"/>
              </w:rPr>
            </w:pPr>
            <w:r w:rsidRPr="00AF51AD">
              <w:rPr>
                <w:b/>
                <w:lang w:val="id-ID"/>
              </w:rPr>
              <w:t>menginternalisasi semangat kemandirian, kejuangan, dan kewirausahan</w:t>
            </w:r>
          </w:p>
        </w:tc>
      </w:tr>
    </w:tbl>
    <w:p w14:paraId="2B40BBE0" w14:textId="77777777" w:rsidR="00AF51AD" w:rsidRPr="00AF51AD" w:rsidRDefault="00AF51AD" w:rsidP="00AF51AD">
      <w:pPr>
        <w:rPr>
          <w:b/>
        </w:rPr>
      </w:pPr>
    </w:p>
    <w:p w14:paraId="6D745065" w14:textId="77777777" w:rsidR="00AF51AD" w:rsidRPr="00AF51AD" w:rsidRDefault="00AF51AD" w:rsidP="00AF51AD">
      <w:pPr>
        <w:numPr>
          <w:ilvl w:val="0"/>
          <w:numId w:val="1"/>
        </w:numPr>
        <w:rPr>
          <w:b/>
          <w:lang w:val="id-ID"/>
        </w:rPr>
      </w:pPr>
      <w:r w:rsidRPr="00AF51AD">
        <w:rPr>
          <w:b/>
          <w:lang w:val="id-ID"/>
        </w:rPr>
        <w:t>Rumusan Keterampilan Umum</w:t>
      </w:r>
    </w:p>
    <w:p w14:paraId="223D3299" w14:textId="77777777" w:rsidR="00AF51AD" w:rsidRPr="00AF51AD" w:rsidRDefault="00AF51AD" w:rsidP="00AF51AD">
      <w:pPr>
        <w:rPr>
          <w:b/>
        </w:rPr>
      </w:pPr>
      <w:r w:rsidRPr="00AF51AD">
        <w:rPr>
          <w:b/>
        </w:rPr>
        <w:t>B1. Program Sarjana</w:t>
      </w:r>
    </w:p>
    <w:tbl>
      <w:tblPr>
        <w:tblStyle w:val="TableGrid"/>
        <w:tblW w:w="5000" w:type="pct"/>
        <w:tblLook w:val="04A0" w:firstRow="1" w:lastRow="0" w:firstColumn="1" w:lastColumn="0" w:noHBand="0" w:noVBand="1"/>
      </w:tblPr>
      <w:tblGrid>
        <w:gridCol w:w="958"/>
        <w:gridCol w:w="8620"/>
      </w:tblGrid>
      <w:tr w:rsidR="00AF51AD" w:rsidRPr="00AF51AD" w14:paraId="60F64B27" w14:textId="77777777" w:rsidTr="000F60D3">
        <w:trPr>
          <w:trHeight w:val="260"/>
        </w:trPr>
        <w:tc>
          <w:tcPr>
            <w:tcW w:w="500" w:type="pct"/>
            <w:vAlign w:val="center"/>
          </w:tcPr>
          <w:p w14:paraId="20CACD75" w14:textId="77777777" w:rsidR="00AF51AD" w:rsidRPr="00AF51AD" w:rsidRDefault="00AF51AD" w:rsidP="00AF51AD">
            <w:pPr>
              <w:rPr>
                <w:b/>
                <w:lang w:val="id-ID"/>
              </w:rPr>
            </w:pPr>
            <w:r w:rsidRPr="00AF51AD">
              <w:rPr>
                <w:b/>
                <w:lang w:val="id-ID"/>
              </w:rPr>
              <w:t>Kode CPL</w:t>
            </w:r>
          </w:p>
        </w:tc>
        <w:tc>
          <w:tcPr>
            <w:tcW w:w="4500" w:type="pct"/>
            <w:vAlign w:val="center"/>
          </w:tcPr>
          <w:p w14:paraId="1F38CBFC" w14:textId="77777777" w:rsidR="00AF51AD" w:rsidRPr="00AF51AD" w:rsidRDefault="00AF51AD" w:rsidP="00AF51AD">
            <w:pPr>
              <w:rPr>
                <w:b/>
              </w:rPr>
            </w:pPr>
            <w:r w:rsidRPr="00AF51AD">
              <w:rPr>
                <w:b/>
              </w:rPr>
              <w:t>Unsur CPL (</w:t>
            </w:r>
            <w:r w:rsidRPr="00AF51AD">
              <w:rPr>
                <w:b/>
                <w:lang w:val="id-ID"/>
              </w:rPr>
              <w:t>Rumusan Keterampilan Umum</w:t>
            </w:r>
            <w:r w:rsidRPr="00AF51AD">
              <w:rPr>
                <w:b/>
              </w:rPr>
              <w:t>)</w:t>
            </w:r>
          </w:p>
        </w:tc>
      </w:tr>
      <w:tr w:rsidR="00AF51AD" w:rsidRPr="00AF51AD" w14:paraId="063352E7" w14:textId="77777777" w:rsidTr="000F60D3">
        <w:tc>
          <w:tcPr>
            <w:tcW w:w="500" w:type="pct"/>
            <w:vAlign w:val="center"/>
          </w:tcPr>
          <w:p w14:paraId="63ADF161" w14:textId="77777777" w:rsidR="00AF51AD" w:rsidRPr="00AF51AD" w:rsidRDefault="00AF51AD" w:rsidP="00AF51AD">
            <w:pPr>
              <w:rPr>
                <w:b/>
                <w:lang w:val="id-ID"/>
              </w:rPr>
            </w:pPr>
            <w:r w:rsidRPr="00AF51AD">
              <w:rPr>
                <w:b/>
                <w:lang w:val="id-ID"/>
              </w:rPr>
              <w:t>KU-1</w:t>
            </w:r>
          </w:p>
        </w:tc>
        <w:tc>
          <w:tcPr>
            <w:tcW w:w="4500" w:type="pct"/>
          </w:tcPr>
          <w:p w14:paraId="23120AC1" w14:textId="77777777" w:rsidR="00AF51AD" w:rsidRPr="00AF51AD" w:rsidRDefault="00AF51AD" w:rsidP="00AF51AD">
            <w:pPr>
              <w:rPr>
                <w:b/>
                <w:lang w:val="id-ID"/>
              </w:rPr>
            </w:pPr>
            <w:r w:rsidRPr="00AF51AD">
              <w:rPr>
                <w:b/>
                <w:lang w:val="id-ID"/>
              </w:rPr>
              <w:t>Mampu menerapkan pemikiran logis, kritis, sistematis dan inovatif dalam kontek pengembangan atau implementasi ilmu pengetahuan dan teknologi yang memperhatikan dan menerapkan nilai humaniora yang seduai dengan bidang keahliannya.</w:t>
            </w:r>
          </w:p>
        </w:tc>
      </w:tr>
      <w:tr w:rsidR="00AF51AD" w:rsidRPr="00AF51AD" w14:paraId="1DBCDA64" w14:textId="77777777" w:rsidTr="000F60D3">
        <w:tc>
          <w:tcPr>
            <w:tcW w:w="500" w:type="pct"/>
            <w:vAlign w:val="center"/>
          </w:tcPr>
          <w:p w14:paraId="7A0011A6" w14:textId="77777777" w:rsidR="00AF51AD" w:rsidRPr="00AF51AD" w:rsidRDefault="00AF51AD" w:rsidP="00AF51AD">
            <w:pPr>
              <w:rPr>
                <w:b/>
                <w:lang w:val="id-ID"/>
              </w:rPr>
            </w:pPr>
            <w:r w:rsidRPr="00AF51AD">
              <w:rPr>
                <w:b/>
                <w:lang w:val="id-ID"/>
              </w:rPr>
              <w:t>KU-2</w:t>
            </w:r>
          </w:p>
        </w:tc>
        <w:tc>
          <w:tcPr>
            <w:tcW w:w="4500" w:type="pct"/>
          </w:tcPr>
          <w:p w14:paraId="6FB2142C" w14:textId="77777777" w:rsidR="00AF51AD" w:rsidRPr="00AF51AD" w:rsidRDefault="00AF51AD" w:rsidP="00AF51AD">
            <w:pPr>
              <w:rPr>
                <w:b/>
                <w:lang w:val="id-ID"/>
              </w:rPr>
            </w:pPr>
            <w:r w:rsidRPr="00AF51AD">
              <w:rPr>
                <w:b/>
                <w:lang w:val="id-ID"/>
              </w:rPr>
              <w:t>Mampu menunjukkan kinerja mandiri, bermutu dan terukur.</w:t>
            </w:r>
          </w:p>
        </w:tc>
      </w:tr>
      <w:tr w:rsidR="00AF51AD" w:rsidRPr="00AF51AD" w14:paraId="5191EDB6" w14:textId="77777777" w:rsidTr="000F60D3">
        <w:tc>
          <w:tcPr>
            <w:tcW w:w="500" w:type="pct"/>
            <w:vAlign w:val="center"/>
          </w:tcPr>
          <w:p w14:paraId="7112F249" w14:textId="77777777" w:rsidR="00AF51AD" w:rsidRPr="00AF51AD" w:rsidRDefault="00AF51AD" w:rsidP="00AF51AD">
            <w:pPr>
              <w:rPr>
                <w:b/>
                <w:lang w:val="id-ID"/>
              </w:rPr>
            </w:pPr>
            <w:r w:rsidRPr="00AF51AD">
              <w:rPr>
                <w:b/>
                <w:lang w:val="id-ID"/>
              </w:rPr>
              <w:t>KU-3</w:t>
            </w:r>
          </w:p>
        </w:tc>
        <w:tc>
          <w:tcPr>
            <w:tcW w:w="4500" w:type="pct"/>
          </w:tcPr>
          <w:p w14:paraId="7EE5D10D" w14:textId="77777777" w:rsidR="00AF51AD" w:rsidRPr="00AF51AD" w:rsidRDefault="00AF51AD" w:rsidP="00AF51AD">
            <w:pPr>
              <w:rPr>
                <w:b/>
                <w:lang w:val="id-ID"/>
              </w:rPr>
            </w:pPr>
            <w:r w:rsidRPr="00AF51AD">
              <w:rPr>
                <w:b/>
                <w:lang w:val="id-ID"/>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tc>
      </w:tr>
      <w:tr w:rsidR="00AF51AD" w:rsidRPr="00AF51AD" w14:paraId="5E6ED26D" w14:textId="77777777" w:rsidTr="000F60D3">
        <w:tc>
          <w:tcPr>
            <w:tcW w:w="500" w:type="pct"/>
            <w:vAlign w:val="center"/>
          </w:tcPr>
          <w:p w14:paraId="6659410C" w14:textId="77777777" w:rsidR="00AF51AD" w:rsidRPr="00AF51AD" w:rsidRDefault="00AF51AD" w:rsidP="00AF51AD">
            <w:pPr>
              <w:rPr>
                <w:b/>
                <w:lang w:val="id-ID"/>
              </w:rPr>
            </w:pPr>
            <w:r w:rsidRPr="00AF51AD">
              <w:rPr>
                <w:b/>
                <w:lang w:val="id-ID"/>
              </w:rPr>
              <w:t>KU-4</w:t>
            </w:r>
          </w:p>
        </w:tc>
        <w:tc>
          <w:tcPr>
            <w:tcW w:w="4500" w:type="pct"/>
          </w:tcPr>
          <w:p w14:paraId="092152B6" w14:textId="77777777" w:rsidR="00AF51AD" w:rsidRPr="00AF51AD" w:rsidRDefault="00AF51AD" w:rsidP="00AF51AD">
            <w:pPr>
              <w:rPr>
                <w:b/>
                <w:lang w:val="id-ID"/>
              </w:rPr>
            </w:pPr>
            <w:r w:rsidRPr="00AF51AD">
              <w:rPr>
                <w:b/>
                <w:lang w:val="id-ID"/>
              </w:rPr>
              <w:t>Menyusun deskripsi saintifik hasil kajian tersebut di atas dalam bentuk skripsi atau laporan tugas akhir dan mengunggahnya dalam laman perguruan tinggi</w:t>
            </w:r>
          </w:p>
        </w:tc>
      </w:tr>
      <w:tr w:rsidR="00AF51AD" w:rsidRPr="00AF51AD" w14:paraId="1A73D5B8" w14:textId="77777777" w:rsidTr="000F60D3">
        <w:tc>
          <w:tcPr>
            <w:tcW w:w="500" w:type="pct"/>
            <w:vAlign w:val="center"/>
          </w:tcPr>
          <w:p w14:paraId="5C8B9648" w14:textId="77777777" w:rsidR="00AF51AD" w:rsidRPr="00AF51AD" w:rsidRDefault="00AF51AD" w:rsidP="00AF51AD">
            <w:pPr>
              <w:rPr>
                <w:b/>
                <w:lang w:val="id-ID"/>
              </w:rPr>
            </w:pPr>
            <w:r w:rsidRPr="00AF51AD">
              <w:rPr>
                <w:b/>
                <w:lang w:val="id-ID"/>
              </w:rPr>
              <w:t>KU-5</w:t>
            </w:r>
          </w:p>
        </w:tc>
        <w:tc>
          <w:tcPr>
            <w:tcW w:w="4500" w:type="pct"/>
          </w:tcPr>
          <w:p w14:paraId="72113D91" w14:textId="77777777" w:rsidR="00AF51AD" w:rsidRPr="00AF51AD" w:rsidRDefault="00AF51AD" w:rsidP="00AF51AD">
            <w:pPr>
              <w:rPr>
                <w:b/>
                <w:lang w:val="id-ID"/>
              </w:rPr>
            </w:pPr>
            <w:r w:rsidRPr="00AF51AD">
              <w:rPr>
                <w:b/>
                <w:lang w:val="id-ID"/>
              </w:rPr>
              <w:t>Mampu mengambil keputusan secara tepat dalam konteks penyelesaian masalah di bidang keahliannya berdasarkan hasil analisis informasi dan data.</w:t>
            </w:r>
          </w:p>
        </w:tc>
      </w:tr>
      <w:tr w:rsidR="00AF51AD" w:rsidRPr="00AF51AD" w14:paraId="30211474" w14:textId="77777777" w:rsidTr="000F60D3">
        <w:tc>
          <w:tcPr>
            <w:tcW w:w="500" w:type="pct"/>
            <w:vAlign w:val="center"/>
          </w:tcPr>
          <w:p w14:paraId="68DAB900" w14:textId="77777777" w:rsidR="00AF51AD" w:rsidRPr="00AF51AD" w:rsidRDefault="00AF51AD" w:rsidP="00AF51AD">
            <w:pPr>
              <w:rPr>
                <w:b/>
                <w:lang w:val="id-ID"/>
              </w:rPr>
            </w:pPr>
            <w:r w:rsidRPr="00AF51AD">
              <w:rPr>
                <w:b/>
                <w:lang w:val="id-ID"/>
              </w:rPr>
              <w:t>KU-6</w:t>
            </w:r>
          </w:p>
        </w:tc>
        <w:tc>
          <w:tcPr>
            <w:tcW w:w="4500" w:type="pct"/>
          </w:tcPr>
          <w:p w14:paraId="29F827F1" w14:textId="77777777" w:rsidR="00AF51AD" w:rsidRPr="00AF51AD" w:rsidRDefault="00AF51AD" w:rsidP="00AF51AD">
            <w:pPr>
              <w:rPr>
                <w:b/>
                <w:lang w:val="id-ID"/>
              </w:rPr>
            </w:pPr>
            <w:r w:rsidRPr="00AF51AD">
              <w:rPr>
                <w:b/>
                <w:lang w:val="id-ID"/>
              </w:rPr>
              <w:t>Mampu memlihara dan mengembangkan jaringan kerja dengan pembimbing, kolega, sejawat baik di dalam maupun di luar lembaganya.</w:t>
            </w:r>
          </w:p>
        </w:tc>
      </w:tr>
      <w:tr w:rsidR="00AF51AD" w:rsidRPr="00AF51AD" w14:paraId="4CAAC1D7" w14:textId="77777777" w:rsidTr="000F60D3">
        <w:tc>
          <w:tcPr>
            <w:tcW w:w="500" w:type="pct"/>
            <w:vAlign w:val="center"/>
          </w:tcPr>
          <w:p w14:paraId="001A800F" w14:textId="77777777" w:rsidR="00AF51AD" w:rsidRPr="00AF51AD" w:rsidRDefault="00AF51AD" w:rsidP="00AF51AD">
            <w:pPr>
              <w:rPr>
                <w:b/>
                <w:lang w:val="id-ID"/>
              </w:rPr>
            </w:pPr>
            <w:r w:rsidRPr="00AF51AD">
              <w:rPr>
                <w:b/>
                <w:lang w:val="id-ID"/>
              </w:rPr>
              <w:t>KU-7</w:t>
            </w:r>
          </w:p>
        </w:tc>
        <w:tc>
          <w:tcPr>
            <w:tcW w:w="4500" w:type="pct"/>
          </w:tcPr>
          <w:p w14:paraId="13AF71BB" w14:textId="77777777" w:rsidR="00AF51AD" w:rsidRPr="00AF51AD" w:rsidRDefault="00AF51AD" w:rsidP="00AF51AD">
            <w:pPr>
              <w:rPr>
                <w:b/>
                <w:lang w:val="id-ID"/>
              </w:rPr>
            </w:pPr>
            <w:r w:rsidRPr="00AF51AD">
              <w:rPr>
                <w:b/>
                <w:lang w:val="id-ID"/>
              </w:rPr>
              <w:t>Mampu bertanggungjawab atas pencapaian hasil kerja kelompok dan  melakukan supervisi dan evaluasi terhadap penyelesaian pekerjaan yang ditugaskan kepada pekerja yang berada di bawah tanggungjawabnya.</w:t>
            </w:r>
          </w:p>
        </w:tc>
      </w:tr>
      <w:tr w:rsidR="00AF51AD" w:rsidRPr="00AF51AD" w14:paraId="051F8FCA" w14:textId="77777777" w:rsidTr="000F60D3">
        <w:tc>
          <w:tcPr>
            <w:tcW w:w="500" w:type="pct"/>
            <w:vAlign w:val="center"/>
          </w:tcPr>
          <w:p w14:paraId="4DDB3212" w14:textId="77777777" w:rsidR="00AF51AD" w:rsidRPr="00AF51AD" w:rsidRDefault="00AF51AD" w:rsidP="00AF51AD">
            <w:pPr>
              <w:rPr>
                <w:b/>
                <w:lang w:val="id-ID"/>
              </w:rPr>
            </w:pPr>
            <w:r w:rsidRPr="00AF51AD">
              <w:rPr>
                <w:b/>
                <w:lang w:val="id-ID"/>
              </w:rPr>
              <w:t>KU-8</w:t>
            </w:r>
          </w:p>
        </w:tc>
        <w:tc>
          <w:tcPr>
            <w:tcW w:w="4500" w:type="pct"/>
          </w:tcPr>
          <w:p w14:paraId="6D1CCE34" w14:textId="77777777" w:rsidR="00AF51AD" w:rsidRPr="00AF51AD" w:rsidRDefault="00AF51AD" w:rsidP="00AF51AD">
            <w:pPr>
              <w:rPr>
                <w:b/>
                <w:lang w:val="id-ID"/>
              </w:rPr>
            </w:pPr>
            <w:r w:rsidRPr="00AF51AD">
              <w:rPr>
                <w:b/>
                <w:lang w:val="id-ID"/>
              </w:rPr>
              <w:t>Mampu melakukan proses evaluasi terhadap kelmpok kerja yang berada di bawah tanggungjawabnya dan mampu mengelola pembelajaran secara mandiri</w:t>
            </w:r>
          </w:p>
        </w:tc>
      </w:tr>
      <w:tr w:rsidR="00AF51AD" w:rsidRPr="00AF51AD" w14:paraId="1291C23C" w14:textId="77777777" w:rsidTr="000F60D3">
        <w:tc>
          <w:tcPr>
            <w:tcW w:w="500" w:type="pct"/>
            <w:vAlign w:val="center"/>
          </w:tcPr>
          <w:p w14:paraId="26DBE544" w14:textId="77777777" w:rsidR="00AF51AD" w:rsidRPr="00AF51AD" w:rsidRDefault="00AF51AD" w:rsidP="00AF51AD">
            <w:pPr>
              <w:rPr>
                <w:b/>
                <w:lang w:val="id-ID"/>
              </w:rPr>
            </w:pPr>
            <w:r w:rsidRPr="00AF51AD">
              <w:rPr>
                <w:b/>
                <w:lang w:val="id-ID"/>
              </w:rPr>
              <w:t>KU-9</w:t>
            </w:r>
          </w:p>
        </w:tc>
        <w:tc>
          <w:tcPr>
            <w:tcW w:w="4500" w:type="pct"/>
          </w:tcPr>
          <w:p w14:paraId="5CF733F9" w14:textId="77777777" w:rsidR="00AF51AD" w:rsidRPr="00AF51AD" w:rsidRDefault="00AF51AD" w:rsidP="00AF51AD">
            <w:pPr>
              <w:rPr>
                <w:b/>
                <w:lang w:val="id-ID"/>
              </w:rPr>
            </w:pPr>
            <w:r w:rsidRPr="00AF51AD">
              <w:rPr>
                <w:b/>
                <w:lang w:val="id-ID"/>
              </w:rPr>
              <w:t>Mampu mendokumentasikan, menyimpan, mengamankan dan menemukan kembali data untuk menjamin kesahihan dan mencegah plagiasi.</w:t>
            </w:r>
          </w:p>
        </w:tc>
      </w:tr>
    </w:tbl>
    <w:p w14:paraId="7CD5250D" w14:textId="77777777" w:rsidR="00AF51AD" w:rsidRPr="00AF51AD" w:rsidRDefault="00AF51AD" w:rsidP="00AF51AD">
      <w:pPr>
        <w:rPr>
          <w:b/>
        </w:rPr>
      </w:pPr>
    </w:p>
    <w:p w14:paraId="17FB58D7" w14:textId="77777777" w:rsidR="00AF51AD" w:rsidRPr="00AF51AD" w:rsidRDefault="00AF51AD" w:rsidP="00AF51AD">
      <w:pPr>
        <w:rPr>
          <w:b/>
        </w:rPr>
      </w:pPr>
      <w:r w:rsidRPr="00AF51AD">
        <w:rPr>
          <w:b/>
        </w:rPr>
        <w:lastRenderedPageBreak/>
        <w:br w:type="page"/>
      </w:r>
    </w:p>
    <w:p w14:paraId="208BDFFD" w14:textId="77777777" w:rsidR="00AF51AD" w:rsidRPr="00AF51AD" w:rsidRDefault="00AF51AD" w:rsidP="00AF51AD">
      <w:pPr>
        <w:rPr>
          <w:b/>
        </w:rPr>
      </w:pPr>
      <w:r w:rsidRPr="00AF51AD">
        <w:rPr>
          <w:b/>
        </w:rPr>
        <w:lastRenderedPageBreak/>
        <w:t>Catatan:</w:t>
      </w:r>
    </w:p>
    <w:p w14:paraId="311CA302" w14:textId="77777777" w:rsidR="00AF51AD" w:rsidRPr="00AF51AD" w:rsidRDefault="00AF51AD" w:rsidP="00AF51AD">
      <w:pPr>
        <w:rPr>
          <w:b/>
        </w:rPr>
      </w:pPr>
      <w:r w:rsidRPr="00AF51AD">
        <w:rPr>
          <w:b/>
        </w:rPr>
        <w:t xml:space="preserve">RPS atau istilah lain menurut Standar Nasional Pendidikan Tinggi (Pasal 12 Permenristekdikti Nomor 44 Tahun 2015) paling sedikit memuat: </w:t>
      </w:r>
    </w:p>
    <w:p w14:paraId="32A6631D" w14:textId="77777777" w:rsidR="00AF51AD" w:rsidRPr="00AF51AD" w:rsidRDefault="00AF51AD" w:rsidP="00AF51AD">
      <w:pPr>
        <w:numPr>
          <w:ilvl w:val="0"/>
          <w:numId w:val="5"/>
        </w:numPr>
        <w:rPr>
          <w:b/>
          <w:lang w:val="id-ID"/>
        </w:rPr>
      </w:pPr>
      <w:r w:rsidRPr="00AF51AD">
        <w:rPr>
          <w:b/>
          <w:lang w:val="id-ID"/>
        </w:rPr>
        <w:t xml:space="preserve">nama program studi, nama dan kode mata kuliah, semester, sks, nama dosen pengampu; </w:t>
      </w:r>
    </w:p>
    <w:p w14:paraId="34350BC7" w14:textId="77777777" w:rsidR="00AF51AD" w:rsidRPr="00AF51AD" w:rsidRDefault="00AF51AD" w:rsidP="00AF51AD">
      <w:pPr>
        <w:numPr>
          <w:ilvl w:val="0"/>
          <w:numId w:val="5"/>
        </w:numPr>
        <w:rPr>
          <w:b/>
          <w:lang w:val="id-ID"/>
        </w:rPr>
      </w:pPr>
      <w:r w:rsidRPr="00AF51AD">
        <w:rPr>
          <w:b/>
          <w:lang w:val="id-ID"/>
        </w:rPr>
        <w:t xml:space="preserve">capaian pembelajaran lulusan yang dibebankan pada mata kuliah; </w:t>
      </w:r>
    </w:p>
    <w:p w14:paraId="7211ACA1" w14:textId="77777777" w:rsidR="00AF51AD" w:rsidRPr="00AF51AD" w:rsidRDefault="00AF51AD" w:rsidP="00AF51AD">
      <w:pPr>
        <w:numPr>
          <w:ilvl w:val="0"/>
          <w:numId w:val="5"/>
        </w:numPr>
        <w:rPr>
          <w:b/>
          <w:lang w:val="id-ID"/>
        </w:rPr>
      </w:pPr>
      <w:r w:rsidRPr="00AF51AD">
        <w:rPr>
          <w:b/>
          <w:lang w:val="id-ID"/>
        </w:rPr>
        <w:t xml:space="preserve">kemampuan akhir yang direncanakan pada tiap tahap pembelajaran untuk memenuhi capaian pembelajaran lulusan; </w:t>
      </w:r>
    </w:p>
    <w:p w14:paraId="2B188670" w14:textId="77777777" w:rsidR="00AF51AD" w:rsidRPr="00AF51AD" w:rsidRDefault="00AF51AD" w:rsidP="00AF51AD">
      <w:pPr>
        <w:numPr>
          <w:ilvl w:val="0"/>
          <w:numId w:val="5"/>
        </w:numPr>
        <w:rPr>
          <w:b/>
          <w:lang w:val="id-ID"/>
        </w:rPr>
      </w:pPr>
      <w:r w:rsidRPr="00AF51AD">
        <w:rPr>
          <w:b/>
          <w:lang w:val="id-ID"/>
        </w:rPr>
        <w:t xml:space="preserve">bahan kajian yang terkait dengan kemampuan yang akan dicapai; </w:t>
      </w:r>
    </w:p>
    <w:p w14:paraId="66EA4A88" w14:textId="77777777" w:rsidR="00AF51AD" w:rsidRPr="00AF51AD" w:rsidRDefault="00AF51AD" w:rsidP="00AF51AD">
      <w:pPr>
        <w:numPr>
          <w:ilvl w:val="0"/>
          <w:numId w:val="5"/>
        </w:numPr>
        <w:rPr>
          <w:b/>
          <w:lang w:val="id-ID"/>
        </w:rPr>
      </w:pPr>
      <w:r w:rsidRPr="00AF51AD">
        <w:rPr>
          <w:b/>
          <w:lang w:val="id-ID"/>
        </w:rPr>
        <w:t xml:space="preserve">metode pembelajaran; </w:t>
      </w:r>
    </w:p>
    <w:p w14:paraId="453A2710" w14:textId="77777777" w:rsidR="00AF51AD" w:rsidRPr="00AF51AD" w:rsidRDefault="00AF51AD" w:rsidP="00AF51AD">
      <w:pPr>
        <w:numPr>
          <w:ilvl w:val="0"/>
          <w:numId w:val="5"/>
        </w:numPr>
        <w:rPr>
          <w:b/>
          <w:lang w:val="id-ID"/>
        </w:rPr>
      </w:pPr>
      <w:r w:rsidRPr="00AF51AD">
        <w:rPr>
          <w:b/>
          <w:lang w:val="id-ID"/>
        </w:rPr>
        <w:t xml:space="preserve">waktu yang disediakan untuk mencapai kemampuan pada tiap tahap pembelajaran; </w:t>
      </w:r>
    </w:p>
    <w:p w14:paraId="62F95A9D" w14:textId="77777777" w:rsidR="00AF51AD" w:rsidRPr="00AF51AD" w:rsidRDefault="00AF51AD" w:rsidP="00AF51AD">
      <w:pPr>
        <w:numPr>
          <w:ilvl w:val="0"/>
          <w:numId w:val="5"/>
        </w:numPr>
        <w:rPr>
          <w:b/>
          <w:lang w:val="id-ID"/>
        </w:rPr>
      </w:pPr>
      <w:r w:rsidRPr="00AF51AD">
        <w:rPr>
          <w:b/>
          <w:lang w:val="id-ID"/>
        </w:rPr>
        <w:t xml:space="preserve">pengalaman belajar mahasiswa yang diwujudkan dalam deskripsi tugas yang harus dikerjakan oleh mahasiswa selama satu semester; </w:t>
      </w:r>
    </w:p>
    <w:p w14:paraId="13163605" w14:textId="77777777" w:rsidR="00AF51AD" w:rsidRPr="00AF51AD" w:rsidRDefault="00AF51AD" w:rsidP="00AF51AD">
      <w:pPr>
        <w:numPr>
          <w:ilvl w:val="0"/>
          <w:numId w:val="5"/>
        </w:numPr>
        <w:rPr>
          <w:b/>
          <w:lang w:val="id-ID"/>
        </w:rPr>
      </w:pPr>
      <w:r w:rsidRPr="00AF51AD">
        <w:rPr>
          <w:b/>
          <w:lang w:val="id-ID"/>
        </w:rPr>
        <w:t xml:space="preserve">kriteria, indikator, dan bobot penilaian; dan </w:t>
      </w:r>
    </w:p>
    <w:p w14:paraId="56231064" w14:textId="77777777" w:rsidR="00AF51AD" w:rsidRPr="00AF51AD" w:rsidRDefault="00AF51AD" w:rsidP="00AF51AD">
      <w:pPr>
        <w:numPr>
          <w:ilvl w:val="0"/>
          <w:numId w:val="5"/>
        </w:numPr>
        <w:rPr>
          <w:b/>
          <w:lang w:val="id-ID"/>
        </w:rPr>
      </w:pPr>
      <w:r w:rsidRPr="00AF51AD">
        <w:rPr>
          <w:b/>
          <w:lang w:val="id-ID"/>
        </w:rPr>
        <w:t xml:space="preserve">daftar referensi yang digunakan. </w:t>
      </w:r>
    </w:p>
    <w:p w14:paraId="1A38BD79" w14:textId="77777777" w:rsidR="00AF51AD" w:rsidRPr="00AF51AD" w:rsidRDefault="00AF51AD" w:rsidP="00AF51AD">
      <w:pPr>
        <w:numPr>
          <w:ilvl w:val="0"/>
          <w:numId w:val="2"/>
        </w:numPr>
        <w:rPr>
          <w:b/>
        </w:rPr>
      </w:pPr>
    </w:p>
    <w:p w14:paraId="0DC98913" w14:textId="77777777" w:rsidR="00AF51AD" w:rsidRPr="00AF51AD" w:rsidRDefault="00AF51AD" w:rsidP="00AF51AD">
      <w:pPr>
        <w:rPr>
          <w:b/>
        </w:rPr>
      </w:pPr>
      <w:r w:rsidRPr="00AF51AD">
        <w:rPr>
          <w:b/>
        </w:rPr>
        <w:t>Penjelasan masing-masing komponen: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277"/>
        <w:gridCol w:w="6160"/>
      </w:tblGrid>
      <w:tr w:rsidR="00AF51AD" w:rsidRPr="00AF51AD" w14:paraId="0E4AA6B8" w14:textId="77777777" w:rsidTr="000F60D3">
        <w:tc>
          <w:tcPr>
            <w:tcW w:w="4158" w:type="dxa"/>
          </w:tcPr>
          <w:p w14:paraId="079C67A3" w14:textId="77777777" w:rsidR="00AF51AD" w:rsidRPr="00AF51AD" w:rsidRDefault="00AF51AD" w:rsidP="00AF51AD">
            <w:pPr>
              <w:numPr>
                <w:ilvl w:val="0"/>
                <w:numId w:val="3"/>
              </w:numPr>
              <w:spacing w:after="200" w:line="276" w:lineRule="auto"/>
              <w:rPr>
                <w:b/>
                <w:lang w:val="id-ID"/>
              </w:rPr>
            </w:pPr>
            <w:r w:rsidRPr="00AF51AD">
              <w:rPr>
                <w:b/>
                <w:lang w:val="id-ID"/>
              </w:rPr>
              <w:t>Nama program studi</w:t>
            </w:r>
          </w:p>
        </w:tc>
        <w:tc>
          <w:tcPr>
            <w:tcW w:w="270" w:type="dxa"/>
          </w:tcPr>
          <w:p w14:paraId="16408181" w14:textId="77777777" w:rsidR="00AF51AD" w:rsidRPr="00AF51AD" w:rsidRDefault="00AF51AD" w:rsidP="00AF51AD">
            <w:pPr>
              <w:rPr>
                <w:b/>
              </w:rPr>
            </w:pPr>
            <w:r w:rsidRPr="00AF51AD">
              <w:rPr>
                <w:b/>
              </w:rPr>
              <w:t>:</w:t>
            </w:r>
          </w:p>
        </w:tc>
        <w:tc>
          <w:tcPr>
            <w:tcW w:w="11960" w:type="dxa"/>
          </w:tcPr>
          <w:p w14:paraId="43B4E890" w14:textId="77777777" w:rsidR="00AF51AD" w:rsidRPr="00AF51AD" w:rsidRDefault="00AF51AD" w:rsidP="00AF51AD">
            <w:pPr>
              <w:rPr>
                <w:b/>
                <w:lang w:val="id-ID"/>
              </w:rPr>
            </w:pPr>
            <w:r w:rsidRPr="00AF51AD">
              <w:rPr>
                <w:b/>
                <w:lang w:val="id-ID"/>
              </w:rPr>
              <w:t>Sesuai dengan yang tercantum dalam ijin pembukaan/ pendirian/operasional program studi yang dikeluarkan oleh Kementerian</w:t>
            </w:r>
          </w:p>
        </w:tc>
      </w:tr>
      <w:tr w:rsidR="00AF51AD" w:rsidRPr="00AF51AD" w14:paraId="69836462" w14:textId="77777777" w:rsidTr="000F60D3">
        <w:tc>
          <w:tcPr>
            <w:tcW w:w="4158" w:type="dxa"/>
          </w:tcPr>
          <w:p w14:paraId="60EAA27B" w14:textId="77777777" w:rsidR="00AF51AD" w:rsidRPr="00AF51AD" w:rsidRDefault="00AF51AD" w:rsidP="00AF51AD">
            <w:pPr>
              <w:rPr>
                <w:b/>
                <w:lang w:val="id-ID"/>
              </w:rPr>
            </w:pPr>
            <w:r w:rsidRPr="00AF51AD">
              <w:rPr>
                <w:b/>
                <w:lang w:val="id-ID"/>
              </w:rPr>
              <w:t>Nama dan kode, semester, sks mata kuliah/modul</w:t>
            </w:r>
          </w:p>
        </w:tc>
        <w:tc>
          <w:tcPr>
            <w:tcW w:w="270" w:type="dxa"/>
          </w:tcPr>
          <w:p w14:paraId="24682705" w14:textId="77777777" w:rsidR="00AF51AD" w:rsidRPr="00AF51AD" w:rsidRDefault="00AF51AD" w:rsidP="00AF51AD">
            <w:pPr>
              <w:rPr>
                <w:b/>
              </w:rPr>
            </w:pPr>
            <w:r w:rsidRPr="00AF51AD">
              <w:rPr>
                <w:b/>
              </w:rPr>
              <w:t>:</w:t>
            </w:r>
          </w:p>
        </w:tc>
        <w:tc>
          <w:tcPr>
            <w:tcW w:w="11960" w:type="dxa"/>
          </w:tcPr>
          <w:p w14:paraId="4AADB897" w14:textId="77777777" w:rsidR="00AF51AD" w:rsidRPr="00AF51AD" w:rsidRDefault="00AF51AD" w:rsidP="00AF51AD">
            <w:pPr>
              <w:rPr>
                <w:b/>
                <w:lang w:val="id-ID"/>
              </w:rPr>
            </w:pPr>
            <w:r w:rsidRPr="00AF51AD">
              <w:rPr>
                <w:b/>
                <w:lang w:val="id-ID"/>
              </w:rPr>
              <w:t xml:space="preserve">Harus sesuai dengan rancangan kurikulum yang ditetapkan. </w:t>
            </w:r>
          </w:p>
          <w:p w14:paraId="058F6787" w14:textId="77777777" w:rsidR="00AF51AD" w:rsidRPr="00AF51AD" w:rsidRDefault="00AF51AD" w:rsidP="00AF51AD">
            <w:pPr>
              <w:rPr>
                <w:b/>
                <w:lang w:val="id-ID"/>
              </w:rPr>
            </w:pPr>
          </w:p>
        </w:tc>
      </w:tr>
      <w:tr w:rsidR="00AF51AD" w:rsidRPr="00AF51AD" w14:paraId="7D9248BB" w14:textId="77777777" w:rsidTr="000F60D3">
        <w:tc>
          <w:tcPr>
            <w:tcW w:w="4158" w:type="dxa"/>
          </w:tcPr>
          <w:p w14:paraId="70AEE23C" w14:textId="77777777" w:rsidR="00AF51AD" w:rsidRPr="00AF51AD" w:rsidRDefault="00AF51AD" w:rsidP="00AF51AD">
            <w:pPr>
              <w:rPr>
                <w:b/>
                <w:lang w:val="id-ID"/>
              </w:rPr>
            </w:pPr>
            <w:r w:rsidRPr="00AF51AD">
              <w:rPr>
                <w:b/>
                <w:lang w:val="id-ID"/>
              </w:rPr>
              <w:t xml:space="preserve">Nama dosen pengampu </w:t>
            </w:r>
          </w:p>
          <w:p w14:paraId="002A0173" w14:textId="77777777" w:rsidR="00AF51AD" w:rsidRPr="00AF51AD" w:rsidRDefault="00AF51AD" w:rsidP="00AF51AD">
            <w:pPr>
              <w:rPr>
                <w:b/>
                <w:lang w:val="id-ID"/>
              </w:rPr>
            </w:pPr>
          </w:p>
        </w:tc>
        <w:tc>
          <w:tcPr>
            <w:tcW w:w="270" w:type="dxa"/>
          </w:tcPr>
          <w:p w14:paraId="668650BF" w14:textId="77777777" w:rsidR="00AF51AD" w:rsidRPr="00AF51AD" w:rsidRDefault="00AF51AD" w:rsidP="00AF51AD">
            <w:pPr>
              <w:rPr>
                <w:b/>
              </w:rPr>
            </w:pPr>
            <w:r w:rsidRPr="00AF51AD">
              <w:rPr>
                <w:b/>
              </w:rPr>
              <w:t>:</w:t>
            </w:r>
          </w:p>
        </w:tc>
        <w:tc>
          <w:tcPr>
            <w:tcW w:w="11960" w:type="dxa"/>
          </w:tcPr>
          <w:p w14:paraId="49D4A387" w14:textId="77777777" w:rsidR="00AF51AD" w:rsidRPr="00AF51AD" w:rsidRDefault="00AF51AD" w:rsidP="00AF51AD">
            <w:pPr>
              <w:rPr>
                <w:b/>
              </w:rPr>
            </w:pPr>
            <w:r w:rsidRPr="00AF51AD">
              <w:rPr>
                <w:b/>
                <w:lang w:val="id-ID"/>
              </w:rPr>
              <w:t>Dapat diisi lebih dari satu orang bila pembelajaran dilakukan oleh suatu tim pengampu (</w:t>
            </w:r>
            <w:r w:rsidRPr="00AF51AD">
              <w:rPr>
                <w:b/>
                <w:i/>
                <w:iCs/>
                <w:lang w:val="id-ID"/>
              </w:rPr>
              <w:t>team teaching</w:t>
            </w:r>
            <w:r w:rsidRPr="00AF51AD">
              <w:rPr>
                <w:b/>
                <w:lang w:val="id-ID"/>
              </w:rPr>
              <w:t xml:space="preserve">), atau kelas parallel. </w:t>
            </w:r>
          </w:p>
        </w:tc>
      </w:tr>
      <w:tr w:rsidR="00AF51AD" w:rsidRPr="00AF51AD" w14:paraId="10A19D0E" w14:textId="77777777" w:rsidTr="000F60D3">
        <w:tc>
          <w:tcPr>
            <w:tcW w:w="4158" w:type="dxa"/>
          </w:tcPr>
          <w:p w14:paraId="6FFD3434" w14:textId="77777777" w:rsidR="00AF51AD" w:rsidRPr="00AF51AD" w:rsidRDefault="00AF51AD" w:rsidP="00AF51AD">
            <w:pPr>
              <w:numPr>
                <w:ilvl w:val="0"/>
                <w:numId w:val="3"/>
              </w:numPr>
              <w:spacing w:after="200" w:line="276" w:lineRule="auto"/>
              <w:rPr>
                <w:b/>
                <w:lang w:val="id-ID"/>
              </w:rPr>
            </w:pPr>
            <w:r w:rsidRPr="00AF51AD">
              <w:rPr>
                <w:b/>
                <w:bCs/>
                <w:lang w:val="id-ID"/>
              </w:rPr>
              <w:t xml:space="preserve">Capaian pembelajaran lulusan yang dibebankan pada mata kuliah </w:t>
            </w:r>
            <w:r w:rsidRPr="00AF51AD">
              <w:rPr>
                <w:b/>
                <w:lang w:val="id-ID"/>
              </w:rPr>
              <w:t xml:space="preserve">(CPMK) </w:t>
            </w:r>
          </w:p>
          <w:p w14:paraId="5FC89BE9" w14:textId="77777777" w:rsidR="00AF51AD" w:rsidRPr="00AF51AD" w:rsidRDefault="00AF51AD" w:rsidP="00AF51AD">
            <w:pPr>
              <w:rPr>
                <w:b/>
                <w:lang w:val="id-ID"/>
              </w:rPr>
            </w:pPr>
          </w:p>
        </w:tc>
        <w:tc>
          <w:tcPr>
            <w:tcW w:w="270" w:type="dxa"/>
          </w:tcPr>
          <w:p w14:paraId="2E121E93" w14:textId="77777777" w:rsidR="00AF51AD" w:rsidRPr="00AF51AD" w:rsidRDefault="00AF51AD" w:rsidP="00AF51AD">
            <w:pPr>
              <w:rPr>
                <w:b/>
              </w:rPr>
            </w:pPr>
            <w:r w:rsidRPr="00AF51AD">
              <w:rPr>
                <w:b/>
              </w:rPr>
              <w:t>:</w:t>
            </w:r>
          </w:p>
        </w:tc>
        <w:tc>
          <w:tcPr>
            <w:tcW w:w="11960" w:type="dxa"/>
          </w:tcPr>
          <w:p w14:paraId="082BBA95" w14:textId="77777777" w:rsidR="00AF51AD" w:rsidRPr="00AF51AD" w:rsidRDefault="00AF51AD" w:rsidP="00AF51AD">
            <w:pPr>
              <w:rPr>
                <w:b/>
              </w:rPr>
            </w:pPr>
            <w:r w:rsidRPr="00AF51AD">
              <w:rPr>
                <w:b/>
                <w:lang w:val="id-ID"/>
              </w:rPr>
              <w:t xml:space="preserve">CPL yang tertulis dalam RPS merupakan sejumlah capaian pembelajaran lulusan yang dibebankan pada mata kuliah terkait, terdiri dari sikap, ketrampilan umum, ketrampilan khusus, dan pengetahuan. Rumusan capaian pembelajaran lulusan yang telah dirumuskan dalam dokumen kurikulum dapat dibebankan kepada beberapa mata kuliah, sehingga CPL yang dibebankan kepada suatu mata kuliah merupakan bagian dari usaha untuk memberi kemampuan yang mengarah pada pemenuhan CPL program studi. Beberapa butir CPL yanga dibebankan pada MK dapat direformulasi kembali dengan makna yang sama dan lebih spesifik terhadap MK dapat dinyatakan sebagai capaian pembelajaran Mata Kuliah (CPMK). </w:t>
            </w:r>
          </w:p>
        </w:tc>
      </w:tr>
      <w:tr w:rsidR="00AF51AD" w:rsidRPr="00AF51AD" w14:paraId="72D6C636" w14:textId="77777777" w:rsidTr="000F60D3">
        <w:tc>
          <w:tcPr>
            <w:tcW w:w="4158" w:type="dxa"/>
          </w:tcPr>
          <w:p w14:paraId="2312DB09" w14:textId="77777777" w:rsidR="00AF51AD" w:rsidRPr="00AF51AD" w:rsidRDefault="00AF51AD" w:rsidP="00AF51AD">
            <w:pPr>
              <w:numPr>
                <w:ilvl w:val="0"/>
                <w:numId w:val="3"/>
              </w:numPr>
              <w:spacing w:after="200" w:line="276" w:lineRule="auto"/>
              <w:rPr>
                <w:b/>
                <w:lang w:val="id-ID"/>
              </w:rPr>
            </w:pPr>
            <w:r w:rsidRPr="00AF51AD">
              <w:rPr>
                <w:b/>
                <w:lang w:val="id-ID"/>
              </w:rPr>
              <w:t xml:space="preserve">Kemampuan akhir </w:t>
            </w:r>
            <w:r w:rsidRPr="00AF51AD">
              <w:rPr>
                <w:b/>
                <w:bCs/>
                <w:lang w:val="id-ID"/>
              </w:rPr>
              <w:t xml:space="preserve">yang direncanakan di setiap tahapan pembelajaran (Sub-CPMK) </w:t>
            </w:r>
          </w:p>
        </w:tc>
        <w:tc>
          <w:tcPr>
            <w:tcW w:w="270" w:type="dxa"/>
          </w:tcPr>
          <w:p w14:paraId="25699D8C" w14:textId="77777777" w:rsidR="00AF51AD" w:rsidRPr="00AF51AD" w:rsidRDefault="00AF51AD" w:rsidP="00AF51AD">
            <w:pPr>
              <w:rPr>
                <w:b/>
              </w:rPr>
            </w:pPr>
            <w:r w:rsidRPr="00AF51AD">
              <w:rPr>
                <w:b/>
              </w:rPr>
              <w:t>:</w:t>
            </w:r>
          </w:p>
        </w:tc>
        <w:tc>
          <w:tcPr>
            <w:tcW w:w="11960" w:type="dxa"/>
          </w:tcPr>
          <w:p w14:paraId="5FCDBCF4" w14:textId="77777777" w:rsidR="00AF51AD" w:rsidRPr="00AF51AD" w:rsidRDefault="00AF51AD" w:rsidP="00AF51AD">
            <w:pPr>
              <w:rPr>
                <w:b/>
                <w:lang w:val="id-ID"/>
              </w:rPr>
            </w:pPr>
            <w:r w:rsidRPr="00AF51AD">
              <w:rPr>
                <w:b/>
                <w:lang w:val="id-ID"/>
              </w:rPr>
              <w:t xml:space="preserve">Merupakan kemampuan tiap tahap pembelajaran (Sub-CPMK atau istilah lainnya yang setara) dijabarkan dari capaian pembelajaran mata kuliah (CPMK atau istilah lainnya yang setara). Rumusan CPMK merupakan jabaran CPL yang dibebankan pada mata kuliah terkait. </w:t>
            </w:r>
          </w:p>
        </w:tc>
      </w:tr>
      <w:tr w:rsidR="00AF51AD" w:rsidRPr="00AF51AD" w14:paraId="0B38F45A" w14:textId="77777777" w:rsidTr="000F60D3">
        <w:tc>
          <w:tcPr>
            <w:tcW w:w="4158" w:type="dxa"/>
          </w:tcPr>
          <w:p w14:paraId="347F0333" w14:textId="77777777" w:rsidR="00AF51AD" w:rsidRPr="00AF51AD" w:rsidRDefault="00AF51AD" w:rsidP="00AF51AD">
            <w:pPr>
              <w:numPr>
                <w:ilvl w:val="0"/>
                <w:numId w:val="3"/>
              </w:numPr>
              <w:spacing w:after="200" w:line="276" w:lineRule="auto"/>
              <w:rPr>
                <w:b/>
                <w:lang w:val="id-ID"/>
              </w:rPr>
            </w:pPr>
            <w:r w:rsidRPr="00AF51AD">
              <w:rPr>
                <w:b/>
                <w:bCs/>
                <w:lang w:val="id-ID"/>
              </w:rPr>
              <w:t xml:space="preserve">Bahan Kajian </w:t>
            </w:r>
            <w:r w:rsidRPr="00AF51AD">
              <w:rPr>
                <w:b/>
                <w:bCs/>
              </w:rPr>
              <w:t>(</w:t>
            </w:r>
            <w:r w:rsidRPr="00AF51AD">
              <w:rPr>
                <w:b/>
                <w:bCs/>
                <w:i/>
              </w:rPr>
              <w:t>s</w:t>
            </w:r>
            <w:r w:rsidRPr="00AF51AD">
              <w:rPr>
                <w:b/>
                <w:bCs/>
                <w:i/>
                <w:lang w:val="id-ID"/>
              </w:rPr>
              <w:t>ubject matter</w:t>
            </w:r>
            <w:r w:rsidRPr="00AF51AD">
              <w:rPr>
                <w:b/>
                <w:bCs/>
                <w:i/>
              </w:rPr>
              <w:t>)</w:t>
            </w:r>
            <w:r w:rsidRPr="00AF51AD">
              <w:rPr>
                <w:b/>
                <w:bCs/>
              </w:rPr>
              <w:t xml:space="preserve"> </w:t>
            </w:r>
            <w:r w:rsidRPr="00AF51AD">
              <w:rPr>
                <w:b/>
                <w:bCs/>
                <w:lang w:val="id-ID"/>
              </w:rPr>
              <w:t>atau Materi Pembelajaran</w:t>
            </w:r>
          </w:p>
        </w:tc>
        <w:tc>
          <w:tcPr>
            <w:tcW w:w="270" w:type="dxa"/>
          </w:tcPr>
          <w:p w14:paraId="07AA7F7E" w14:textId="77777777" w:rsidR="00AF51AD" w:rsidRPr="00AF51AD" w:rsidRDefault="00AF51AD" w:rsidP="00AF51AD">
            <w:pPr>
              <w:rPr>
                <w:b/>
              </w:rPr>
            </w:pPr>
            <w:r w:rsidRPr="00AF51AD">
              <w:rPr>
                <w:b/>
              </w:rPr>
              <w:t>:</w:t>
            </w:r>
          </w:p>
        </w:tc>
        <w:tc>
          <w:tcPr>
            <w:tcW w:w="11960" w:type="dxa"/>
          </w:tcPr>
          <w:p w14:paraId="32E9AE96" w14:textId="77777777" w:rsidR="00AF51AD" w:rsidRPr="00AF51AD" w:rsidRDefault="00AF51AD" w:rsidP="00AF51AD">
            <w:pPr>
              <w:rPr>
                <w:b/>
                <w:lang w:val="id-ID"/>
              </w:rPr>
            </w:pPr>
            <w:r w:rsidRPr="00AF51AD">
              <w:rPr>
                <w:b/>
              </w:rPr>
              <w:t>M</w:t>
            </w:r>
            <w:r w:rsidRPr="00AF51AD">
              <w:rPr>
                <w:b/>
                <w:lang w:val="id-ID"/>
              </w:rPr>
              <w:t xml:space="preserve">ateri pembelajaran merupakan rincian dari sebuah bahan kajian atau beberapa bahan kajian yang dimiliki oleh mata kuliah terkait. Bahan kajian dapat berasal dari berbagai cabang/ ranting/bagian dari bidang keilmuan atau bidang keahlian yang dikembangkan oleh program studi. </w:t>
            </w:r>
          </w:p>
          <w:p w14:paraId="49DB719B" w14:textId="77777777" w:rsidR="00AF51AD" w:rsidRPr="00AF51AD" w:rsidRDefault="00AF51AD" w:rsidP="00AF51AD">
            <w:pPr>
              <w:rPr>
                <w:b/>
                <w:lang w:val="id-ID"/>
              </w:rPr>
            </w:pPr>
            <w:r w:rsidRPr="00AF51AD">
              <w:rPr>
                <w:b/>
                <w:lang w:val="id-ID"/>
              </w:rPr>
              <w:t xml:space="preserve">Materi pembelajaran dapat disajikan dalam bentuk buku ajar, modul ajar, diktat, petunjuk praktikum, modul tutorial, buku </w:t>
            </w:r>
            <w:r w:rsidRPr="00AF51AD">
              <w:rPr>
                <w:b/>
                <w:lang w:val="id-ID"/>
              </w:rPr>
              <w:lastRenderedPageBreak/>
              <w:t xml:space="preserve">referensi, monograf, dan bentuk-bentuk sumber belajar lain yang setara. </w:t>
            </w:r>
          </w:p>
          <w:p w14:paraId="02A21B3B" w14:textId="77777777" w:rsidR="00AF51AD" w:rsidRPr="00AF51AD" w:rsidRDefault="00AF51AD" w:rsidP="00AF51AD">
            <w:pPr>
              <w:rPr>
                <w:b/>
                <w:lang w:val="id-ID"/>
              </w:rPr>
            </w:pPr>
            <w:r w:rsidRPr="00AF51AD">
              <w:rPr>
                <w:b/>
                <w:lang w:val="id-ID"/>
              </w:rPr>
              <w:t xml:space="preserve">Materi pembelajaran yang disusun berdasarkan satu bahan kajian dari satu bidang keilmuan/keahlian maka materi pembelajaran lebih fokus pada pendalaman bidang keilmuan tersebut. Sedangkan materi pembelajaran yang disusun dari beberapa bahan kajian dari beberapa bidang keilmuan/keahlian dengan tujuan mahasiswa dapat mempelajari secara terintergrasi keterkaitan beberapa bidang keilmuan atau bidang keahlian tersebut. </w:t>
            </w:r>
          </w:p>
          <w:p w14:paraId="1FFB6AB2" w14:textId="77777777" w:rsidR="00AF51AD" w:rsidRPr="00AF51AD" w:rsidRDefault="00AF51AD" w:rsidP="00AF51AD">
            <w:pPr>
              <w:rPr>
                <w:b/>
                <w:lang w:val="id-ID"/>
              </w:rPr>
            </w:pPr>
            <w:r w:rsidRPr="00AF51AD">
              <w:rPr>
                <w:b/>
              </w:rPr>
              <w:t>Materi pembelajaran dirancang dan disusun dengan mem-perhatikan keluasan dan kedalaman yang diatur oleh standar isi pada SN-Dikti (disajikan pada Tabel-1). Materi pembelajaran sedianya oleh dosen atau tim dosen selalu diperbaharui sesuai dengan perkembangan IPTEK.</w:t>
            </w:r>
          </w:p>
        </w:tc>
      </w:tr>
      <w:tr w:rsidR="00AF51AD" w:rsidRPr="00AF51AD" w14:paraId="5029DF71" w14:textId="77777777" w:rsidTr="000F60D3">
        <w:tc>
          <w:tcPr>
            <w:tcW w:w="4158" w:type="dxa"/>
          </w:tcPr>
          <w:p w14:paraId="2302E854" w14:textId="77777777" w:rsidR="00AF51AD" w:rsidRPr="00AF51AD" w:rsidRDefault="00AF51AD" w:rsidP="00AF51AD">
            <w:pPr>
              <w:numPr>
                <w:ilvl w:val="0"/>
                <w:numId w:val="3"/>
              </w:numPr>
              <w:spacing w:after="200" w:line="276" w:lineRule="auto"/>
              <w:rPr>
                <w:b/>
                <w:lang w:val="id-ID"/>
              </w:rPr>
            </w:pPr>
            <w:r w:rsidRPr="00AF51AD">
              <w:rPr>
                <w:b/>
                <w:bCs/>
                <w:lang w:val="id-ID"/>
              </w:rPr>
              <w:lastRenderedPageBreak/>
              <w:t xml:space="preserve">Metode Pembelajaran </w:t>
            </w:r>
          </w:p>
          <w:p w14:paraId="4197AADE" w14:textId="77777777" w:rsidR="00AF51AD" w:rsidRPr="00AF51AD" w:rsidRDefault="00AF51AD" w:rsidP="00AF51AD">
            <w:pPr>
              <w:rPr>
                <w:b/>
                <w:lang w:val="id-ID"/>
              </w:rPr>
            </w:pPr>
          </w:p>
        </w:tc>
        <w:tc>
          <w:tcPr>
            <w:tcW w:w="270" w:type="dxa"/>
          </w:tcPr>
          <w:p w14:paraId="7282E402" w14:textId="77777777" w:rsidR="00AF51AD" w:rsidRPr="00AF51AD" w:rsidRDefault="00AF51AD" w:rsidP="00AF51AD">
            <w:pPr>
              <w:rPr>
                <w:b/>
              </w:rPr>
            </w:pPr>
            <w:r w:rsidRPr="00AF51AD">
              <w:rPr>
                <w:b/>
              </w:rPr>
              <w:t>:</w:t>
            </w:r>
          </w:p>
        </w:tc>
        <w:tc>
          <w:tcPr>
            <w:tcW w:w="11960" w:type="dxa"/>
          </w:tcPr>
          <w:p w14:paraId="22720701" w14:textId="77777777" w:rsidR="00AF51AD" w:rsidRPr="00AF51AD" w:rsidRDefault="00AF51AD" w:rsidP="00AF51AD">
            <w:pPr>
              <w:rPr>
                <w:b/>
                <w:lang w:val="id-ID"/>
              </w:rPr>
            </w:pPr>
            <w:r w:rsidRPr="00AF51AD">
              <w:rPr>
                <w:b/>
                <w:lang w:val="id-ID"/>
              </w:rPr>
              <w:t xml:space="preserve">Pemilihan bentuk dan metode pembelajaran didasarkan pada keniscayaan bahwa kemampuan yang diharapkan telah ditetapkan dalam suatu tahap pembelajaran sesuai dengan CPL. </w:t>
            </w:r>
            <w:r w:rsidRPr="00AF51AD">
              <w:rPr>
                <w:b/>
                <w:bCs/>
                <w:lang w:val="id-ID"/>
              </w:rPr>
              <w:t xml:space="preserve">Bentuk pembelajaran </w:t>
            </w:r>
            <w:r w:rsidRPr="00AF51AD">
              <w:rPr>
                <w:b/>
                <w:lang w:val="id-ID"/>
              </w:rPr>
              <w:t xml:space="preserve">berupa: kuliah, responsi, tutorial, seminar atau yang setara, praktikum, praktik studio, praktik bengkel, praktik lapangan, penelitian, pengabdian kepada masyarakat dan/atau bentuk pembelajaran lain yang setara. Sedangkan </w:t>
            </w:r>
            <w:r w:rsidRPr="00AF51AD">
              <w:rPr>
                <w:b/>
                <w:bCs/>
                <w:lang w:val="id-ID"/>
              </w:rPr>
              <w:t xml:space="preserve">metode pembelajaran </w:t>
            </w:r>
            <w:r w:rsidRPr="00AF51AD">
              <w:rPr>
                <w:b/>
                <w:lang w:val="id-ID"/>
              </w:rPr>
              <w:t xml:space="preserve">berupa: diskusi kelompok, simulasi, studi kasus, pembelajaran kolaboratif, pembelajaran kooperatif, pembelajaran berbasis proyek, pembelajaran berbasis masalah, atau metode pembelajaran lain, yang dapat secara efektif memfasilitasi pemenuhan capaian pembelajaran lulusan. </w:t>
            </w:r>
          </w:p>
          <w:p w14:paraId="0B8388F5" w14:textId="77777777" w:rsidR="00AF51AD" w:rsidRPr="00AF51AD" w:rsidRDefault="00AF51AD" w:rsidP="00AF51AD">
            <w:pPr>
              <w:rPr>
                <w:b/>
                <w:lang w:val="id-ID"/>
              </w:rPr>
            </w:pPr>
            <w:r w:rsidRPr="00AF51AD">
              <w:rPr>
                <w:b/>
              </w:rPr>
              <w:t>Pada bentuk pembelajaran terikat ketentuan estimasi waktu belajar mahasiswa yang kemudian dinyatakan dengan bobot</w:t>
            </w:r>
          </w:p>
        </w:tc>
      </w:tr>
      <w:tr w:rsidR="00AF51AD" w:rsidRPr="00AF51AD" w14:paraId="0C720176" w14:textId="77777777" w:rsidTr="000F60D3">
        <w:tc>
          <w:tcPr>
            <w:tcW w:w="4158" w:type="dxa"/>
          </w:tcPr>
          <w:p w14:paraId="716DD3FB" w14:textId="77777777" w:rsidR="00AF51AD" w:rsidRPr="00AF51AD" w:rsidRDefault="00AF51AD" w:rsidP="00AF51AD">
            <w:pPr>
              <w:numPr>
                <w:ilvl w:val="0"/>
                <w:numId w:val="3"/>
              </w:numPr>
              <w:spacing w:after="200" w:line="276" w:lineRule="auto"/>
              <w:rPr>
                <w:b/>
                <w:lang w:val="id-ID"/>
              </w:rPr>
            </w:pPr>
            <w:r w:rsidRPr="00AF51AD">
              <w:rPr>
                <w:b/>
                <w:lang w:val="id-ID"/>
              </w:rPr>
              <w:t xml:space="preserve">Waktu </w:t>
            </w:r>
          </w:p>
          <w:p w14:paraId="1D6A2D89" w14:textId="77777777" w:rsidR="00AF51AD" w:rsidRPr="00AF51AD" w:rsidRDefault="00AF51AD" w:rsidP="00AF51AD">
            <w:pPr>
              <w:rPr>
                <w:b/>
                <w:lang w:val="id-ID"/>
              </w:rPr>
            </w:pPr>
          </w:p>
        </w:tc>
        <w:tc>
          <w:tcPr>
            <w:tcW w:w="270" w:type="dxa"/>
          </w:tcPr>
          <w:p w14:paraId="0D61A33C" w14:textId="77777777" w:rsidR="00AF51AD" w:rsidRPr="00AF51AD" w:rsidRDefault="00AF51AD" w:rsidP="00AF51AD">
            <w:pPr>
              <w:rPr>
                <w:b/>
              </w:rPr>
            </w:pPr>
            <w:r w:rsidRPr="00AF51AD">
              <w:rPr>
                <w:b/>
              </w:rPr>
              <w:t>:</w:t>
            </w:r>
          </w:p>
        </w:tc>
        <w:tc>
          <w:tcPr>
            <w:tcW w:w="11960" w:type="dxa"/>
          </w:tcPr>
          <w:p w14:paraId="75BFECB1" w14:textId="77777777" w:rsidR="00AF51AD" w:rsidRPr="00AF51AD" w:rsidRDefault="00AF51AD" w:rsidP="00AF51AD">
            <w:pPr>
              <w:rPr>
                <w:b/>
                <w:lang w:val="id-ID"/>
              </w:rPr>
            </w:pPr>
            <w:r w:rsidRPr="00AF51AD">
              <w:rPr>
                <w:b/>
              </w:rPr>
              <w:t xml:space="preserve">Waktu merupakan takaran beban belajar mahasiswa yang diperlukan sesuai dengan CPL yang hendak dicapai. Waktu selanjutnya dikonversi dalam satuan sks, dimana 1 sks setara dengan 170 menit per minggu per semester. Sedangkan 1 </w:t>
            </w:r>
            <w:r w:rsidRPr="00AF51AD">
              <w:rPr>
                <w:b/>
                <w:lang w:val="id-ID"/>
              </w:rPr>
              <w:t xml:space="preserve">semester terdiri dari 16 minggu termasuk ujian tengan semester (UTS) dan ujian akhir semester (UAS). </w:t>
            </w:r>
          </w:p>
          <w:p w14:paraId="5EE82F78" w14:textId="77777777" w:rsidR="00AF51AD" w:rsidRPr="00AF51AD" w:rsidRDefault="00AF51AD" w:rsidP="00AF51AD">
            <w:pPr>
              <w:rPr>
                <w:b/>
                <w:lang w:val="id-ID"/>
              </w:rPr>
            </w:pPr>
            <w:r w:rsidRPr="00AF51AD">
              <w:rPr>
                <w:b/>
              </w:rPr>
              <w:t>Penetapan lama waktu di setiap tahap pembelajaran didasarkan pada perkiraan bahwa dalam jangka waktu yang disediakan rata-rata mahasiswa dapat mencapai kemampuan yang telah ditetapkan melalui pengalaman belajar yang dirancang pada tahap pembelajaran tersebut.</w:t>
            </w:r>
          </w:p>
        </w:tc>
      </w:tr>
      <w:tr w:rsidR="00AF51AD" w:rsidRPr="00AF51AD" w14:paraId="295EF285" w14:textId="77777777" w:rsidTr="000F60D3">
        <w:tc>
          <w:tcPr>
            <w:tcW w:w="4158" w:type="dxa"/>
          </w:tcPr>
          <w:p w14:paraId="0CAED0CE" w14:textId="77777777" w:rsidR="00AF51AD" w:rsidRPr="00AF51AD" w:rsidRDefault="00AF51AD" w:rsidP="00AF51AD">
            <w:pPr>
              <w:numPr>
                <w:ilvl w:val="0"/>
                <w:numId w:val="3"/>
              </w:numPr>
              <w:spacing w:after="200" w:line="276" w:lineRule="auto"/>
              <w:rPr>
                <w:b/>
                <w:lang w:val="id-ID"/>
              </w:rPr>
            </w:pPr>
            <w:r w:rsidRPr="00AF51AD">
              <w:rPr>
                <w:b/>
                <w:bCs/>
                <w:lang w:val="id-ID"/>
              </w:rPr>
              <w:t xml:space="preserve">Pengalaman belajar mahasiswa dalam bentuk tugas </w:t>
            </w:r>
          </w:p>
          <w:p w14:paraId="298D2682" w14:textId="77777777" w:rsidR="00AF51AD" w:rsidRPr="00AF51AD" w:rsidRDefault="00AF51AD" w:rsidP="00AF51AD">
            <w:pPr>
              <w:rPr>
                <w:b/>
                <w:lang w:val="id-ID"/>
              </w:rPr>
            </w:pPr>
          </w:p>
        </w:tc>
        <w:tc>
          <w:tcPr>
            <w:tcW w:w="270" w:type="dxa"/>
          </w:tcPr>
          <w:p w14:paraId="270B217E" w14:textId="77777777" w:rsidR="00AF51AD" w:rsidRPr="00AF51AD" w:rsidRDefault="00AF51AD" w:rsidP="00AF51AD">
            <w:pPr>
              <w:rPr>
                <w:b/>
              </w:rPr>
            </w:pPr>
            <w:r w:rsidRPr="00AF51AD">
              <w:rPr>
                <w:b/>
              </w:rPr>
              <w:t>:</w:t>
            </w:r>
          </w:p>
        </w:tc>
        <w:tc>
          <w:tcPr>
            <w:tcW w:w="11960" w:type="dxa"/>
          </w:tcPr>
          <w:p w14:paraId="7110B790" w14:textId="77777777" w:rsidR="00AF51AD" w:rsidRPr="00AF51AD" w:rsidRDefault="00AF51AD" w:rsidP="00AF51AD">
            <w:pPr>
              <w:rPr>
                <w:b/>
                <w:lang w:val="id-ID"/>
              </w:rPr>
            </w:pPr>
            <w:r w:rsidRPr="00AF51AD">
              <w:rPr>
                <w:b/>
              </w:rPr>
              <w:t>Pengalaman belajar mahasiswa yang diwujudkan dalam des-kripsi tugas yang harus dikerjakan oleh mahasiswa selama satu semester, adalah bentuk kegiatan belajar mahasiswa yang dinyatakan dalam tugas-tugas agar mahasiswa mampu men-capai kemampuan yang diharapkan di setiap tahapan pem-belajaran. Proses ini termasuk di dalamnya kegiatan penilaian proses dan penilaian hasil belajar mahasiswa.</w:t>
            </w:r>
          </w:p>
        </w:tc>
      </w:tr>
      <w:tr w:rsidR="00AF51AD" w:rsidRPr="00AF51AD" w14:paraId="338881BD" w14:textId="77777777" w:rsidTr="000F60D3">
        <w:tc>
          <w:tcPr>
            <w:tcW w:w="4158" w:type="dxa"/>
          </w:tcPr>
          <w:p w14:paraId="3A8A9EAD" w14:textId="77777777" w:rsidR="00AF51AD" w:rsidRPr="00AF51AD" w:rsidRDefault="00AF51AD" w:rsidP="00AF51AD">
            <w:pPr>
              <w:numPr>
                <w:ilvl w:val="0"/>
                <w:numId w:val="3"/>
              </w:numPr>
              <w:spacing w:after="200" w:line="276" w:lineRule="auto"/>
              <w:rPr>
                <w:b/>
                <w:lang w:val="id-ID"/>
              </w:rPr>
            </w:pPr>
            <w:r w:rsidRPr="00AF51AD">
              <w:rPr>
                <w:b/>
                <w:bCs/>
                <w:lang w:val="id-ID"/>
              </w:rPr>
              <w:t xml:space="preserve">Kriteria, indikator, dan bobot penilaian </w:t>
            </w:r>
          </w:p>
        </w:tc>
        <w:tc>
          <w:tcPr>
            <w:tcW w:w="270" w:type="dxa"/>
          </w:tcPr>
          <w:p w14:paraId="72F61BD3" w14:textId="77777777" w:rsidR="00AF51AD" w:rsidRPr="00AF51AD" w:rsidRDefault="00AF51AD" w:rsidP="00AF51AD">
            <w:pPr>
              <w:rPr>
                <w:b/>
              </w:rPr>
            </w:pPr>
            <w:r w:rsidRPr="00AF51AD">
              <w:rPr>
                <w:b/>
              </w:rPr>
              <w:t>:</w:t>
            </w:r>
          </w:p>
        </w:tc>
        <w:tc>
          <w:tcPr>
            <w:tcW w:w="11960" w:type="dxa"/>
          </w:tcPr>
          <w:p w14:paraId="66966AB5" w14:textId="77777777" w:rsidR="00AF51AD" w:rsidRPr="00AF51AD" w:rsidRDefault="00AF51AD" w:rsidP="00AF51AD">
            <w:pPr>
              <w:rPr>
                <w:b/>
                <w:lang w:val="id-ID"/>
              </w:rPr>
            </w:pPr>
            <w:r w:rsidRPr="00AF51AD">
              <w:rPr>
                <w:b/>
              </w:rPr>
              <w:t>Penilaian mencakup prinsip edukatif, otentik, objektif, akuntabel, dan transparan yang dilakukan secara terintegrasi. Kriteria menunjuk pada standar keberhasilan mahasiswa dalam sebuah tahapan pembelajaran, sedangkan indikator merupakan unsur-unsur yang menunjukkan kualitas kinerja mahasiswa. Bobot penilaian merupakan ukuran dalam persen (%) yang menunjukkan persentase penilaian keberhasilan satu tahap belajar terhadap nilai keberhasilan keseluruhan dalam mata kuliah.</w:t>
            </w:r>
          </w:p>
        </w:tc>
      </w:tr>
      <w:tr w:rsidR="00AF51AD" w:rsidRPr="00AF51AD" w14:paraId="178B6F0E" w14:textId="77777777" w:rsidTr="000F60D3">
        <w:tc>
          <w:tcPr>
            <w:tcW w:w="4158" w:type="dxa"/>
          </w:tcPr>
          <w:p w14:paraId="16E5FD4A" w14:textId="77777777" w:rsidR="00AF51AD" w:rsidRPr="00AF51AD" w:rsidRDefault="00AF51AD" w:rsidP="00AF51AD">
            <w:pPr>
              <w:numPr>
                <w:ilvl w:val="0"/>
                <w:numId w:val="3"/>
              </w:numPr>
              <w:spacing w:after="200" w:line="276" w:lineRule="auto"/>
              <w:rPr>
                <w:b/>
                <w:lang w:val="id-ID"/>
              </w:rPr>
            </w:pPr>
            <w:r w:rsidRPr="00AF51AD">
              <w:rPr>
                <w:b/>
                <w:bCs/>
                <w:lang w:val="id-ID"/>
              </w:rPr>
              <w:t xml:space="preserve">Daftar referensi </w:t>
            </w:r>
          </w:p>
          <w:p w14:paraId="1032BA41" w14:textId="77777777" w:rsidR="00AF51AD" w:rsidRPr="00AF51AD" w:rsidRDefault="00AF51AD" w:rsidP="00AF51AD">
            <w:pPr>
              <w:rPr>
                <w:b/>
                <w:lang w:val="id-ID"/>
              </w:rPr>
            </w:pPr>
          </w:p>
        </w:tc>
        <w:tc>
          <w:tcPr>
            <w:tcW w:w="270" w:type="dxa"/>
          </w:tcPr>
          <w:p w14:paraId="05201633" w14:textId="77777777" w:rsidR="00AF51AD" w:rsidRPr="00AF51AD" w:rsidRDefault="00AF51AD" w:rsidP="00AF51AD">
            <w:pPr>
              <w:rPr>
                <w:b/>
              </w:rPr>
            </w:pPr>
            <w:r w:rsidRPr="00AF51AD">
              <w:rPr>
                <w:b/>
              </w:rPr>
              <w:t>:</w:t>
            </w:r>
          </w:p>
        </w:tc>
        <w:tc>
          <w:tcPr>
            <w:tcW w:w="11960" w:type="dxa"/>
          </w:tcPr>
          <w:p w14:paraId="3B005A0D" w14:textId="77777777" w:rsidR="00AF51AD" w:rsidRPr="00AF51AD" w:rsidRDefault="00AF51AD" w:rsidP="00AF51AD">
            <w:pPr>
              <w:rPr>
                <w:b/>
                <w:lang w:val="id-ID"/>
              </w:rPr>
            </w:pPr>
            <w:r w:rsidRPr="00AF51AD">
              <w:rPr>
                <w:b/>
              </w:rPr>
              <w:t>Berisi buku atau bentuk lainnya yang dapat digunakan sebagai sumber belajar dalam pembelajaran mata kuliah.</w:t>
            </w:r>
          </w:p>
        </w:tc>
      </w:tr>
    </w:tbl>
    <w:p w14:paraId="5B3026C1" w14:textId="77777777" w:rsidR="00AF51AD" w:rsidRPr="00AF51AD" w:rsidRDefault="00AF51AD" w:rsidP="00AF51AD">
      <w:pPr>
        <w:rPr>
          <w:b/>
        </w:rPr>
      </w:pPr>
    </w:p>
    <w:p w14:paraId="614B9C91" w14:textId="77777777" w:rsidR="001275EB" w:rsidRDefault="001275EB"/>
    <w:sectPr w:rsidR="001275EB">
      <w:pgSz w:w="12242" w:h="18722" w:code="258"/>
      <w:pgMar w:top="11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7B0C44"/>
    <w:multiLevelType w:val="hybridMultilevel"/>
    <w:tmpl w:val="2AB726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A23B0A"/>
    <w:multiLevelType w:val="hybridMultilevel"/>
    <w:tmpl w:val="BE44D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3252"/>
    <w:multiLevelType w:val="hybridMultilevel"/>
    <w:tmpl w:val="4B241A0A"/>
    <w:lvl w:ilvl="0" w:tplc="EC66CB92">
      <w:start w:val="1"/>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3A720E1"/>
    <w:multiLevelType w:val="hybridMultilevel"/>
    <w:tmpl w:val="05389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D35DE"/>
    <w:multiLevelType w:val="hybridMultilevel"/>
    <w:tmpl w:val="F938A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B4B28"/>
    <w:multiLevelType w:val="hybridMultilevel"/>
    <w:tmpl w:val="0944B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B56D6"/>
    <w:multiLevelType w:val="hybridMultilevel"/>
    <w:tmpl w:val="9E5CCE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5016812"/>
    <w:multiLevelType w:val="hybridMultilevel"/>
    <w:tmpl w:val="2D346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874F9"/>
    <w:multiLevelType w:val="hybridMultilevel"/>
    <w:tmpl w:val="6DACE130"/>
    <w:lvl w:ilvl="0" w:tplc="184A0D7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700003"/>
    <w:multiLevelType w:val="hybridMultilevel"/>
    <w:tmpl w:val="1F00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8"/>
  </w:num>
  <w:num w:numId="6">
    <w:abstractNumId w:val="4"/>
  </w:num>
  <w:num w:numId="7">
    <w:abstractNumId w:val="3"/>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1AD"/>
    <w:rsid w:val="001275EB"/>
    <w:rsid w:val="002C0955"/>
    <w:rsid w:val="00AF51AD"/>
    <w:rsid w:val="00DD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0456"/>
  <w15:docId w15:val="{2DF930FA-D4B7-4355-9ECC-9E2B0CD0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2020-02-13T03:30:00Z</dcterms:created>
  <dcterms:modified xsi:type="dcterms:W3CDTF">2020-02-13T07:21:00Z</dcterms:modified>
</cp:coreProperties>
</file>