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77" w:rsidRDefault="00527377" w:rsidP="00A3620E">
      <w:pPr>
        <w:spacing w:after="0"/>
        <w:jc w:val="right"/>
        <w:rPr>
          <w:rFonts w:ascii="Times New Roman" w:hAnsi="Times New Roman" w:cs="Times New Roman"/>
          <w:sz w:val="24"/>
          <w:szCs w:val="24"/>
        </w:rPr>
      </w:pPr>
      <w:r>
        <w:rPr>
          <w:rFonts w:ascii="Times New Roman" w:hAnsi="Times New Roman" w:cs="Times New Roman"/>
          <w:sz w:val="24"/>
          <w:szCs w:val="24"/>
        </w:rPr>
        <w:t>Desita W.</w:t>
      </w:r>
    </w:p>
    <w:p w:rsidR="00527377" w:rsidRDefault="00527377" w:rsidP="00A3620E">
      <w:pPr>
        <w:spacing w:after="0"/>
        <w:jc w:val="right"/>
        <w:rPr>
          <w:rFonts w:ascii="Times New Roman" w:hAnsi="Times New Roman" w:cs="Times New Roman"/>
          <w:sz w:val="24"/>
          <w:szCs w:val="24"/>
        </w:rPr>
      </w:pPr>
      <w:r>
        <w:rPr>
          <w:rFonts w:ascii="Times New Roman" w:hAnsi="Times New Roman" w:cs="Times New Roman"/>
          <w:sz w:val="24"/>
          <w:szCs w:val="24"/>
        </w:rPr>
        <w:t>B0216017</w:t>
      </w:r>
    </w:p>
    <w:p w:rsidR="00527377" w:rsidRDefault="00527377" w:rsidP="00A3620E">
      <w:pPr>
        <w:spacing w:after="0"/>
        <w:jc w:val="both"/>
        <w:rPr>
          <w:rFonts w:ascii="Times New Roman" w:hAnsi="Times New Roman" w:cs="Times New Roman"/>
          <w:sz w:val="24"/>
          <w:szCs w:val="24"/>
        </w:rPr>
      </w:pPr>
    </w:p>
    <w:p w:rsidR="005B4C9B" w:rsidRPr="007E1545" w:rsidRDefault="00527377" w:rsidP="00A3620E">
      <w:pPr>
        <w:spacing w:after="0"/>
        <w:jc w:val="both"/>
        <w:rPr>
          <w:rFonts w:ascii="Times New Roman" w:hAnsi="Times New Roman" w:cs="Times New Roman"/>
          <w:b/>
          <w:sz w:val="24"/>
          <w:szCs w:val="24"/>
        </w:rPr>
      </w:pPr>
      <w:r w:rsidRPr="007E1545">
        <w:rPr>
          <w:rFonts w:ascii="Times New Roman" w:hAnsi="Times New Roman" w:cs="Times New Roman"/>
          <w:b/>
          <w:sz w:val="24"/>
          <w:szCs w:val="24"/>
        </w:rPr>
        <w:t>Topik Penelitian</w:t>
      </w:r>
    </w:p>
    <w:p w:rsidR="00527377" w:rsidRPr="00527377" w:rsidRDefault="00035088" w:rsidP="00A3620E">
      <w:pPr>
        <w:spacing w:after="0"/>
        <w:jc w:val="both"/>
        <w:rPr>
          <w:rFonts w:ascii="Times New Roman" w:hAnsi="Times New Roman" w:cs="Times New Roman"/>
          <w:sz w:val="24"/>
          <w:szCs w:val="24"/>
        </w:rPr>
      </w:pPr>
      <w:r>
        <w:rPr>
          <w:rFonts w:ascii="Times New Roman" w:hAnsi="Times New Roman" w:cs="Times New Roman"/>
          <w:sz w:val="24"/>
          <w:szCs w:val="24"/>
        </w:rPr>
        <w:t>Strategi Ziggy Z. dalam m</w:t>
      </w:r>
      <w:r w:rsidR="00527377" w:rsidRPr="00527377">
        <w:rPr>
          <w:rFonts w:ascii="Times New Roman" w:hAnsi="Times New Roman" w:cs="Times New Roman"/>
          <w:sz w:val="24"/>
          <w:szCs w:val="24"/>
        </w:rPr>
        <w:t>emperoleh legitimasi di arena produksi-terbatas sastra</w:t>
      </w:r>
    </w:p>
    <w:p w:rsidR="00527377" w:rsidRPr="00527377" w:rsidRDefault="00527377" w:rsidP="00A3620E">
      <w:pPr>
        <w:spacing w:after="0"/>
        <w:jc w:val="both"/>
        <w:rPr>
          <w:rFonts w:ascii="Times New Roman" w:hAnsi="Times New Roman" w:cs="Times New Roman"/>
          <w:sz w:val="24"/>
          <w:szCs w:val="24"/>
        </w:rPr>
      </w:pPr>
    </w:p>
    <w:p w:rsidR="00527377" w:rsidRPr="007E1545" w:rsidRDefault="00527377" w:rsidP="00A3620E">
      <w:pPr>
        <w:spacing w:after="0"/>
        <w:jc w:val="both"/>
        <w:rPr>
          <w:rFonts w:ascii="Times New Roman" w:hAnsi="Times New Roman" w:cs="Times New Roman"/>
          <w:b/>
          <w:sz w:val="24"/>
          <w:szCs w:val="24"/>
        </w:rPr>
      </w:pPr>
      <w:r w:rsidRPr="007E1545">
        <w:rPr>
          <w:rFonts w:ascii="Times New Roman" w:hAnsi="Times New Roman" w:cs="Times New Roman"/>
          <w:b/>
          <w:sz w:val="24"/>
          <w:szCs w:val="24"/>
        </w:rPr>
        <w:t>Latar Belakang</w:t>
      </w:r>
    </w:p>
    <w:p w:rsidR="007E1545" w:rsidRDefault="00A11DB4" w:rsidP="007E15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Dengan atau tanpa pengakuan individu yang bersangkutan, di setiap arena, terdapat kepentingan tertentu yang dipertaruhkan. </w:t>
      </w:r>
      <w:r w:rsidR="00812E98">
        <w:rPr>
          <w:rFonts w:ascii="Times New Roman" w:hAnsi="Times New Roman" w:cs="Times New Roman"/>
          <w:sz w:val="24"/>
          <w:szCs w:val="24"/>
        </w:rPr>
        <w:t xml:space="preserve">Langkah Ziggy Z. memasuki arena produksi-terbatas, dari arena produksi-skala-besar juga sangat dimungkinkan berkaitan erat dengan </w:t>
      </w:r>
      <w:r w:rsidR="007E1545">
        <w:rPr>
          <w:rFonts w:ascii="Times New Roman" w:hAnsi="Times New Roman" w:cs="Times New Roman"/>
          <w:sz w:val="24"/>
          <w:szCs w:val="24"/>
        </w:rPr>
        <w:t>tujuannya memperoleh legitimasi</w:t>
      </w:r>
      <w:r w:rsidR="00202A84">
        <w:rPr>
          <w:rFonts w:ascii="Times New Roman" w:hAnsi="Times New Roman" w:cs="Times New Roman"/>
          <w:sz w:val="24"/>
          <w:szCs w:val="24"/>
        </w:rPr>
        <w:t xml:space="preserve"> </w:t>
      </w:r>
      <w:r w:rsidR="00230022">
        <w:rPr>
          <w:rFonts w:ascii="Times New Roman" w:hAnsi="Times New Roman" w:cs="Times New Roman"/>
          <w:sz w:val="24"/>
          <w:szCs w:val="24"/>
        </w:rPr>
        <w:t xml:space="preserve">spesifik </w:t>
      </w:r>
      <w:r w:rsidR="00202A84">
        <w:rPr>
          <w:rFonts w:ascii="Times New Roman" w:hAnsi="Times New Roman" w:cs="Times New Roman"/>
          <w:sz w:val="24"/>
          <w:szCs w:val="24"/>
        </w:rPr>
        <w:t>sebagaimana ciri arena tersebut dalam hal prestise dengan menyangkal motif untuk memperoleh laba ekonomi</w:t>
      </w:r>
      <w:r w:rsidR="007E1545">
        <w:rPr>
          <w:rFonts w:ascii="Times New Roman" w:hAnsi="Times New Roman" w:cs="Times New Roman"/>
          <w:sz w:val="24"/>
          <w:szCs w:val="24"/>
        </w:rPr>
        <w:t>.</w:t>
      </w:r>
    </w:p>
    <w:p w:rsidR="007E1545" w:rsidRDefault="00202A84" w:rsidP="007E1545">
      <w:pPr>
        <w:spacing w:after="0"/>
        <w:ind w:firstLine="720"/>
        <w:jc w:val="both"/>
        <w:rPr>
          <w:rFonts w:ascii="Times New Roman" w:hAnsi="Times New Roman" w:cs="Times New Roman"/>
          <w:sz w:val="24"/>
          <w:szCs w:val="24"/>
        </w:rPr>
      </w:pPr>
      <w:r>
        <w:rPr>
          <w:rFonts w:ascii="Times New Roman" w:hAnsi="Times New Roman" w:cs="Times New Roman"/>
          <w:sz w:val="24"/>
          <w:szCs w:val="24"/>
        </w:rPr>
        <w:t>Melalui</w:t>
      </w:r>
      <w:r w:rsidR="007E1545">
        <w:rPr>
          <w:rFonts w:ascii="Times New Roman" w:hAnsi="Times New Roman" w:cs="Times New Roman"/>
          <w:sz w:val="24"/>
          <w:szCs w:val="24"/>
        </w:rPr>
        <w:t xml:space="preserve"> </w:t>
      </w:r>
      <w:r>
        <w:rPr>
          <w:rFonts w:ascii="Times New Roman" w:hAnsi="Times New Roman" w:cs="Times New Roman"/>
          <w:sz w:val="24"/>
          <w:szCs w:val="24"/>
        </w:rPr>
        <w:t>strategi</w:t>
      </w:r>
      <w:r w:rsidR="005602B4">
        <w:rPr>
          <w:rFonts w:ascii="Times New Roman" w:hAnsi="Times New Roman" w:cs="Times New Roman"/>
          <w:sz w:val="24"/>
          <w:szCs w:val="24"/>
        </w:rPr>
        <w:t xml:space="preserve"> reproduksi</w:t>
      </w:r>
      <w:r>
        <w:rPr>
          <w:rFonts w:ascii="Times New Roman" w:hAnsi="Times New Roman" w:cs="Times New Roman"/>
          <w:sz w:val="24"/>
          <w:szCs w:val="24"/>
        </w:rPr>
        <w:t xml:space="preserve">nya </w:t>
      </w:r>
      <w:r w:rsidR="007E1545">
        <w:rPr>
          <w:rFonts w:ascii="Times New Roman" w:hAnsi="Times New Roman" w:cs="Times New Roman"/>
          <w:sz w:val="24"/>
          <w:szCs w:val="24"/>
        </w:rPr>
        <w:t>mengikuti Sayembara Novel DKJ, atau dengan kata lain melalui agen ligitimit, D</w:t>
      </w:r>
      <w:r>
        <w:rPr>
          <w:rFonts w:ascii="Times New Roman" w:hAnsi="Times New Roman" w:cs="Times New Roman"/>
          <w:sz w:val="24"/>
          <w:szCs w:val="24"/>
        </w:rPr>
        <w:t>ewan Kesenian Jakarta itu sendiri, Ziggy memperoleh modal simbolis dan kultural yang telah terlebih dahulu menyertai agennya yaitu DKJ.</w:t>
      </w:r>
    </w:p>
    <w:p w:rsidR="005602B4" w:rsidRDefault="00457B93" w:rsidP="007E1545">
      <w:pPr>
        <w:spacing w:after="0"/>
        <w:ind w:firstLine="720"/>
        <w:jc w:val="both"/>
        <w:rPr>
          <w:rFonts w:ascii="Times New Roman" w:hAnsi="Times New Roman" w:cs="Times New Roman"/>
          <w:sz w:val="24"/>
          <w:szCs w:val="24"/>
        </w:rPr>
      </w:pPr>
      <w:r>
        <w:rPr>
          <w:rFonts w:ascii="Times New Roman" w:hAnsi="Times New Roman" w:cs="Times New Roman"/>
          <w:sz w:val="24"/>
          <w:szCs w:val="24"/>
        </w:rPr>
        <w:t>Meski sama-sama berasal dari luar kelompok sastra legitimit, s</w:t>
      </w:r>
      <w:r w:rsidR="005602B4">
        <w:rPr>
          <w:rFonts w:ascii="Times New Roman" w:hAnsi="Times New Roman" w:cs="Times New Roman"/>
          <w:sz w:val="24"/>
          <w:szCs w:val="24"/>
        </w:rPr>
        <w:t xml:space="preserve">trategi yang dipilih Ziggy ini berbeda dari Adrea Hirata </w:t>
      </w:r>
      <w:r w:rsidR="00230022">
        <w:rPr>
          <w:rFonts w:ascii="Times New Roman" w:hAnsi="Times New Roman" w:cs="Times New Roman"/>
          <w:sz w:val="24"/>
          <w:szCs w:val="24"/>
        </w:rPr>
        <w:t xml:space="preserve">yang </w:t>
      </w:r>
      <w:r>
        <w:rPr>
          <w:rFonts w:ascii="Times New Roman" w:hAnsi="Times New Roman" w:cs="Times New Roman"/>
          <w:sz w:val="24"/>
          <w:szCs w:val="24"/>
        </w:rPr>
        <w:t xml:space="preserve">lebih </w:t>
      </w:r>
      <w:r w:rsidR="00230022">
        <w:rPr>
          <w:rFonts w:ascii="Times New Roman" w:hAnsi="Times New Roman" w:cs="Times New Roman"/>
          <w:sz w:val="24"/>
          <w:szCs w:val="24"/>
        </w:rPr>
        <w:t>memanfaatkan strategi penuk</w:t>
      </w:r>
      <w:r w:rsidR="005602B4">
        <w:rPr>
          <w:rFonts w:ascii="Times New Roman" w:hAnsi="Times New Roman" w:cs="Times New Roman"/>
          <w:sz w:val="24"/>
          <w:szCs w:val="24"/>
        </w:rPr>
        <w:t xml:space="preserve">aran dengan menggunakan popularitas karyanya untuk merebut legimimasi </w:t>
      </w:r>
      <w:r w:rsidR="00230022">
        <w:rPr>
          <w:rFonts w:ascii="Times New Roman" w:hAnsi="Times New Roman" w:cs="Times New Roman"/>
          <w:sz w:val="24"/>
          <w:szCs w:val="24"/>
        </w:rPr>
        <w:t xml:space="preserve">melalui heterodoksa. Penelitian tersebut telah dilakukan Kukuh Yudha Karnanta </w:t>
      </w:r>
      <w:r w:rsidR="00106D27">
        <w:rPr>
          <w:rFonts w:ascii="Times New Roman" w:hAnsi="Times New Roman" w:cs="Times New Roman"/>
          <w:sz w:val="24"/>
          <w:szCs w:val="24"/>
        </w:rPr>
        <w:t xml:space="preserve">(2015) </w:t>
      </w:r>
      <w:r w:rsidR="00230022">
        <w:rPr>
          <w:rFonts w:ascii="Times New Roman" w:hAnsi="Times New Roman" w:cs="Times New Roman"/>
          <w:sz w:val="24"/>
          <w:szCs w:val="24"/>
        </w:rPr>
        <w:t>yang bisa dilihat dalam jurna</w:t>
      </w:r>
      <w:r>
        <w:rPr>
          <w:rFonts w:ascii="Times New Roman" w:hAnsi="Times New Roman" w:cs="Times New Roman"/>
          <w:sz w:val="24"/>
          <w:szCs w:val="24"/>
        </w:rPr>
        <w:t>l</w:t>
      </w:r>
      <w:r w:rsidR="00230022">
        <w:rPr>
          <w:rFonts w:ascii="Times New Roman" w:hAnsi="Times New Roman" w:cs="Times New Roman"/>
          <w:sz w:val="24"/>
          <w:szCs w:val="24"/>
        </w:rPr>
        <w:t xml:space="preserve"> berjudul “Sastra ‘Mungkin’: Kontestasi Simbolik Andrea Hirata dalam Arena Sastra Indonesia”. Sebuah penelitian yang meskipun mengungkap bahwa sastra bukan sekadar persoalan estetika tetapi dalam analisisnya masih banyak membahas masalah gaya penulisan</w:t>
      </w:r>
      <w:r>
        <w:rPr>
          <w:rFonts w:ascii="Times New Roman" w:hAnsi="Times New Roman" w:cs="Times New Roman"/>
          <w:sz w:val="24"/>
          <w:szCs w:val="24"/>
        </w:rPr>
        <w:t xml:space="preserve"> Andrea</w:t>
      </w:r>
      <w:r w:rsidR="00230022">
        <w:rPr>
          <w:rFonts w:ascii="Times New Roman" w:hAnsi="Times New Roman" w:cs="Times New Roman"/>
          <w:sz w:val="24"/>
          <w:szCs w:val="24"/>
        </w:rPr>
        <w:t xml:space="preserve"> yang mengusung realisme formal.</w:t>
      </w:r>
    </w:p>
    <w:p w:rsidR="00230022" w:rsidRDefault="00457B93" w:rsidP="007E15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lain terkait stategi pengarang dalam memperoleh strategi juga dilakukan oleh Latief S. Nugraha </w:t>
      </w:r>
      <w:r w:rsidR="00106D27">
        <w:rPr>
          <w:rFonts w:ascii="Times New Roman" w:hAnsi="Times New Roman" w:cs="Times New Roman"/>
          <w:sz w:val="24"/>
          <w:szCs w:val="24"/>
        </w:rPr>
        <w:t xml:space="preserve">(2015) </w:t>
      </w:r>
      <w:r>
        <w:rPr>
          <w:rFonts w:ascii="Times New Roman" w:hAnsi="Times New Roman" w:cs="Times New Roman"/>
          <w:sz w:val="24"/>
          <w:szCs w:val="24"/>
        </w:rPr>
        <w:t xml:space="preserve">dalam Jurnal “Strategi, Agen, dan Posisi Ainun Nadjib di Arena Sastra dan Arena Sosial” dan Rizky Amalia Isnawati </w:t>
      </w:r>
      <w:r w:rsidR="00106D27">
        <w:rPr>
          <w:rFonts w:ascii="Times New Roman" w:hAnsi="Times New Roman" w:cs="Times New Roman"/>
          <w:sz w:val="24"/>
          <w:szCs w:val="24"/>
        </w:rPr>
        <w:t xml:space="preserve">(2018) </w:t>
      </w:r>
      <w:r>
        <w:rPr>
          <w:rFonts w:ascii="Times New Roman" w:hAnsi="Times New Roman" w:cs="Times New Roman"/>
          <w:sz w:val="24"/>
          <w:szCs w:val="24"/>
        </w:rPr>
        <w:t>dalam Skripsi “Posisi Emha Ainun Nadjib dalam Arena Sastra tahun 1990-an: Kajian Sosiologi Sastra Pierre Bourdieu” yang keduanya mengungkapkan bahwa posisi dan legitimasi yang diperoleh Emha selain dari agen yang ada di sekelilingnya juga disebabkan oleh banyaknya arena yang dimasuki Enma selain arena sastra.</w:t>
      </w:r>
    </w:p>
    <w:p w:rsidR="006E1FB2" w:rsidRPr="006E1FB2" w:rsidRDefault="006E1FB2" w:rsidP="007E1545">
      <w:pPr>
        <w:spacing w:after="0"/>
        <w:ind w:firstLine="720"/>
        <w:jc w:val="both"/>
      </w:pPr>
      <w:r>
        <w:rPr>
          <w:rFonts w:ascii="Times New Roman" w:hAnsi="Times New Roman" w:cs="Times New Roman"/>
          <w:sz w:val="24"/>
          <w:szCs w:val="24"/>
        </w:rPr>
        <w:t xml:space="preserve">Selain ketiga penelitian yang disebutkan sebelumnya, penelitian dalam topik serupa juga dapat dilihat </w:t>
      </w:r>
      <w:r w:rsidRPr="006E1FB2">
        <w:rPr>
          <w:rFonts w:ascii="Times New Roman" w:hAnsi="Times New Roman" w:cs="Times New Roman"/>
          <w:sz w:val="24"/>
          <w:szCs w:val="24"/>
        </w:rPr>
        <w:t xml:space="preserve">pada </w:t>
      </w:r>
      <w:r w:rsidRPr="003A5E9D">
        <w:rPr>
          <w:rFonts w:ascii="Times New Roman" w:hAnsi="Times New Roman" w:cs="Times New Roman"/>
          <w:sz w:val="24"/>
          <w:szCs w:val="24"/>
        </w:rPr>
        <w:t xml:space="preserve">Tesis </w:t>
      </w:r>
      <w:r w:rsidR="003A5E9D" w:rsidRPr="003A5E9D">
        <w:rPr>
          <w:rFonts w:ascii="Times New Roman" w:hAnsi="Times New Roman" w:cs="Times New Roman"/>
          <w:sz w:val="24"/>
          <w:szCs w:val="24"/>
        </w:rPr>
        <w:t xml:space="preserve">Husnul Hamidah </w:t>
      </w:r>
      <w:r w:rsidRPr="003A5E9D">
        <w:rPr>
          <w:rFonts w:ascii="Times New Roman" w:hAnsi="Times New Roman" w:cs="Times New Roman"/>
          <w:sz w:val="24"/>
          <w:szCs w:val="24"/>
        </w:rPr>
        <w:t>yang berjudul “Strategi Lang Fang dalam Meraih Legitimasi di Arena Sastra Indonesia”</w:t>
      </w:r>
      <w:r w:rsidR="005B62EE">
        <w:rPr>
          <w:rFonts w:ascii="Times New Roman" w:hAnsi="Times New Roman" w:cs="Times New Roman"/>
          <w:sz w:val="24"/>
          <w:szCs w:val="24"/>
        </w:rPr>
        <w:t xml:space="preserve"> dan</w:t>
      </w:r>
      <w:r w:rsidRPr="003A5E9D">
        <w:rPr>
          <w:rFonts w:ascii="Times New Roman" w:hAnsi="Times New Roman" w:cs="Times New Roman"/>
          <w:sz w:val="24"/>
          <w:szCs w:val="24"/>
        </w:rPr>
        <w:t xml:space="preserve"> Tesis </w:t>
      </w:r>
      <w:r w:rsidR="003A5E9D" w:rsidRPr="003A5E9D">
        <w:rPr>
          <w:rFonts w:ascii="Times New Roman" w:hAnsi="Times New Roman" w:cs="Times New Roman"/>
          <w:sz w:val="24"/>
          <w:szCs w:val="24"/>
        </w:rPr>
        <w:t>Delmarrich Bilga Ayu Permatasari yang berjudul “Strategi Agus Noor dalam Meraih Legitimasi di Arena Cerpen Indonesia”</w:t>
      </w:r>
      <w:r w:rsidR="005B62EE">
        <w:rPr>
          <w:rFonts w:ascii="Times New Roman" w:hAnsi="Times New Roman" w:cs="Times New Roman"/>
          <w:sz w:val="24"/>
          <w:szCs w:val="24"/>
        </w:rPr>
        <w:t>.</w:t>
      </w:r>
    </w:p>
    <w:p w:rsidR="00457B93" w:rsidRDefault="00457B93" w:rsidP="007E1545">
      <w:pPr>
        <w:spacing w:after="0"/>
        <w:ind w:firstLine="720"/>
        <w:jc w:val="both"/>
        <w:rPr>
          <w:rFonts w:ascii="Times New Roman" w:hAnsi="Times New Roman" w:cs="Times New Roman"/>
          <w:sz w:val="24"/>
          <w:szCs w:val="24"/>
        </w:rPr>
      </w:pPr>
      <w:r>
        <w:rPr>
          <w:rFonts w:ascii="Times New Roman" w:hAnsi="Times New Roman" w:cs="Times New Roman"/>
          <w:sz w:val="24"/>
          <w:szCs w:val="24"/>
        </w:rPr>
        <w:t>Dari penelitian-penelitian yang sudah dilakukan sebelumnya tersebut, peneliti bermaksud memfokuskan strategi yang digunakan pengarang dalam meraih legitimasi melalui agen yang terlibat.</w:t>
      </w:r>
    </w:p>
    <w:p w:rsidR="00527377" w:rsidRDefault="00527377" w:rsidP="00A3620E">
      <w:pPr>
        <w:spacing w:after="0"/>
        <w:jc w:val="both"/>
        <w:rPr>
          <w:rFonts w:ascii="Times New Roman" w:hAnsi="Times New Roman" w:cs="Times New Roman"/>
          <w:sz w:val="24"/>
          <w:szCs w:val="24"/>
        </w:rPr>
      </w:pPr>
    </w:p>
    <w:p w:rsidR="00930BA6" w:rsidRDefault="00162F88" w:rsidP="00A3620E">
      <w:pPr>
        <w:spacing w:after="0"/>
        <w:jc w:val="both"/>
        <w:rPr>
          <w:rFonts w:ascii="Times New Roman" w:hAnsi="Times New Roman" w:cs="Times New Roman"/>
          <w:sz w:val="24"/>
          <w:szCs w:val="24"/>
        </w:rPr>
      </w:pPr>
      <w:r>
        <w:rPr>
          <w:rFonts w:ascii="Times New Roman" w:hAnsi="Times New Roman" w:cs="Times New Roman"/>
          <w:sz w:val="24"/>
          <w:szCs w:val="24"/>
        </w:rPr>
        <w:t xml:space="preserve">Pembatasan </w:t>
      </w:r>
      <w:r w:rsidR="00930BA6">
        <w:rPr>
          <w:rFonts w:ascii="Times New Roman" w:hAnsi="Times New Roman" w:cs="Times New Roman"/>
          <w:sz w:val="24"/>
          <w:szCs w:val="24"/>
        </w:rPr>
        <w:t>Masalah</w:t>
      </w:r>
    </w:p>
    <w:p w:rsidR="006F54B3" w:rsidRDefault="00106D27" w:rsidP="00A3620E">
      <w:pPr>
        <w:spacing w:after="0"/>
        <w:jc w:val="both"/>
        <w:rPr>
          <w:rFonts w:ascii="Times New Roman" w:hAnsi="Times New Roman" w:cs="Times New Roman"/>
          <w:sz w:val="24"/>
          <w:szCs w:val="24"/>
        </w:rPr>
      </w:pPr>
      <w:r>
        <w:rPr>
          <w:rFonts w:ascii="Times New Roman" w:hAnsi="Times New Roman" w:cs="Times New Roman"/>
          <w:sz w:val="24"/>
          <w:szCs w:val="24"/>
        </w:rPr>
        <w:t>Bagaimana strategi Ziggy Z. dalam m</w:t>
      </w:r>
      <w:r w:rsidRPr="00527377">
        <w:rPr>
          <w:rFonts w:ascii="Times New Roman" w:hAnsi="Times New Roman" w:cs="Times New Roman"/>
          <w:sz w:val="24"/>
          <w:szCs w:val="24"/>
        </w:rPr>
        <w:t>emperoleh legitimasi di</w:t>
      </w:r>
      <w:r>
        <w:rPr>
          <w:rFonts w:ascii="Times New Roman" w:hAnsi="Times New Roman" w:cs="Times New Roman"/>
          <w:sz w:val="24"/>
          <w:szCs w:val="24"/>
        </w:rPr>
        <w:t xml:space="preserve"> arena produksi-terbatas sastra?</w:t>
      </w:r>
    </w:p>
    <w:p w:rsidR="00162F88" w:rsidRDefault="00162F88" w:rsidP="00A3620E">
      <w:pPr>
        <w:spacing w:after="0"/>
        <w:jc w:val="both"/>
        <w:rPr>
          <w:rFonts w:ascii="Times New Roman" w:hAnsi="Times New Roman" w:cs="Times New Roman"/>
          <w:sz w:val="24"/>
          <w:szCs w:val="24"/>
        </w:rPr>
      </w:pPr>
    </w:p>
    <w:p w:rsidR="00162F88" w:rsidRDefault="00162F88" w:rsidP="00A3620E">
      <w:pPr>
        <w:spacing w:after="0"/>
        <w:jc w:val="both"/>
        <w:rPr>
          <w:rFonts w:ascii="Times New Roman" w:hAnsi="Times New Roman" w:cs="Times New Roman"/>
          <w:sz w:val="24"/>
          <w:szCs w:val="24"/>
        </w:rPr>
      </w:pPr>
      <w:r>
        <w:rPr>
          <w:rFonts w:ascii="Times New Roman" w:hAnsi="Times New Roman" w:cs="Times New Roman"/>
          <w:sz w:val="24"/>
          <w:szCs w:val="24"/>
        </w:rPr>
        <w:t>Rumusan Masalah</w:t>
      </w:r>
    </w:p>
    <w:p w:rsidR="00162F88" w:rsidRPr="00162F88" w:rsidRDefault="00162F88" w:rsidP="00162F88">
      <w:pPr>
        <w:pStyle w:val="ListParagraph"/>
        <w:numPr>
          <w:ilvl w:val="0"/>
          <w:numId w:val="1"/>
        </w:numPr>
        <w:spacing w:after="0"/>
        <w:jc w:val="both"/>
        <w:rPr>
          <w:rFonts w:ascii="Times New Roman" w:hAnsi="Times New Roman" w:cs="Times New Roman"/>
          <w:sz w:val="24"/>
          <w:szCs w:val="24"/>
        </w:rPr>
      </w:pPr>
      <w:r w:rsidRPr="00162F88">
        <w:rPr>
          <w:rFonts w:ascii="Times New Roman" w:hAnsi="Times New Roman" w:cs="Times New Roman"/>
          <w:sz w:val="24"/>
          <w:szCs w:val="24"/>
        </w:rPr>
        <w:t>Apakah wujud modal sosial-kultural, ekonomi, dan simbolik yang dimiliki Ziggy?</w:t>
      </w:r>
    </w:p>
    <w:p w:rsidR="00162F88" w:rsidRPr="00162F88" w:rsidRDefault="00162F88" w:rsidP="00162F88">
      <w:pPr>
        <w:pStyle w:val="ListParagraph"/>
        <w:numPr>
          <w:ilvl w:val="0"/>
          <w:numId w:val="1"/>
        </w:numPr>
        <w:spacing w:after="0"/>
        <w:jc w:val="both"/>
        <w:rPr>
          <w:rFonts w:ascii="Times New Roman" w:hAnsi="Times New Roman" w:cs="Times New Roman"/>
          <w:sz w:val="24"/>
          <w:szCs w:val="24"/>
        </w:rPr>
      </w:pPr>
      <w:r w:rsidRPr="00162F88">
        <w:rPr>
          <w:rFonts w:ascii="Times New Roman" w:hAnsi="Times New Roman" w:cs="Times New Roman"/>
          <w:sz w:val="24"/>
          <w:szCs w:val="24"/>
        </w:rPr>
        <w:t>Bagaimana Ziggy memanfaatkan modal yang dimilikinya untuk memperoleh legitimasi?</w:t>
      </w:r>
    </w:p>
    <w:p w:rsidR="00930BA6" w:rsidRDefault="00930BA6" w:rsidP="00A3620E">
      <w:pPr>
        <w:spacing w:after="0"/>
        <w:jc w:val="both"/>
        <w:rPr>
          <w:rFonts w:ascii="Times New Roman" w:hAnsi="Times New Roman" w:cs="Times New Roman"/>
          <w:sz w:val="24"/>
          <w:szCs w:val="24"/>
        </w:rPr>
      </w:pPr>
    </w:p>
    <w:p w:rsidR="00930BA6" w:rsidRDefault="00930BA6" w:rsidP="00A3620E">
      <w:pPr>
        <w:spacing w:after="0"/>
        <w:jc w:val="both"/>
        <w:rPr>
          <w:rFonts w:ascii="Times New Roman" w:hAnsi="Times New Roman" w:cs="Times New Roman"/>
          <w:sz w:val="24"/>
          <w:szCs w:val="24"/>
        </w:rPr>
      </w:pPr>
      <w:r>
        <w:rPr>
          <w:rFonts w:ascii="Times New Roman" w:hAnsi="Times New Roman" w:cs="Times New Roman"/>
          <w:sz w:val="24"/>
          <w:szCs w:val="24"/>
        </w:rPr>
        <w:t>Hipotesis</w:t>
      </w:r>
    </w:p>
    <w:p w:rsidR="00930BA6" w:rsidRDefault="00106D27" w:rsidP="00106D27">
      <w:pPr>
        <w:tabs>
          <w:tab w:val="center" w:pos="4513"/>
        </w:tabs>
        <w:spacing w:after="0"/>
        <w:jc w:val="both"/>
        <w:rPr>
          <w:rFonts w:ascii="Times New Roman" w:hAnsi="Times New Roman" w:cs="Times New Roman"/>
          <w:sz w:val="24"/>
          <w:szCs w:val="24"/>
        </w:rPr>
      </w:pPr>
      <w:r>
        <w:rPr>
          <w:rFonts w:ascii="Times New Roman" w:hAnsi="Times New Roman" w:cs="Times New Roman"/>
          <w:sz w:val="24"/>
          <w:szCs w:val="24"/>
        </w:rPr>
        <w:t>Ziggy meperoleh legitimasi spesifik di arena produksi-terbatas sastra dengan memanfaatkan modal dan ortodoksa yang melekat pada DKJ sebagai agen sastra legitimit.</w:t>
      </w:r>
      <w:r>
        <w:rPr>
          <w:rFonts w:ascii="Times New Roman" w:hAnsi="Times New Roman" w:cs="Times New Roman"/>
          <w:sz w:val="24"/>
          <w:szCs w:val="24"/>
        </w:rPr>
        <w:tab/>
      </w:r>
    </w:p>
    <w:p w:rsidR="00106D27" w:rsidRDefault="00106D27" w:rsidP="00A3620E">
      <w:pPr>
        <w:spacing w:after="0"/>
        <w:jc w:val="both"/>
        <w:rPr>
          <w:rFonts w:ascii="Times New Roman" w:hAnsi="Times New Roman" w:cs="Times New Roman"/>
          <w:sz w:val="24"/>
          <w:szCs w:val="24"/>
        </w:rPr>
      </w:pPr>
    </w:p>
    <w:p w:rsidR="003A5E9D" w:rsidRDefault="003A5E9D" w:rsidP="003A5E9D">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3A5E9D" w:rsidRPr="003A5E9D" w:rsidRDefault="003A5E9D" w:rsidP="003A5E9D">
      <w:pPr>
        <w:spacing w:line="360" w:lineRule="auto"/>
        <w:jc w:val="center"/>
        <w:rPr>
          <w:rFonts w:ascii="Times New Roman" w:hAnsi="Times New Roman" w:cs="Times New Roman"/>
          <w:b/>
          <w:sz w:val="24"/>
          <w:szCs w:val="24"/>
        </w:rPr>
      </w:pPr>
      <w:r w:rsidRPr="003A5E9D">
        <w:rPr>
          <w:rFonts w:ascii="Times New Roman" w:hAnsi="Times New Roman" w:cs="Times New Roman"/>
          <w:b/>
          <w:sz w:val="24"/>
          <w:szCs w:val="24"/>
        </w:rPr>
        <w:lastRenderedPageBreak/>
        <w:t>Daftar Pustaka</w:t>
      </w:r>
    </w:p>
    <w:p w:rsidR="003A5E9D" w:rsidRDefault="005B62EE"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Bourdieu, Pierre. 2016</w:t>
      </w:r>
      <w:r w:rsidR="003A5E9D">
        <w:rPr>
          <w:rFonts w:ascii="Times New Roman" w:hAnsi="Times New Roman" w:cs="Times New Roman"/>
          <w:sz w:val="24"/>
          <w:szCs w:val="24"/>
        </w:rPr>
        <w:t xml:space="preserve">. </w:t>
      </w:r>
      <w:r w:rsidR="003A5E9D" w:rsidRPr="009E57FF">
        <w:rPr>
          <w:rFonts w:ascii="Times New Roman" w:hAnsi="Times New Roman" w:cs="Times New Roman"/>
          <w:i/>
          <w:sz w:val="24"/>
          <w:szCs w:val="24"/>
        </w:rPr>
        <w:t>Arena Produksi Kultural: Sebuah Kajian Sosiologi Budaya</w:t>
      </w:r>
      <w:r w:rsidR="003A5E9D">
        <w:rPr>
          <w:rFonts w:ascii="Times New Roman" w:hAnsi="Times New Roman" w:cs="Times New Roman"/>
          <w:sz w:val="24"/>
          <w:szCs w:val="24"/>
        </w:rPr>
        <w:t>. Bantul: Kreasi Wacana.</w:t>
      </w:r>
    </w:p>
    <w:p w:rsidR="008212D9" w:rsidRDefault="008212D9"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Fashri, Fauzi. 2016. Pierre Bourdieu Menyingkap Kuasa Simbol. Yogyakarta: Jalasutra.</w:t>
      </w:r>
    </w:p>
    <w:p w:rsidR="008212D9" w:rsidRDefault="008212D9"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Harker, Richard, Cheelen Mahar, dan Chris Wilkes. tt. (Habitus x Modal) + Ranah = Partik: Pengantar Paling Komprehensif kepada Pemikiran Pierre Bourdieu.</w:t>
      </w:r>
      <w:bookmarkStart w:id="0" w:name="_GoBack"/>
      <w:bookmarkEnd w:id="0"/>
    </w:p>
    <w:p w:rsidR="005B62EE" w:rsidRPr="00633C32" w:rsidRDefault="005B62EE" w:rsidP="008212D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Jenkins, Richard. 2016. Membaca Pikiran Pierre Bourdieu (Edisi Revisi). </w:t>
      </w:r>
      <w:r w:rsidR="008212D9">
        <w:rPr>
          <w:rFonts w:ascii="Times New Roman" w:hAnsi="Times New Roman" w:cs="Times New Roman"/>
          <w:sz w:val="24"/>
          <w:szCs w:val="24"/>
        </w:rPr>
        <w:t>Bantul: Kreasi Wacana.</w:t>
      </w:r>
    </w:p>
    <w:p w:rsidR="003A5E9D" w:rsidRDefault="003A5E9D"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Karnanta, Kukuh Yudha. 2013. “Paradigma Teori Arena Produksi Kultural Sastra: Kajian Terhadap Pemikiran Pierre Bourdieu” dalam </w:t>
      </w:r>
      <w:r w:rsidRPr="00633C32">
        <w:rPr>
          <w:rFonts w:ascii="Times New Roman" w:hAnsi="Times New Roman" w:cs="Times New Roman"/>
          <w:i/>
          <w:sz w:val="24"/>
          <w:szCs w:val="24"/>
        </w:rPr>
        <w:t>Jurnal Poetika</w:t>
      </w:r>
      <w:r>
        <w:rPr>
          <w:rFonts w:ascii="Times New Roman" w:hAnsi="Times New Roman" w:cs="Times New Roman"/>
          <w:sz w:val="24"/>
          <w:szCs w:val="24"/>
        </w:rPr>
        <w:t xml:space="preserve"> vol. 1, no. 1, Juli 2013, hlm. 3-15.</w:t>
      </w:r>
    </w:p>
    <w:p w:rsidR="003A5E9D" w:rsidRDefault="003A5E9D"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Karnanta, Kukuh Yudha. 2015. “Hierarki Sastra Populer dalam Arena Sastra Indonesia Kontemporer” dalam</w:t>
      </w:r>
      <w:r w:rsidRPr="003C78F8">
        <w:rPr>
          <w:rFonts w:ascii="Times New Roman" w:hAnsi="Times New Roman" w:cs="Times New Roman"/>
          <w:i/>
          <w:sz w:val="24"/>
          <w:szCs w:val="24"/>
        </w:rPr>
        <w:t xml:space="preserve"> Jentera</w:t>
      </w:r>
      <w:r>
        <w:rPr>
          <w:rFonts w:ascii="Times New Roman" w:hAnsi="Times New Roman" w:cs="Times New Roman"/>
          <w:sz w:val="24"/>
          <w:szCs w:val="24"/>
        </w:rPr>
        <w:t xml:space="preserve"> vol 4, nomor 1, Juli 2015, hlm. 1-11.</w:t>
      </w:r>
    </w:p>
    <w:p w:rsidR="003A5E9D" w:rsidRDefault="003A5E9D"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Karnanta, Kukuh Yudha. 2015. “Sastra ‘Mungkin’: Kontestasi Simbolik Andrea Hirata dalam Arena Sastra Indonesia” dalam </w:t>
      </w:r>
      <w:r w:rsidRPr="00633C32">
        <w:rPr>
          <w:rFonts w:ascii="Times New Roman" w:hAnsi="Times New Roman" w:cs="Times New Roman"/>
          <w:i/>
          <w:sz w:val="24"/>
          <w:szCs w:val="24"/>
        </w:rPr>
        <w:t>Jurnal Poetika</w:t>
      </w:r>
      <w:r>
        <w:rPr>
          <w:rFonts w:ascii="Times New Roman" w:hAnsi="Times New Roman" w:cs="Times New Roman"/>
          <w:sz w:val="24"/>
          <w:szCs w:val="24"/>
        </w:rPr>
        <w:t xml:space="preserve"> vol. III, no. 2, Desember 2015, hlm. 91-101.</w:t>
      </w:r>
    </w:p>
    <w:p w:rsidR="005B62EE" w:rsidRPr="005B62EE" w:rsidRDefault="003A5E9D" w:rsidP="005B62EE">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Pamungkas,</w:t>
      </w:r>
      <w:r w:rsidRPr="003663EE">
        <w:rPr>
          <w:rFonts w:ascii="Times New Roman" w:hAnsi="Times New Roman" w:cs="Times New Roman"/>
          <w:sz w:val="24"/>
          <w:szCs w:val="24"/>
        </w:rPr>
        <w:t xml:space="preserve"> </w:t>
      </w:r>
      <w:r>
        <w:rPr>
          <w:rFonts w:ascii="Times New Roman" w:hAnsi="Times New Roman" w:cs="Times New Roman"/>
          <w:sz w:val="24"/>
          <w:szCs w:val="24"/>
        </w:rPr>
        <w:t xml:space="preserve">Sidiq Aji dan Kundharu Saddono. 2018. “Repetisi dan Fungsinya dalam Novel di Tanah Lada karya </w:t>
      </w:r>
      <w:r w:rsidRPr="00CF0EF2">
        <w:rPr>
          <w:rFonts w:ascii="Times New Roman" w:hAnsi="Times New Roman" w:cs="Times New Roman"/>
          <w:sz w:val="24"/>
          <w:szCs w:val="24"/>
        </w:rPr>
        <w:t>Ziggy Zezsyazeoviennazabrizkie</w:t>
      </w:r>
      <w:r>
        <w:rPr>
          <w:rFonts w:ascii="Times New Roman" w:hAnsi="Times New Roman" w:cs="Times New Roman"/>
          <w:sz w:val="24"/>
          <w:szCs w:val="24"/>
        </w:rPr>
        <w:t xml:space="preserve">: Analisis Stilistika” dalam </w:t>
      </w:r>
      <w:r w:rsidRPr="003663EE">
        <w:rPr>
          <w:rFonts w:ascii="Times New Roman" w:hAnsi="Times New Roman" w:cs="Times New Roman"/>
          <w:i/>
          <w:sz w:val="24"/>
          <w:szCs w:val="24"/>
        </w:rPr>
        <w:t>METASASTRA</w:t>
      </w:r>
      <w:r>
        <w:rPr>
          <w:rFonts w:ascii="Times New Roman" w:hAnsi="Times New Roman" w:cs="Times New Roman"/>
          <w:sz w:val="24"/>
          <w:szCs w:val="24"/>
        </w:rPr>
        <w:t xml:space="preserve"> vol. 11, no. 1, Juni 2018, halaman 113-130.</w:t>
      </w:r>
    </w:p>
    <w:p w:rsidR="003A5E9D" w:rsidRDefault="003A5E9D"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Salam, Aprinus. 2015. “Strategi dan Legitimasi Komunitas Sastra di Yogyakarta: Kajian Sosiologi Sastra Pierre Bourdieu” dalam </w:t>
      </w:r>
      <w:r w:rsidRPr="00E10B3E">
        <w:rPr>
          <w:rFonts w:ascii="Times New Roman" w:hAnsi="Times New Roman" w:cs="Times New Roman"/>
          <w:i/>
          <w:sz w:val="24"/>
          <w:szCs w:val="24"/>
        </w:rPr>
        <w:t>Widyaparwa</w:t>
      </w:r>
      <w:r>
        <w:rPr>
          <w:rFonts w:ascii="Times New Roman" w:hAnsi="Times New Roman" w:cs="Times New Roman"/>
          <w:sz w:val="24"/>
          <w:szCs w:val="24"/>
        </w:rPr>
        <w:t>, vol. 43, nomor 1, Juni 2015, hlm. 25-37.</w:t>
      </w:r>
    </w:p>
    <w:p w:rsidR="003A5E9D" w:rsidRDefault="003A5E9D"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Yuniar, Nanien. 2017. “Bincang-Bincang bersama Ziggy </w:t>
      </w:r>
      <w:r w:rsidRPr="00CF0EF2">
        <w:rPr>
          <w:rFonts w:ascii="Times New Roman" w:hAnsi="Times New Roman" w:cs="Times New Roman"/>
          <w:sz w:val="24"/>
          <w:szCs w:val="24"/>
        </w:rPr>
        <w:t>Zezsyazeoviennazabrizkie</w:t>
      </w:r>
      <w:r>
        <w:rPr>
          <w:rFonts w:ascii="Times New Roman" w:hAnsi="Times New Roman" w:cs="Times New Roman"/>
          <w:sz w:val="24"/>
          <w:szCs w:val="24"/>
        </w:rPr>
        <w:t xml:space="preserve"> (1)” dalam </w:t>
      </w:r>
      <w:r w:rsidRPr="00EA7FBB">
        <w:rPr>
          <w:rFonts w:ascii="Times New Roman" w:hAnsi="Times New Roman" w:cs="Times New Roman"/>
          <w:i/>
          <w:sz w:val="24"/>
          <w:szCs w:val="24"/>
        </w:rPr>
        <w:t>ANTARA News</w:t>
      </w:r>
      <w:r>
        <w:rPr>
          <w:rFonts w:ascii="Times New Roman" w:hAnsi="Times New Roman" w:cs="Times New Roman"/>
          <w:sz w:val="24"/>
          <w:szCs w:val="24"/>
        </w:rPr>
        <w:t xml:space="preserve"> (</w:t>
      </w:r>
      <w:hyperlink r:id="rId7" w:history="1">
        <w:r>
          <w:rPr>
            <w:rStyle w:val="Hyperlink"/>
          </w:rPr>
          <w:t>https://m.antaranews.com/berita/619352/bincang-bincang-bersama-ziggy-zezsyazeoviennazabrizkie-1</w:t>
        </w:r>
      </w:hyperlink>
      <w:r>
        <w:rPr>
          <w:rFonts w:ascii="Times New Roman" w:hAnsi="Times New Roman" w:cs="Times New Roman"/>
          <w:sz w:val="24"/>
          <w:szCs w:val="24"/>
        </w:rPr>
        <w:t>) diakses 21 Agustus 2019 pukul 08.21 WIB.</w:t>
      </w:r>
    </w:p>
    <w:p w:rsidR="00A11DB4" w:rsidRPr="00527377" w:rsidRDefault="003A5E9D" w:rsidP="003A5E9D">
      <w:pPr>
        <w:pStyle w:val="ListParagraph"/>
        <w:spacing w:after="0"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Zurmailis dan Faruk. 2017. “Doksa, Kekerasan Simbolik, dan Habitus yang ditumpangi dalam Konstruksi Kebudayaan di Dewan Kesenian Jakarta” dalam </w:t>
      </w:r>
      <w:r w:rsidRPr="00E10B3E">
        <w:rPr>
          <w:rFonts w:ascii="Times New Roman" w:hAnsi="Times New Roman" w:cs="Times New Roman"/>
          <w:i/>
          <w:sz w:val="24"/>
          <w:szCs w:val="24"/>
        </w:rPr>
        <w:t>Adabiyyat: Jurnal Bahasa dan Sastra</w:t>
      </w:r>
      <w:r>
        <w:rPr>
          <w:rFonts w:ascii="Times New Roman" w:hAnsi="Times New Roman" w:cs="Times New Roman"/>
          <w:sz w:val="24"/>
          <w:szCs w:val="24"/>
        </w:rPr>
        <w:t>, vol. I, no. 1, Juni 2017, hlm 44-72.</w:t>
      </w:r>
    </w:p>
    <w:sectPr w:rsidR="00A11DB4" w:rsidRPr="00527377" w:rsidSect="00BE6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76E4"/>
    <w:multiLevelType w:val="hybridMultilevel"/>
    <w:tmpl w:val="D40A2C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6986CD8"/>
    <w:multiLevelType w:val="multilevel"/>
    <w:tmpl w:val="94785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77"/>
    <w:rsid w:val="00011746"/>
    <w:rsid w:val="00011998"/>
    <w:rsid w:val="00015D26"/>
    <w:rsid w:val="00035088"/>
    <w:rsid w:val="00036D96"/>
    <w:rsid w:val="000F1015"/>
    <w:rsid w:val="00106D27"/>
    <w:rsid w:val="00126529"/>
    <w:rsid w:val="0013275F"/>
    <w:rsid w:val="001425C7"/>
    <w:rsid w:val="00162F88"/>
    <w:rsid w:val="0018045D"/>
    <w:rsid w:val="00183E52"/>
    <w:rsid w:val="001A4C84"/>
    <w:rsid w:val="001A7939"/>
    <w:rsid w:val="001B2ECD"/>
    <w:rsid w:val="001C7408"/>
    <w:rsid w:val="001F47D2"/>
    <w:rsid w:val="001F6FB1"/>
    <w:rsid w:val="00202A84"/>
    <w:rsid w:val="002102F8"/>
    <w:rsid w:val="002107C3"/>
    <w:rsid w:val="002140FF"/>
    <w:rsid w:val="00230022"/>
    <w:rsid w:val="00242EE0"/>
    <w:rsid w:val="00250EE5"/>
    <w:rsid w:val="00251C12"/>
    <w:rsid w:val="00277BEF"/>
    <w:rsid w:val="00296171"/>
    <w:rsid w:val="002B199A"/>
    <w:rsid w:val="002E674A"/>
    <w:rsid w:val="00302EE7"/>
    <w:rsid w:val="003047A3"/>
    <w:rsid w:val="00342450"/>
    <w:rsid w:val="0035389A"/>
    <w:rsid w:val="003807D9"/>
    <w:rsid w:val="00390DCC"/>
    <w:rsid w:val="003A5E9D"/>
    <w:rsid w:val="003A7E74"/>
    <w:rsid w:val="003C61DD"/>
    <w:rsid w:val="003D3295"/>
    <w:rsid w:val="003D44E2"/>
    <w:rsid w:val="003E00D8"/>
    <w:rsid w:val="003E4BE0"/>
    <w:rsid w:val="00435F2F"/>
    <w:rsid w:val="0044334A"/>
    <w:rsid w:val="00446437"/>
    <w:rsid w:val="00457B93"/>
    <w:rsid w:val="00460FE6"/>
    <w:rsid w:val="00462EA0"/>
    <w:rsid w:val="00474EAD"/>
    <w:rsid w:val="00475795"/>
    <w:rsid w:val="00490BDF"/>
    <w:rsid w:val="00491ACD"/>
    <w:rsid w:val="004E1158"/>
    <w:rsid w:val="004F097A"/>
    <w:rsid w:val="004F6A0A"/>
    <w:rsid w:val="00527377"/>
    <w:rsid w:val="00527F77"/>
    <w:rsid w:val="00531F8F"/>
    <w:rsid w:val="005356BF"/>
    <w:rsid w:val="005428A5"/>
    <w:rsid w:val="00551B26"/>
    <w:rsid w:val="005602B4"/>
    <w:rsid w:val="005617DC"/>
    <w:rsid w:val="005B4C9B"/>
    <w:rsid w:val="005B5690"/>
    <w:rsid w:val="005B62EE"/>
    <w:rsid w:val="005E06EE"/>
    <w:rsid w:val="005F21E5"/>
    <w:rsid w:val="00646A93"/>
    <w:rsid w:val="00647CD9"/>
    <w:rsid w:val="00676E47"/>
    <w:rsid w:val="0068048E"/>
    <w:rsid w:val="0068549D"/>
    <w:rsid w:val="006902DB"/>
    <w:rsid w:val="006917DC"/>
    <w:rsid w:val="006A1D68"/>
    <w:rsid w:val="006B10F4"/>
    <w:rsid w:val="006C0FEC"/>
    <w:rsid w:val="006C4531"/>
    <w:rsid w:val="006D66D6"/>
    <w:rsid w:val="006E1FB2"/>
    <w:rsid w:val="006F54B3"/>
    <w:rsid w:val="006F5FE5"/>
    <w:rsid w:val="00706B16"/>
    <w:rsid w:val="00711C76"/>
    <w:rsid w:val="00715F85"/>
    <w:rsid w:val="00717FDB"/>
    <w:rsid w:val="0073221C"/>
    <w:rsid w:val="00745185"/>
    <w:rsid w:val="00767892"/>
    <w:rsid w:val="00790FB1"/>
    <w:rsid w:val="0079419D"/>
    <w:rsid w:val="007A511D"/>
    <w:rsid w:val="007C6A5B"/>
    <w:rsid w:val="007D3B16"/>
    <w:rsid w:val="007E1545"/>
    <w:rsid w:val="007E50BD"/>
    <w:rsid w:val="007F0787"/>
    <w:rsid w:val="00812E98"/>
    <w:rsid w:val="008212D9"/>
    <w:rsid w:val="008472FF"/>
    <w:rsid w:val="00862026"/>
    <w:rsid w:val="00876CB6"/>
    <w:rsid w:val="008B03CF"/>
    <w:rsid w:val="008B3540"/>
    <w:rsid w:val="008B3624"/>
    <w:rsid w:val="008C03CD"/>
    <w:rsid w:val="008D08E1"/>
    <w:rsid w:val="008E38DA"/>
    <w:rsid w:val="008F3BE8"/>
    <w:rsid w:val="008F733E"/>
    <w:rsid w:val="0092780A"/>
    <w:rsid w:val="00930BA6"/>
    <w:rsid w:val="009337B0"/>
    <w:rsid w:val="00940075"/>
    <w:rsid w:val="00961496"/>
    <w:rsid w:val="009632CA"/>
    <w:rsid w:val="009749B6"/>
    <w:rsid w:val="0099415B"/>
    <w:rsid w:val="00994D41"/>
    <w:rsid w:val="009B3302"/>
    <w:rsid w:val="009B5B60"/>
    <w:rsid w:val="009C7555"/>
    <w:rsid w:val="009E7BFD"/>
    <w:rsid w:val="009F0CCE"/>
    <w:rsid w:val="00A07330"/>
    <w:rsid w:val="00A11DB4"/>
    <w:rsid w:val="00A20033"/>
    <w:rsid w:val="00A233F5"/>
    <w:rsid w:val="00A32320"/>
    <w:rsid w:val="00A34882"/>
    <w:rsid w:val="00A3620E"/>
    <w:rsid w:val="00A37A8D"/>
    <w:rsid w:val="00A56085"/>
    <w:rsid w:val="00A802A4"/>
    <w:rsid w:val="00A92988"/>
    <w:rsid w:val="00AA17E9"/>
    <w:rsid w:val="00AA7CF9"/>
    <w:rsid w:val="00AB3B26"/>
    <w:rsid w:val="00AC6476"/>
    <w:rsid w:val="00AE58CA"/>
    <w:rsid w:val="00AE7D60"/>
    <w:rsid w:val="00B2604A"/>
    <w:rsid w:val="00B372CB"/>
    <w:rsid w:val="00B42885"/>
    <w:rsid w:val="00B53B5E"/>
    <w:rsid w:val="00B557C0"/>
    <w:rsid w:val="00B665A2"/>
    <w:rsid w:val="00B75597"/>
    <w:rsid w:val="00B815C8"/>
    <w:rsid w:val="00B85DB9"/>
    <w:rsid w:val="00B906E3"/>
    <w:rsid w:val="00BE3BE4"/>
    <w:rsid w:val="00BE4391"/>
    <w:rsid w:val="00BE5253"/>
    <w:rsid w:val="00BE6186"/>
    <w:rsid w:val="00BF35AC"/>
    <w:rsid w:val="00C14EA9"/>
    <w:rsid w:val="00C20FEE"/>
    <w:rsid w:val="00C24F34"/>
    <w:rsid w:val="00C40E1B"/>
    <w:rsid w:val="00C757FC"/>
    <w:rsid w:val="00CD1F4E"/>
    <w:rsid w:val="00CF6053"/>
    <w:rsid w:val="00D14FE3"/>
    <w:rsid w:val="00D16852"/>
    <w:rsid w:val="00D176C9"/>
    <w:rsid w:val="00D30948"/>
    <w:rsid w:val="00D32705"/>
    <w:rsid w:val="00D4752F"/>
    <w:rsid w:val="00D535C8"/>
    <w:rsid w:val="00D61860"/>
    <w:rsid w:val="00D67BFA"/>
    <w:rsid w:val="00D90409"/>
    <w:rsid w:val="00DC7EB1"/>
    <w:rsid w:val="00DD6120"/>
    <w:rsid w:val="00DF797B"/>
    <w:rsid w:val="00E11EFB"/>
    <w:rsid w:val="00E12221"/>
    <w:rsid w:val="00E26A19"/>
    <w:rsid w:val="00E305C6"/>
    <w:rsid w:val="00E44CC1"/>
    <w:rsid w:val="00E51B0F"/>
    <w:rsid w:val="00E52876"/>
    <w:rsid w:val="00E57EB7"/>
    <w:rsid w:val="00E751F3"/>
    <w:rsid w:val="00E87D78"/>
    <w:rsid w:val="00E97FDF"/>
    <w:rsid w:val="00EA669B"/>
    <w:rsid w:val="00EA7FDD"/>
    <w:rsid w:val="00EB3600"/>
    <w:rsid w:val="00EB5AD6"/>
    <w:rsid w:val="00EC0E88"/>
    <w:rsid w:val="00ED4520"/>
    <w:rsid w:val="00EE6CA5"/>
    <w:rsid w:val="00F0278A"/>
    <w:rsid w:val="00F161E6"/>
    <w:rsid w:val="00F209DC"/>
    <w:rsid w:val="00F244A8"/>
    <w:rsid w:val="00F3477D"/>
    <w:rsid w:val="00F73242"/>
    <w:rsid w:val="00F8561A"/>
    <w:rsid w:val="00F976B6"/>
    <w:rsid w:val="00F97D95"/>
    <w:rsid w:val="00FD0F39"/>
    <w:rsid w:val="00FF2A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88"/>
    <w:pPr>
      <w:ind w:left="720"/>
      <w:contextualSpacing/>
    </w:pPr>
  </w:style>
  <w:style w:type="character" w:styleId="Emphasis">
    <w:name w:val="Emphasis"/>
    <w:basedOn w:val="DefaultParagraphFont"/>
    <w:uiPriority w:val="20"/>
    <w:qFormat/>
    <w:rsid w:val="003A5E9D"/>
    <w:rPr>
      <w:i/>
      <w:iCs/>
    </w:rPr>
  </w:style>
  <w:style w:type="character" w:styleId="Hyperlink">
    <w:name w:val="Hyperlink"/>
    <w:basedOn w:val="DefaultParagraphFont"/>
    <w:uiPriority w:val="99"/>
    <w:semiHidden/>
    <w:unhideWhenUsed/>
    <w:rsid w:val="003A5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88"/>
    <w:pPr>
      <w:ind w:left="720"/>
      <w:contextualSpacing/>
    </w:pPr>
  </w:style>
  <w:style w:type="character" w:styleId="Emphasis">
    <w:name w:val="Emphasis"/>
    <w:basedOn w:val="DefaultParagraphFont"/>
    <w:uiPriority w:val="20"/>
    <w:qFormat/>
    <w:rsid w:val="003A5E9D"/>
    <w:rPr>
      <w:i/>
      <w:iCs/>
    </w:rPr>
  </w:style>
  <w:style w:type="character" w:styleId="Hyperlink">
    <w:name w:val="Hyperlink"/>
    <w:basedOn w:val="DefaultParagraphFont"/>
    <w:uiPriority w:val="99"/>
    <w:semiHidden/>
    <w:unhideWhenUsed/>
    <w:rsid w:val="003A5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ntaranews.com/berita/619352/bincang-bincang-bersama-ziggy-zezsyazeoviennazabrizki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93C1-3909-48DA-9674-15CF9BA1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aku</cp:lastModifiedBy>
  <cp:revision>2</cp:revision>
  <dcterms:created xsi:type="dcterms:W3CDTF">2019-11-26T04:03:00Z</dcterms:created>
  <dcterms:modified xsi:type="dcterms:W3CDTF">2019-11-27T16:48:00Z</dcterms:modified>
</cp:coreProperties>
</file>