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177" w:rsidRDefault="00B81177" w:rsidP="00C02038">
      <w:pPr>
        <w:spacing w:after="0" w:line="48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POLITIK</w:t>
      </w:r>
      <w:r w:rsidR="00911AD0" w:rsidRPr="00C02038">
        <w:rPr>
          <w:rFonts w:asciiTheme="majorBidi" w:hAnsiTheme="majorBidi" w:cstheme="majorBidi"/>
          <w:b/>
          <w:bCs/>
          <w:sz w:val="24"/>
          <w:szCs w:val="24"/>
          <w:lang w:val="id-ID"/>
        </w:rPr>
        <w:t xml:space="preserve"> KRIMINAL </w:t>
      </w:r>
    </w:p>
    <w:p w:rsidR="00903D20" w:rsidRPr="00903D20" w:rsidRDefault="00506268" w:rsidP="00506268">
      <w:pPr>
        <w:spacing w:after="0" w:line="48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HUBUNGAN ANTARA KEBIJAKAN HUKUM PIDANA (PENAL POLICY) DENGAN KEBIJAKAN SOSIAL (SOCIAL POLICY) DALAM KASUS PENANGANAN COVID 19</w:t>
      </w:r>
    </w:p>
    <w:p w:rsidR="00AE5674" w:rsidRPr="00C02038" w:rsidRDefault="00AE5674" w:rsidP="00C02038">
      <w:pPr>
        <w:spacing w:after="0" w:line="480" w:lineRule="auto"/>
        <w:jc w:val="center"/>
        <w:rPr>
          <w:rFonts w:asciiTheme="majorBidi" w:eastAsia="Times New Roman" w:hAnsiTheme="majorBidi" w:cstheme="majorBidi"/>
          <w:b/>
          <w:sz w:val="24"/>
          <w:szCs w:val="24"/>
          <w:lang w:val="id-ID" w:eastAsia="en-ID"/>
        </w:rPr>
      </w:pPr>
    </w:p>
    <w:p w:rsidR="00AE5674" w:rsidRPr="00C02038" w:rsidRDefault="00AE5674" w:rsidP="00C02038">
      <w:pPr>
        <w:spacing w:after="0" w:line="480" w:lineRule="auto"/>
        <w:jc w:val="center"/>
        <w:rPr>
          <w:rFonts w:asciiTheme="majorBidi" w:eastAsia="Times New Roman" w:hAnsiTheme="majorBidi" w:cstheme="majorBidi"/>
          <w:b/>
          <w:sz w:val="24"/>
          <w:szCs w:val="24"/>
          <w:lang w:val="id-ID" w:eastAsia="en-ID"/>
        </w:rPr>
      </w:pPr>
    </w:p>
    <w:p w:rsidR="00AE5674" w:rsidRPr="00C02038" w:rsidRDefault="00AE5674" w:rsidP="00C02038">
      <w:pPr>
        <w:spacing w:after="0" w:line="480" w:lineRule="auto"/>
        <w:jc w:val="center"/>
        <w:rPr>
          <w:rFonts w:asciiTheme="majorBidi" w:eastAsia="Times New Roman" w:hAnsiTheme="majorBidi" w:cstheme="majorBidi"/>
          <w:b/>
          <w:sz w:val="24"/>
          <w:szCs w:val="24"/>
          <w:lang w:val="id-ID" w:eastAsia="en-ID"/>
        </w:rPr>
      </w:pPr>
    </w:p>
    <w:p w:rsidR="00AE5674" w:rsidRPr="00C02038" w:rsidRDefault="00AE5674" w:rsidP="00C02038">
      <w:pPr>
        <w:spacing w:after="0" w:line="480" w:lineRule="auto"/>
        <w:jc w:val="center"/>
        <w:rPr>
          <w:rFonts w:asciiTheme="majorBidi" w:eastAsia="Calibri" w:hAnsiTheme="majorBidi" w:cstheme="majorBidi"/>
          <w:b/>
          <w:sz w:val="24"/>
          <w:szCs w:val="24"/>
          <w:lang w:val="id-ID" w:eastAsia="en-ID"/>
        </w:rPr>
      </w:pPr>
      <w:r w:rsidRPr="00C02038">
        <w:rPr>
          <w:rFonts w:asciiTheme="majorBidi" w:eastAsia="Calibri" w:hAnsiTheme="majorBidi" w:cstheme="majorBidi"/>
          <w:b/>
          <w:sz w:val="24"/>
          <w:szCs w:val="24"/>
          <w:lang w:val="id-ID" w:eastAsia="en-ID"/>
        </w:rPr>
        <w:t>MAKALAH</w:t>
      </w:r>
      <w:r w:rsidR="00D45217" w:rsidRPr="00C02038">
        <w:rPr>
          <w:rFonts w:asciiTheme="majorBidi" w:eastAsia="Calibri" w:hAnsiTheme="majorBidi" w:cstheme="majorBidi"/>
          <w:b/>
          <w:sz w:val="24"/>
          <w:szCs w:val="24"/>
          <w:lang w:val="id-ID" w:eastAsia="en-ID"/>
        </w:rPr>
        <w:t xml:space="preserve"> SOSIOLOGI KRIMINAL </w:t>
      </w:r>
    </w:p>
    <w:p w:rsidR="00AE5674" w:rsidRPr="00C02038" w:rsidRDefault="00AE5674" w:rsidP="00C02038">
      <w:pPr>
        <w:spacing w:after="0" w:line="480" w:lineRule="auto"/>
        <w:jc w:val="center"/>
        <w:rPr>
          <w:rFonts w:asciiTheme="majorBidi" w:eastAsia="Calibri" w:hAnsiTheme="majorBidi" w:cstheme="majorBidi"/>
          <w:b/>
          <w:sz w:val="24"/>
          <w:szCs w:val="24"/>
          <w:lang w:val="id-ID" w:eastAsia="en-ID"/>
        </w:rPr>
      </w:pPr>
    </w:p>
    <w:p w:rsidR="00AE5674" w:rsidRPr="00C02038" w:rsidRDefault="00AE5674" w:rsidP="00C02038">
      <w:pPr>
        <w:spacing w:after="0" w:line="480" w:lineRule="auto"/>
        <w:ind w:left="1440"/>
        <w:jc w:val="center"/>
        <w:rPr>
          <w:rFonts w:asciiTheme="majorBidi" w:eastAsia="Calibri" w:hAnsiTheme="majorBidi" w:cstheme="majorBidi"/>
          <w:b/>
          <w:sz w:val="24"/>
          <w:szCs w:val="24"/>
          <w:lang w:val="id-ID" w:eastAsia="en-ID"/>
        </w:rPr>
      </w:pPr>
      <w:r w:rsidRPr="00C02038">
        <w:rPr>
          <w:rFonts w:asciiTheme="majorBidi" w:eastAsia="Calibri" w:hAnsiTheme="majorBidi" w:cstheme="majorBidi"/>
          <w:b/>
          <w:noProof/>
          <w:sz w:val="24"/>
          <w:szCs w:val="24"/>
          <w:lang w:val="id-ID" w:eastAsia="id-ID"/>
        </w:rPr>
        <w:drawing>
          <wp:anchor distT="0" distB="0" distL="114300" distR="114300" simplePos="0" relativeHeight="251659264" behindDoc="0" locked="0" layoutInCell="1" allowOverlap="1">
            <wp:simplePos x="0" y="0"/>
            <wp:positionH relativeFrom="column">
              <wp:posOffset>1438275</wp:posOffset>
            </wp:positionH>
            <wp:positionV relativeFrom="paragraph">
              <wp:posOffset>127635</wp:posOffset>
            </wp:positionV>
            <wp:extent cx="3181350" cy="3352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1350" cy="3352800"/>
                    </a:xfrm>
                    <a:prstGeom prst="rect">
                      <a:avLst/>
                    </a:prstGeom>
                    <a:noFill/>
                    <a:ln>
                      <a:noFill/>
                    </a:ln>
                  </pic:spPr>
                </pic:pic>
              </a:graphicData>
            </a:graphic>
          </wp:anchor>
        </w:drawing>
      </w:r>
    </w:p>
    <w:p w:rsidR="00AE5674" w:rsidRPr="00C02038" w:rsidRDefault="00AE5674" w:rsidP="00C02038">
      <w:pPr>
        <w:spacing w:after="0" w:line="480" w:lineRule="auto"/>
        <w:jc w:val="center"/>
        <w:rPr>
          <w:rFonts w:asciiTheme="majorBidi" w:eastAsia="Calibri" w:hAnsiTheme="majorBidi" w:cstheme="majorBidi"/>
          <w:b/>
          <w:sz w:val="24"/>
          <w:szCs w:val="24"/>
          <w:lang w:val="id-ID" w:eastAsia="en-ID"/>
        </w:rPr>
      </w:pPr>
    </w:p>
    <w:p w:rsidR="00AE5674" w:rsidRPr="00C02038" w:rsidRDefault="00AE5674" w:rsidP="00C02038">
      <w:pPr>
        <w:spacing w:after="0" w:line="480" w:lineRule="auto"/>
        <w:jc w:val="center"/>
        <w:rPr>
          <w:rFonts w:asciiTheme="majorBidi" w:eastAsia="Calibri" w:hAnsiTheme="majorBidi" w:cstheme="majorBidi"/>
          <w:b/>
          <w:sz w:val="24"/>
          <w:szCs w:val="24"/>
          <w:lang w:val="id-ID" w:eastAsia="en-ID"/>
        </w:rPr>
      </w:pPr>
    </w:p>
    <w:p w:rsidR="00AE5674" w:rsidRPr="00C02038" w:rsidRDefault="00AE5674" w:rsidP="00C02038">
      <w:pPr>
        <w:spacing w:after="0" w:line="480" w:lineRule="auto"/>
        <w:jc w:val="center"/>
        <w:rPr>
          <w:rFonts w:asciiTheme="majorBidi" w:eastAsia="Calibri" w:hAnsiTheme="majorBidi" w:cstheme="majorBidi"/>
          <w:b/>
          <w:sz w:val="24"/>
          <w:szCs w:val="24"/>
          <w:lang w:val="id-ID" w:eastAsia="en-ID"/>
        </w:rPr>
      </w:pPr>
    </w:p>
    <w:p w:rsidR="00AE5674" w:rsidRPr="00C02038" w:rsidRDefault="00AE5674" w:rsidP="00C02038">
      <w:pPr>
        <w:spacing w:after="0" w:line="480" w:lineRule="auto"/>
        <w:jc w:val="center"/>
        <w:rPr>
          <w:rFonts w:asciiTheme="majorBidi" w:eastAsia="Calibri" w:hAnsiTheme="majorBidi" w:cstheme="majorBidi"/>
          <w:b/>
          <w:sz w:val="24"/>
          <w:szCs w:val="24"/>
          <w:lang w:val="id-ID" w:eastAsia="en-ID"/>
        </w:rPr>
      </w:pPr>
    </w:p>
    <w:p w:rsidR="00AE5674" w:rsidRPr="00C02038" w:rsidRDefault="00AE5674" w:rsidP="00C02038">
      <w:pPr>
        <w:spacing w:after="0" w:line="480" w:lineRule="auto"/>
        <w:jc w:val="center"/>
        <w:rPr>
          <w:rFonts w:asciiTheme="majorBidi" w:eastAsia="Calibri" w:hAnsiTheme="majorBidi" w:cstheme="majorBidi"/>
          <w:b/>
          <w:sz w:val="24"/>
          <w:szCs w:val="24"/>
          <w:lang w:val="id-ID" w:eastAsia="en-ID"/>
        </w:rPr>
      </w:pPr>
    </w:p>
    <w:p w:rsidR="00AE5674" w:rsidRPr="00C02038" w:rsidRDefault="00AE5674" w:rsidP="00C02038">
      <w:pPr>
        <w:spacing w:after="0" w:line="480" w:lineRule="auto"/>
        <w:jc w:val="center"/>
        <w:rPr>
          <w:rFonts w:asciiTheme="majorBidi" w:eastAsia="Calibri" w:hAnsiTheme="majorBidi" w:cstheme="majorBidi"/>
          <w:b/>
          <w:sz w:val="24"/>
          <w:szCs w:val="24"/>
          <w:lang w:val="id-ID" w:eastAsia="en-ID"/>
        </w:rPr>
      </w:pPr>
    </w:p>
    <w:p w:rsidR="00AE5674" w:rsidRPr="00C02038" w:rsidRDefault="00AE5674" w:rsidP="00C02038">
      <w:pPr>
        <w:spacing w:after="0" w:line="480" w:lineRule="auto"/>
        <w:jc w:val="center"/>
        <w:rPr>
          <w:rFonts w:asciiTheme="majorBidi" w:eastAsia="Calibri" w:hAnsiTheme="majorBidi" w:cstheme="majorBidi"/>
          <w:b/>
          <w:sz w:val="24"/>
          <w:szCs w:val="24"/>
          <w:lang w:val="id-ID" w:eastAsia="en-ID"/>
        </w:rPr>
      </w:pPr>
    </w:p>
    <w:p w:rsidR="00AE5674" w:rsidRPr="00C02038" w:rsidRDefault="00AE5674" w:rsidP="00C02038">
      <w:pPr>
        <w:spacing w:after="0" w:line="480" w:lineRule="auto"/>
        <w:jc w:val="center"/>
        <w:rPr>
          <w:rFonts w:asciiTheme="majorBidi" w:eastAsia="Calibri" w:hAnsiTheme="majorBidi" w:cstheme="majorBidi"/>
          <w:b/>
          <w:sz w:val="24"/>
          <w:szCs w:val="24"/>
          <w:lang w:val="id-ID" w:eastAsia="en-ID"/>
        </w:rPr>
      </w:pPr>
    </w:p>
    <w:p w:rsidR="00AE5674" w:rsidRPr="00C02038" w:rsidRDefault="00AE5674" w:rsidP="00C02038">
      <w:pPr>
        <w:spacing w:after="0" w:line="480" w:lineRule="auto"/>
        <w:jc w:val="center"/>
        <w:rPr>
          <w:rFonts w:asciiTheme="majorBidi" w:eastAsia="Calibri" w:hAnsiTheme="majorBidi" w:cstheme="majorBidi"/>
          <w:b/>
          <w:sz w:val="24"/>
          <w:szCs w:val="24"/>
          <w:lang w:val="id-ID" w:eastAsia="en-ID"/>
        </w:rPr>
      </w:pPr>
    </w:p>
    <w:p w:rsidR="00AE5674" w:rsidRPr="00C02038" w:rsidRDefault="00AE5674" w:rsidP="00C02038">
      <w:pPr>
        <w:spacing w:after="0" w:line="480" w:lineRule="auto"/>
        <w:jc w:val="center"/>
        <w:rPr>
          <w:rFonts w:asciiTheme="majorBidi" w:eastAsia="Calibri" w:hAnsiTheme="majorBidi" w:cstheme="majorBidi"/>
          <w:b/>
          <w:sz w:val="24"/>
          <w:szCs w:val="24"/>
          <w:lang w:val="id-ID" w:eastAsia="en-ID"/>
        </w:rPr>
      </w:pPr>
    </w:p>
    <w:p w:rsidR="00AE5674" w:rsidRPr="00C02038" w:rsidRDefault="00AE5674" w:rsidP="00C02038">
      <w:pPr>
        <w:spacing w:after="0" w:line="480" w:lineRule="auto"/>
        <w:ind w:right="-1"/>
        <w:jc w:val="center"/>
        <w:rPr>
          <w:rFonts w:asciiTheme="majorBidi" w:eastAsia="Times New Roman" w:hAnsiTheme="majorBidi" w:cstheme="majorBidi"/>
          <w:b/>
          <w:sz w:val="24"/>
          <w:szCs w:val="24"/>
          <w:lang w:val="id-ID" w:eastAsia="en-ID"/>
        </w:rPr>
      </w:pPr>
      <w:r w:rsidRPr="00C02038">
        <w:rPr>
          <w:rFonts w:asciiTheme="majorBidi" w:eastAsia="Times New Roman" w:hAnsiTheme="majorBidi" w:cstheme="majorBidi"/>
          <w:b/>
          <w:sz w:val="24"/>
          <w:szCs w:val="24"/>
          <w:lang w:eastAsia="en-ID"/>
        </w:rPr>
        <w:t>Disusun Oleh:</w:t>
      </w:r>
    </w:p>
    <w:p w:rsidR="00AE5674" w:rsidRPr="00C02038" w:rsidRDefault="00AE5674" w:rsidP="00C02038">
      <w:pPr>
        <w:spacing w:after="0" w:line="480" w:lineRule="auto"/>
        <w:ind w:right="-573"/>
        <w:jc w:val="center"/>
        <w:rPr>
          <w:rFonts w:asciiTheme="majorBidi" w:eastAsia="Times New Roman" w:hAnsiTheme="majorBidi" w:cstheme="majorBidi"/>
          <w:sz w:val="24"/>
          <w:szCs w:val="24"/>
          <w:lang w:val="id-ID" w:eastAsia="en-ID"/>
        </w:rPr>
      </w:pPr>
    </w:p>
    <w:p w:rsidR="00AE5674" w:rsidRPr="00C02038" w:rsidRDefault="00506268" w:rsidP="00C02038">
      <w:pPr>
        <w:spacing w:after="0" w:line="480" w:lineRule="auto"/>
        <w:ind w:right="-573"/>
        <w:jc w:val="center"/>
        <w:rPr>
          <w:rFonts w:asciiTheme="majorBidi" w:eastAsia="Times New Roman" w:hAnsiTheme="majorBidi" w:cstheme="majorBidi"/>
          <w:b/>
          <w:sz w:val="24"/>
          <w:szCs w:val="24"/>
          <w:lang w:val="id-ID" w:eastAsia="en-ID"/>
        </w:rPr>
      </w:pPr>
      <w:r>
        <w:rPr>
          <w:rFonts w:asciiTheme="majorBidi" w:eastAsia="Times New Roman" w:hAnsiTheme="majorBidi" w:cstheme="majorBidi"/>
          <w:b/>
          <w:sz w:val="24"/>
          <w:szCs w:val="24"/>
          <w:lang w:val="id-ID" w:eastAsia="en-ID"/>
        </w:rPr>
        <w:t xml:space="preserve">DEVITA WISNU WARDHANI </w:t>
      </w:r>
      <w:r>
        <w:rPr>
          <w:rFonts w:asciiTheme="majorBidi" w:eastAsia="Times New Roman" w:hAnsiTheme="majorBidi" w:cstheme="majorBidi"/>
          <w:b/>
          <w:sz w:val="24"/>
          <w:szCs w:val="24"/>
          <w:lang w:val="id-ID" w:eastAsia="en-ID"/>
        </w:rPr>
        <w:tab/>
      </w:r>
      <w:r>
        <w:rPr>
          <w:rFonts w:ascii="Times New Roman" w:eastAsia="Times New Roman" w:hAnsi="Times New Roman" w:cs="Arial"/>
          <w:b/>
          <w:sz w:val="24"/>
          <w:szCs w:val="24"/>
          <w:lang w:val="id-ID" w:eastAsia="en-ID"/>
        </w:rPr>
        <w:t>S362108012</w:t>
      </w:r>
    </w:p>
    <w:p w:rsidR="00AE5674" w:rsidRPr="00C02038" w:rsidRDefault="00506268" w:rsidP="00C02038">
      <w:pPr>
        <w:spacing w:after="0" w:line="480" w:lineRule="auto"/>
        <w:ind w:right="-573"/>
        <w:jc w:val="center"/>
        <w:rPr>
          <w:rFonts w:asciiTheme="majorBidi" w:eastAsia="Times New Roman" w:hAnsiTheme="majorBidi" w:cstheme="majorBidi"/>
          <w:b/>
          <w:sz w:val="24"/>
          <w:szCs w:val="24"/>
          <w:lang w:val="id-ID" w:eastAsia="en-ID"/>
        </w:rPr>
      </w:pPr>
      <w:bookmarkStart w:id="0" w:name="_Hlk81497124"/>
      <w:r>
        <w:rPr>
          <w:rFonts w:asciiTheme="majorBidi" w:eastAsia="Times New Roman" w:hAnsiTheme="majorBidi" w:cstheme="majorBidi"/>
          <w:b/>
          <w:sz w:val="24"/>
          <w:szCs w:val="24"/>
          <w:lang w:val="id-ID" w:eastAsia="en-ID"/>
        </w:rPr>
        <w:t>BIMA</w:t>
      </w:r>
      <w:r w:rsidRPr="00C02038">
        <w:rPr>
          <w:rFonts w:asciiTheme="majorBidi" w:eastAsia="Times New Roman" w:hAnsiTheme="majorBidi" w:cstheme="majorBidi"/>
          <w:b/>
          <w:sz w:val="24"/>
          <w:szCs w:val="24"/>
          <w:lang w:val="id-ID" w:eastAsia="en-ID"/>
        </w:rPr>
        <w:t xml:space="preserve"> ADI WIBOWO</w:t>
      </w:r>
      <w:bookmarkEnd w:id="0"/>
      <w:r>
        <w:rPr>
          <w:rFonts w:asciiTheme="majorBidi" w:eastAsia="Times New Roman" w:hAnsiTheme="majorBidi" w:cstheme="majorBidi"/>
          <w:b/>
          <w:sz w:val="24"/>
          <w:szCs w:val="24"/>
          <w:lang w:val="id-ID" w:eastAsia="en-ID"/>
        </w:rPr>
        <w:t xml:space="preserve"> </w:t>
      </w:r>
      <w:r>
        <w:rPr>
          <w:rFonts w:asciiTheme="majorBidi" w:eastAsia="Times New Roman" w:hAnsiTheme="majorBidi" w:cstheme="majorBidi"/>
          <w:b/>
          <w:sz w:val="24"/>
          <w:szCs w:val="24"/>
          <w:lang w:val="id-ID" w:eastAsia="en-ID"/>
        </w:rPr>
        <w:tab/>
      </w:r>
      <w:r>
        <w:rPr>
          <w:rFonts w:asciiTheme="majorBidi" w:eastAsia="Times New Roman" w:hAnsiTheme="majorBidi" w:cstheme="majorBidi"/>
          <w:b/>
          <w:sz w:val="24"/>
          <w:szCs w:val="24"/>
          <w:lang w:val="id-ID" w:eastAsia="en-ID"/>
        </w:rPr>
        <w:tab/>
      </w:r>
      <w:r>
        <w:rPr>
          <w:rFonts w:ascii="Times New Roman" w:eastAsia="Times New Roman" w:hAnsi="Times New Roman" w:cs="Arial"/>
          <w:b/>
          <w:sz w:val="24"/>
          <w:szCs w:val="24"/>
          <w:lang w:val="id-ID" w:eastAsia="en-ID"/>
        </w:rPr>
        <w:t>S362108011</w:t>
      </w:r>
    </w:p>
    <w:p w:rsidR="00AE5674" w:rsidRPr="00C02038" w:rsidRDefault="00AE5674" w:rsidP="00C02038">
      <w:pPr>
        <w:spacing w:after="0" w:line="480" w:lineRule="auto"/>
        <w:ind w:right="-573"/>
        <w:jc w:val="center"/>
        <w:rPr>
          <w:rFonts w:asciiTheme="majorBidi" w:eastAsia="Times New Roman" w:hAnsiTheme="majorBidi" w:cstheme="majorBidi"/>
          <w:b/>
          <w:sz w:val="24"/>
          <w:szCs w:val="24"/>
          <w:lang w:val="id-ID" w:eastAsia="en-ID"/>
        </w:rPr>
      </w:pPr>
    </w:p>
    <w:p w:rsidR="00AE5674" w:rsidRPr="00C02038" w:rsidRDefault="00AE5674" w:rsidP="00C02038">
      <w:pPr>
        <w:spacing w:after="0" w:line="480" w:lineRule="auto"/>
        <w:ind w:right="-573"/>
        <w:jc w:val="center"/>
        <w:rPr>
          <w:rFonts w:asciiTheme="majorBidi" w:eastAsia="Times New Roman" w:hAnsiTheme="majorBidi" w:cstheme="majorBidi"/>
          <w:b/>
          <w:sz w:val="24"/>
          <w:szCs w:val="24"/>
          <w:lang w:val="id-ID" w:eastAsia="en-ID"/>
        </w:rPr>
      </w:pPr>
    </w:p>
    <w:p w:rsidR="008205DF" w:rsidRPr="00C02038" w:rsidRDefault="008205DF" w:rsidP="008205DF">
      <w:pPr>
        <w:spacing w:after="0" w:line="480" w:lineRule="auto"/>
        <w:ind w:right="-573"/>
        <w:rPr>
          <w:rFonts w:asciiTheme="majorBidi" w:eastAsia="Times New Roman" w:hAnsiTheme="majorBidi" w:cstheme="majorBidi"/>
          <w:b/>
          <w:sz w:val="24"/>
          <w:szCs w:val="24"/>
          <w:lang w:val="id-ID" w:eastAsia="en-ID"/>
        </w:rPr>
      </w:pPr>
    </w:p>
    <w:p w:rsidR="005C6BAB" w:rsidRPr="00C02038" w:rsidRDefault="005C6BAB" w:rsidP="00C02038">
      <w:pPr>
        <w:spacing w:after="0" w:line="480" w:lineRule="auto"/>
        <w:ind w:right="-1"/>
        <w:jc w:val="center"/>
        <w:rPr>
          <w:rFonts w:asciiTheme="majorBidi" w:eastAsia="Times New Roman" w:hAnsiTheme="majorBidi" w:cstheme="majorBidi"/>
          <w:b/>
          <w:sz w:val="24"/>
          <w:szCs w:val="24"/>
          <w:lang w:eastAsia="en-ID"/>
        </w:rPr>
      </w:pPr>
      <w:r w:rsidRPr="00C02038">
        <w:rPr>
          <w:rFonts w:asciiTheme="majorBidi" w:eastAsia="Times New Roman" w:hAnsiTheme="majorBidi" w:cstheme="majorBidi"/>
          <w:b/>
          <w:sz w:val="24"/>
          <w:szCs w:val="24"/>
          <w:lang w:eastAsia="en-ID"/>
        </w:rPr>
        <w:t>PASCA</w:t>
      </w:r>
      <w:r w:rsidR="006D2E9A">
        <w:rPr>
          <w:rFonts w:asciiTheme="majorBidi" w:eastAsia="Times New Roman" w:hAnsiTheme="majorBidi" w:cstheme="majorBidi"/>
          <w:b/>
          <w:sz w:val="24"/>
          <w:szCs w:val="24"/>
          <w:lang w:val="id-ID" w:eastAsia="en-ID"/>
        </w:rPr>
        <w:t xml:space="preserve"> </w:t>
      </w:r>
      <w:r w:rsidRPr="00C02038">
        <w:rPr>
          <w:rFonts w:asciiTheme="majorBidi" w:eastAsia="Times New Roman" w:hAnsiTheme="majorBidi" w:cstheme="majorBidi"/>
          <w:b/>
          <w:sz w:val="24"/>
          <w:szCs w:val="24"/>
          <w:lang w:eastAsia="en-ID"/>
        </w:rPr>
        <w:t>SARJANA FAKULTAS HUKUM</w:t>
      </w:r>
    </w:p>
    <w:p w:rsidR="005C6BAB" w:rsidRPr="00C02038" w:rsidRDefault="005C6BAB" w:rsidP="00C02038">
      <w:pPr>
        <w:spacing w:after="0" w:line="480" w:lineRule="auto"/>
        <w:ind w:right="-1"/>
        <w:jc w:val="center"/>
        <w:rPr>
          <w:rFonts w:asciiTheme="majorBidi" w:eastAsia="Times New Roman" w:hAnsiTheme="majorBidi" w:cstheme="majorBidi"/>
          <w:b/>
          <w:sz w:val="24"/>
          <w:szCs w:val="24"/>
          <w:lang w:val="id-ID" w:eastAsia="en-ID"/>
        </w:rPr>
      </w:pPr>
      <w:r w:rsidRPr="00C02038">
        <w:rPr>
          <w:rFonts w:asciiTheme="majorBidi" w:eastAsia="Times New Roman" w:hAnsiTheme="majorBidi" w:cstheme="majorBidi"/>
          <w:b/>
          <w:sz w:val="24"/>
          <w:szCs w:val="24"/>
          <w:lang w:eastAsia="en-ID"/>
        </w:rPr>
        <w:t>UNIVERSITAS SEBELAS MARET SURAKARTA</w:t>
      </w:r>
    </w:p>
    <w:p w:rsidR="00AE5674" w:rsidRDefault="005C6BAB" w:rsidP="00C02038">
      <w:pPr>
        <w:spacing w:after="0" w:line="480" w:lineRule="auto"/>
        <w:ind w:right="-573"/>
        <w:jc w:val="center"/>
        <w:rPr>
          <w:rFonts w:asciiTheme="majorBidi" w:eastAsia="Times New Roman" w:hAnsiTheme="majorBidi" w:cstheme="majorBidi"/>
          <w:b/>
          <w:sz w:val="24"/>
          <w:szCs w:val="24"/>
          <w:lang w:val="id-ID" w:eastAsia="en-ID"/>
        </w:rPr>
      </w:pPr>
      <w:r w:rsidRPr="00C02038">
        <w:rPr>
          <w:rFonts w:asciiTheme="majorBidi" w:eastAsia="Times New Roman" w:hAnsiTheme="majorBidi" w:cstheme="majorBidi"/>
          <w:b/>
          <w:sz w:val="24"/>
          <w:szCs w:val="24"/>
          <w:lang w:eastAsia="en-ID"/>
        </w:rPr>
        <w:t>2</w:t>
      </w:r>
      <w:r w:rsidRPr="00C02038">
        <w:rPr>
          <w:rFonts w:asciiTheme="majorBidi" w:eastAsia="Times New Roman" w:hAnsiTheme="majorBidi" w:cstheme="majorBidi"/>
          <w:b/>
          <w:sz w:val="24"/>
          <w:szCs w:val="24"/>
          <w:lang w:val="id-ID" w:eastAsia="en-ID"/>
        </w:rPr>
        <w:t>021</w:t>
      </w:r>
    </w:p>
    <w:p w:rsidR="008205DF" w:rsidRDefault="008205DF" w:rsidP="00C02038">
      <w:pPr>
        <w:spacing w:after="0" w:line="480" w:lineRule="auto"/>
        <w:ind w:right="-573"/>
        <w:jc w:val="center"/>
        <w:rPr>
          <w:rFonts w:asciiTheme="majorBidi" w:eastAsia="Times New Roman" w:hAnsiTheme="majorBidi" w:cstheme="majorBidi"/>
          <w:b/>
          <w:sz w:val="24"/>
          <w:szCs w:val="24"/>
          <w:lang w:val="id-ID" w:eastAsia="en-ID"/>
        </w:rPr>
      </w:pPr>
    </w:p>
    <w:p w:rsidR="00376213" w:rsidRDefault="00376213" w:rsidP="00C02038">
      <w:pPr>
        <w:spacing w:after="0" w:line="480" w:lineRule="auto"/>
        <w:ind w:right="-573"/>
        <w:jc w:val="center"/>
        <w:rPr>
          <w:rFonts w:asciiTheme="majorBidi" w:eastAsia="Times New Roman" w:hAnsiTheme="majorBidi" w:cstheme="majorBidi"/>
          <w:b/>
          <w:sz w:val="24"/>
          <w:szCs w:val="24"/>
          <w:lang w:val="id-ID" w:eastAsia="en-ID"/>
        </w:rPr>
      </w:pPr>
    </w:p>
    <w:p w:rsidR="00376213" w:rsidRPr="00376213" w:rsidRDefault="00376213" w:rsidP="00376213">
      <w:pPr>
        <w:spacing w:line="360" w:lineRule="auto"/>
        <w:jc w:val="both"/>
        <w:rPr>
          <w:rFonts w:asciiTheme="majorBidi" w:hAnsiTheme="majorBidi" w:cstheme="majorBidi"/>
          <w:b/>
          <w:bCs/>
          <w:sz w:val="24"/>
          <w:szCs w:val="24"/>
          <w:lang w:eastAsia="id-ID"/>
        </w:rPr>
      </w:pPr>
      <w:r w:rsidRPr="00376213">
        <w:rPr>
          <w:rFonts w:asciiTheme="majorBidi" w:hAnsiTheme="majorBidi" w:cstheme="majorBidi"/>
          <w:b/>
          <w:bCs/>
          <w:sz w:val="24"/>
          <w:szCs w:val="24"/>
          <w:lang w:eastAsia="id-ID"/>
        </w:rPr>
        <w:lastRenderedPageBreak/>
        <w:t>Pengertian “kebijakan”</w:t>
      </w:r>
    </w:p>
    <w:p w:rsidR="00376213" w:rsidRPr="00376213" w:rsidRDefault="00376213" w:rsidP="00376213">
      <w:pPr>
        <w:autoSpaceDE w:val="0"/>
        <w:autoSpaceDN w:val="0"/>
        <w:adjustRightInd w:val="0"/>
        <w:spacing w:after="0" w:line="360" w:lineRule="auto"/>
        <w:jc w:val="both"/>
        <w:rPr>
          <w:rFonts w:asciiTheme="majorBidi" w:hAnsiTheme="majorBidi" w:cstheme="majorBidi"/>
          <w:i/>
          <w:iCs/>
          <w:sz w:val="24"/>
          <w:szCs w:val="24"/>
          <w:lang w:eastAsia="id-ID"/>
        </w:rPr>
      </w:pPr>
      <w:r w:rsidRPr="00376213">
        <w:rPr>
          <w:rFonts w:asciiTheme="majorBidi" w:hAnsiTheme="majorBidi" w:cstheme="majorBidi"/>
          <w:sz w:val="24"/>
          <w:szCs w:val="24"/>
          <w:lang w:eastAsia="id-ID"/>
        </w:rPr>
        <w:t>Kata “kebijakan/</w:t>
      </w:r>
      <w:r w:rsidRPr="00376213">
        <w:rPr>
          <w:rFonts w:asciiTheme="majorBidi" w:hAnsiTheme="majorBidi" w:cstheme="majorBidi"/>
          <w:i/>
          <w:iCs/>
          <w:sz w:val="24"/>
          <w:szCs w:val="24"/>
          <w:lang w:eastAsia="id-ID"/>
        </w:rPr>
        <w:t>policy</w:t>
      </w:r>
      <w:r w:rsidRPr="00376213">
        <w:rPr>
          <w:rFonts w:asciiTheme="majorBidi" w:hAnsiTheme="majorBidi" w:cstheme="majorBidi"/>
          <w:sz w:val="24"/>
          <w:szCs w:val="24"/>
          <w:lang w:eastAsia="id-ID"/>
        </w:rPr>
        <w:t xml:space="preserve">” dalam </w:t>
      </w:r>
      <w:r w:rsidRPr="00376213">
        <w:rPr>
          <w:rFonts w:asciiTheme="majorBidi" w:hAnsiTheme="majorBidi" w:cstheme="majorBidi"/>
          <w:i/>
          <w:iCs/>
          <w:sz w:val="24"/>
          <w:szCs w:val="24"/>
          <w:lang w:eastAsia="id-ID"/>
        </w:rPr>
        <w:t>“Webster’s New World College</w:t>
      </w:r>
    </w:p>
    <w:p w:rsidR="00376213" w:rsidRPr="00376213" w:rsidRDefault="00376213" w:rsidP="00376213">
      <w:pPr>
        <w:autoSpaceDE w:val="0"/>
        <w:autoSpaceDN w:val="0"/>
        <w:adjustRightInd w:val="0"/>
        <w:spacing w:after="0" w:line="360" w:lineRule="auto"/>
        <w:jc w:val="both"/>
        <w:rPr>
          <w:rFonts w:asciiTheme="majorBidi" w:hAnsiTheme="majorBidi" w:cstheme="majorBidi"/>
          <w:sz w:val="24"/>
          <w:szCs w:val="24"/>
          <w:lang w:eastAsia="id-ID"/>
        </w:rPr>
      </w:pPr>
      <w:r w:rsidRPr="00376213">
        <w:rPr>
          <w:rFonts w:asciiTheme="majorBidi" w:hAnsiTheme="majorBidi" w:cstheme="majorBidi"/>
          <w:i/>
          <w:iCs/>
          <w:sz w:val="24"/>
          <w:szCs w:val="24"/>
          <w:lang w:eastAsia="id-ID"/>
        </w:rPr>
        <w:t xml:space="preserve">Dictionary” </w:t>
      </w:r>
      <w:r w:rsidRPr="00376213">
        <w:rPr>
          <w:rFonts w:asciiTheme="majorBidi" w:hAnsiTheme="majorBidi" w:cstheme="majorBidi"/>
          <w:sz w:val="24"/>
          <w:szCs w:val="24"/>
          <w:lang w:eastAsia="id-ID"/>
        </w:rPr>
        <w:t>sebagaimana terumuskan di bawah ini, berkaitan dengan:</w:t>
      </w:r>
    </w:p>
    <w:p w:rsidR="00376213" w:rsidRPr="00376213" w:rsidRDefault="00376213" w:rsidP="00376213">
      <w:pPr>
        <w:autoSpaceDE w:val="0"/>
        <w:autoSpaceDN w:val="0"/>
        <w:adjustRightInd w:val="0"/>
        <w:spacing w:after="0" w:line="360" w:lineRule="auto"/>
        <w:jc w:val="both"/>
        <w:rPr>
          <w:rFonts w:asciiTheme="majorBidi" w:hAnsiTheme="majorBidi" w:cstheme="majorBidi"/>
          <w:i/>
          <w:iCs/>
          <w:sz w:val="24"/>
          <w:szCs w:val="24"/>
          <w:lang w:eastAsia="id-ID"/>
        </w:rPr>
      </w:pPr>
      <w:r w:rsidRPr="00376213">
        <w:rPr>
          <w:rFonts w:asciiTheme="majorBidi" w:hAnsiTheme="majorBidi" w:cstheme="majorBidi"/>
          <w:sz w:val="24"/>
          <w:szCs w:val="24"/>
          <w:lang w:eastAsia="id-ID"/>
        </w:rPr>
        <w:t xml:space="preserve">1. </w:t>
      </w:r>
      <w:r w:rsidRPr="00376213">
        <w:rPr>
          <w:rFonts w:asciiTheme="majorBidi" w:hAnsiTheme="majorBidi" w:cstheme="majorBidi"/>
          <w:i/>
          <w:iCs/>
          <w:sz w:val="24"/>
          <w:szCs w:val="24"/>
          <w:lang w:eastAsia="id-ID"/>
        </w:rPr>
        <w:t>Government or polity, political wisdom or cunning,</w:t>
      </w:r>
    </w:p>
    <w:p w:rsidR="00376213" w:rsidRPr="00376213" w:rsidRDefault="00376213" w:rsidP="00376213">
      <w:pPr>
        <w:autoSpaceDE w:val="0"/>
        <w:autoSpaceDN w:val="0"/>
        <w:adjustRightInd w:val="0"/>
        <w:spacing w:after="0" w:line="360" w:lineRule="auto"/>
        <w:jc w:val="both"/>
        <w:rPr>
          <w:rFonts w:asciiTheme="majorBidi" w:hAnsiTheme="majorBidi" w:cstheme="majorBidi"/>
          <w:i/>
          <w:iCs/>
          <w:sz w:val="24"/>
          <w:szCs w:val="24"/>
          <w:lang w:eastAsia="id-ID"/>
        </w:rPr>
      </w:pPr>
      <w:r w:rsidRPr="00376213">
        <w:rPr>
          <w:rFonts w:asciiTheme="majorBidi" w:hAnsiTheme="majorBidi" w:cstheme="majorBidi"/>
          <w:sz w:val="24"/>
          <w:szCs w:val="24"/>
          <w:lang w:eastAsia="id-ID"/>
        </w:rPr>
        <w:t xml:space="preserve">2. </w:t>
      </w:r>
      <w:r w:rsidRPr="00376213">
        <w:rPr>
          <w:rFonts w:asciiTheme="majorBidi" w:hAnsiTheme="majorBidi" w:cstheme="majorBidi"/>
          <w:i/>
          <w:iCs/>
          <w:sz w:val="24"/>
          <w:szCs w:val="24"/>
          <w:lang w:eastAsia="id-ID"/>
        </w:rPr>
        <w:t>Wise, expedient or prudent conduct or management, conduct or</w:t>
      </w:r>
    </w:p>
    <w:p w:rsidR="00376213" w:rsidRPr="00376213" w:rsidRDefault="00376213" w:rsidP="00376213">
      <w:pPr>
        <w:autoSpaceDE w:val="0"/>
        <w:autoSpaceDN w:val="0"/>
        <w:adjustRightInd w:val="0"/>
        <w:spacing w:after="0" w:line="360" w:lineRule="auto"/>
        <w:ind w:left="284" w:hanging="284"/>
        <w:jc w:val="both"/>
        <w:rPr>
          <w:rFonts w:asciiTheme="majorBidi" w:hAnsiTheme="majorBidi" w:cstheme="majorBidi"/>
          <w:i/>
          <w:iCs/>
          <w:sz w:val="24"/>
          <w:szCs w:val="24"/>
          <w:lang w:eastAsia="id-ID"/>
        </w:rPr>
      </w:pPr>
      <w:r w:rsidRPr="00376213">
        <w:rPr>
          <w:rFonts w:asciiTheme="majorBidi" w:hAnsiTheme="majorBidi" w:cstheme="majorBidi"/>
          <w:i/>
          <w:iCs/>
          <w:sz w:val="24"/>
          <w:szCs w:val="24"/>
          <w:lang w:eastAsia="id-ID"/>
        </w:rPr>
        <w:t xml:space="preserve">     </w:t>
      </w:r>
      <w:proofErr w:type="gramStart"/>
      <w:r w:rsidRPr="00376213">
        <w:rPr>
          <w:rFonts w:asciiTheme="majorBidi" w:hAnsiTheme="majorBidi" w:cstheme="majorBidi"/>
          <w:i/>
          <w:iCs/>
          <w:sz w:val="24"/>
          <w:szCs w:val="24"/>
          <w:lang w:eastAsia="id-ID"/>
        </w:rPr>
        <w:t>management</w:t>
      </w:r>
      <w:proofErr w:type="gramEnd"/>
      <w:r w:rsidRPr="00376213">
        <w:rPr>
          <w:rFonts w:asciiTheme="majorBidi" w:hAnsiTheme="majorBidi" w:cstheme="majorBidi"/>
          <w:i/>
          <w:iCs/>
          <w:sz w:val="24"/>
          <w:szCs w:val="24"/>
          <w:lang w:eastAsia="id-ID"/>
        </w:rPr>
        <w:t>,</w:t>
      </w:r>
    </w:p>
    <w:p w:rsidR="00376213" w:rsidRPr="00376213" w:rsidRDefault="00376213" w:rsidP="00376213">
      <w:pPr>
        <w:autoSpaceDE w:val="0"/>
        <w:autoSpaceDN w:val="0"/>
        <w:adjustRightInd w:val="0"/>
        <w:spacing w:after="0" w:line="360" w:lineRule="auto"/>
        <w:ind w:left="284" w:hanging="284"/>
        <w:jc w:val="both"/>
        <w:rPr>
          <w:rFonts w:asciiTheme="majorBidi" w:hAnsiTheme="majorBidi" w:cstheme="majorBidi"/>
          <w:sz w:val="24"/>
          <w:szCs w:val="24"/>
          <w:lang w:eastAsia="id-ID"/>
        </w:rPr>
      </w:pPr>
      <w:r w:rsidRPr="00376213">
        <w:rPr>
          <w:rFonts w:asciiTheme="majorBidi" w:hAnsiTheme="majorBidi" w:cstheme="majorBidi"/>
          <w:sz w:val="24"/>
          <w:szCs w:val="24"/>
          <w:lang w:eastAsia="id-ID"/>
        </w:rPr>
        <w:t>3. .</w:t>
      </w:r>
      <w:r w:rsidRPr="00376213">
        <w:rPr>
          <w:rFonts w:asciiTheme="majorBidi" w:hAnsiTheme="majorBidi" w:cstheme="majorBidi"/>
          <w:i/>
          <w:iCs/>
          <w:sz w:val="24"/>
          <w:szCs w:val="24"/>
          <w:lang w:eastAsia="id-ID"/>
        </w:rPr>
        <w:t>A principle, plan, or couse of action, as pursued by a government, organization, individual, etc. (foreign policy</w:t>
      </w:r>
      <w:r w:rsidRPr="00376213">
        <w:rPr>
          <w:rFonts w:asciiTheme="majorBidi" w:hAnsiTheme="majorBidi" w:cstheme="majorBidi"/>
          <w:sz w:val="24"/>
          <w:szCs w:val="24"/>
          <w:lang w:eastAsia="id-ID"/>
        </w:rPr>
        <w:t>).</w:t>
      </w:r>
    </w:p>
    <w:p w:rsidR="00376213" w:rsidRPr="00376213" w:rsidRDefault="00376213" w:rsidP="00376213">
      <w:pPr>
        <w:autoSpaceDE w:val="0"/>
        <w:autoSpaceDN w:val="0"/>
        <w:adjustRightInd w:val="0"/>
        <w:spacing w:after="0" w:line="360" w:lineRule="auto"/>
        <w:jc w:val="both"/>
        <w:rPr>
          <w:rFonts w:asciiTheme="majorBidi" w:hAnsiTheme="majorBidi" w:cstheme="majorBidi"/>
          <w:sz w:val="24"/>
          <w:szCs w:val="24"/>
          <w:lang w:eastAsia="id-ID"/>
        </w:rPr>
      </w:pPr>
      <w:r w:rsidRPr="00376213">
        <w:rPr>
          <w:rFonts w:asciiTheme="majorBidi" w:hAnsiTheme="majorBidi" w:cstheme="majorBidi"/>
          <w:sz w:val="24"/>
          <w:szCs w:val="24"/>
          <w:lang w:eastAsia="id-ID"/>
        </w:rPr>
        <w:t>Dapat dipahami bahwa ruang lingkup kebijakan/policy mencakup,</w:t>
      </w:r>
    </w:p>
    <w:p w:rsidR="00376213" w:rsidRPr="00376213" w:rsidRDefault="00376213" w:rsidP="00376213">
      <w:pPr>
        <w:autoSpaceDE w:val="0"/>
        <w:autoSpaceDN w:val="0"/>
        <w:adjustRightInd w:val="0"/>
        <w:spacing w:after="0" w:line="360" w:lineRule="auto"/>
        <w:jc w:val="both"/>
        <w:rPr>
          <w:rFonts w:asciiTheme="majorBidi" w:hAnsiTheme="majorBidi" w:cstheme="majorBidi"/>
          <w:sz w:val="24"/>
          <w:szCs w:val="24"/>
          <w:lang w:eastAsia="id-ID"/>
        </w:rPr>
      </w:pPr>
      <w:r w:rsidRPr="00376213">
        <w:rPr>
          <w:rFonts w:asciiTheme="majorBidi" w:hAnsiTheme="majorBidi" w:cstheme="majorBidi"/>
          <w:sz w:val="24"/>
          <w:szCs w:val="24"/>
          <w:lang w:eastAsia="id-ID"/>
        </w:rPr>
        <w:t xml:space="preserve">1. Pemerintah atau pemerintahan, kebijaksanaan politik atau kecerdikan, </w:t>
      </w:r>
    </w:p>
    <w:p w:rsidR="00376213" w:rsidRPr="00376213" w:rsidRDefault="00376213" w:rsidP="00376213">
      <w:pPr>
        <w:autoSpaceDE w:val="0"/>
        <w:autoSpaceDN w:val="0"/>
        <w:adjustRightInd w:val="0"/>
        <w:spacing w:after="0" w:line="360" w:lineRule="auto"/>
        <w:jc w:val="both"/>
        <w:rPr>
          <w:rFonts w:asciiTheme="majorBidi" w:hAnsiTheme="majorBidi" w:cstheme="majorBidi"/>
          <w:sz w:val="24"/>
          <w:szCs w:val="24"/>
          <w:lang w:eastAsia="id-ID"/>
        </w:rPr>
      </w:pPr>
      <w:r w:rsidRPr="00376213">
        <w:rPr>
          <w:rFonts w:asciiTheme="majorBidi" w:hAnsiTheme="majorBidi" w:cstheme="majorBidi"/>
          <w:sz w:val="24"/>
          <w:szCs w:val="24"/>
          <w:lang w:eastAsia="id-ID"/>
        </w:rPr>
        <w:t>2. Bijaksana, atau perilaku bijaksana atau manajemen</w:t>
      </w:r>
    </w:p>
    <w:p w:rsidR="00376213" w:rsidRPr="00376213" w:rsidRDefault="00376213" w:rsidP="00376213">
      <w:pPr>
        <w:autoSpaceDE w:val="0"/>
        <w:autoSpaceDN w:val="0"/>
        <w:adjustRightInd w:val="0"/>
        <w:spacing w:after="0" w:line="360" w:lineRule="auto"/>
        <w:jc w:val="both"/>
        <w:rPr>
          <w:rFonts w:asciiTheme="majorBidi" w:hAnsiTheme="majorBidi" w:cstheme="majorBidi"/>
          <w:sz w:val="24"/>
          <w:szCs w:val="24"/>
          <w:lang w:eastAsia="id-ID"/>
        </w:rPr>
      </w:pPr>
      <w:r w:rsidRPr="00376213">
        <w:rPr>
          <w:rFonts w:asciiTheme="majorBidi" w:hAnsiTheme="majorBidi" w:cstheme="majorBidi"/>
          <w:sz w:val="24"/>
          <w:szCs w:val="24"/>
          <w:lang w:eastAsia="id-ID"/>
        </w:rPr>
        <w:t>3. Sebuah prinsip</w:t>
      </w:r>
      <w:proofErr w:type="gramStart"/>
      <w:r w:rsidRPr="00376213">
        <w:rPr>
          <w:rFonts w:asciiTheme="majorBidi" w:hAnsiTheme="majorBidi" w:cstheme="majorBidi"/>
          <w:sz w:val="24"/>
          <w:szCs w:val="24"/>
          <w:lang w:eastAsia="id-ID"/>
        </w:rPr>
        <w:t>,rencana</w:t>
      </w:r>
      <w:proofErr w:type="gramEnd"/>
      <w:r w:rsidRPr="00376213">
        <w:rPr>
          <w:rFonts w:asciiTheme="majorBidi" w:hAnsiTheme="majorBidi" w:cstheme="majorBidi"/>
          <w:sz w:val="24"/>
          <w:szCs w:val="24"/>
          <w:lang w:eastAsia="id-ID"/>
        </w:rPr>
        <w:t>, atau penyebab terjadinya tindakan oleh individu atau organisasi</w:t>
      </w:r>
    </w:p>
    <w:p w:rsidR="00376213" w:rsidRPr="00376213" w:rsidRDefault="00376213" w:rsidP="00376213">
      <w:pPr>
        <w:autoSpaceDE w:val="0"/>
        <w:autoSpaceDN w:val="0"/>
        <w:adjustRightInd w:val="0"/>
        <w:spacing w:after="0" w:line="360" w:lineRule="auto"/>
        <w:ind w:left="284" w:hanging="284"/>
        <w:jc w:val="both"/>
        <w:rPr>
          <w:rFonts w:asciiTheme="majorBidi" w:hAnsiTheme="majorBidi" w:cstheme="majorBidi"/>
          <w:sz w:val="24"/>
          <w:szCs w:val="24"/>
          <w:lang w:eastAsia="id-ID"/>
        </w:rPr>
      </w:pPr>
      <w:proofErr w:type="gramStart"/>
      <w:r w:rsidRPr="00376213">
        <w:rPr>
          <w:rFonts w:asciiTheme="majorBidi" w:hAnsiTheme="majorBidi" w:cstheme="majorBidi"/>
          <w:sz w:val="24"/>
          <w:szCs w:val="24"/>
          <w:lang w:eastAsia="id-ID"/>
        </w:rPr>
        <w:t>pemerintah</w:t>
      </w:r>
      <w:proofErr w:type="gramEnd"/>
      <w:r w:rsidRPr="00376213">
        <w:rPr>
          <w:rFonts w:asciiTheme="majorBidi" w:hAnsiTheme="majorBidi" w:cstheme="majorBidi"/>
          <w:sz w:val="24"/>
          <w:szCs w:val="24"/>
          <w:lang w:eastAsia="id-ID"/>
        </w:rPr>
        <w:t xml:space="preserve"> seperti kebijakan luar negeri.</w:t>
      </w:r>
    </w:p>
    <w:p w:rsidR="00376213" w:rsidRPr="00376213" w:rsidRDefault="00376213" w:rsidP="00376213">
      <w:pPr>
        <w:autoSpaceDE w:val="0"/>
        <w:autoSpaceDN w:val="0"/>
        <w:adjustRightInd w:val="0"/>
        <w:spacing w:after="0" w:line="360" w:lineRule="auto"/>
        <w:jc w:val="both"/>
        <w:rPr>
          <w:rFonts w:asciiTheme="majorBidi" w:hAnsiTheme="majorBidi" w:cstheme="majorBidi"/>
          <w:i/>
          <w:iCs/>
          <w:sz w:val="24"/>
          <w:szCs w:val="24"/>
          <w:lang w:eastAsia="id-ID"/>
        </w:rPr>
      </w:pPr>
      <w:r w:rsidRPr="00376213">
        <w:rPr>
          <w:rFonts w:asciiTheme="majorBidi" w:hAnsiTheme="majorBidi" w:cstheme="majorBidi"/>
          <w:sz w:val="24"/>
          <w:szCs w:val="24"/>
          <w:lang w:eastAsia="id-ID"/>
        </w:rPr>
        <w:t xml:space="preserve">Kata kebijakan dalam “Kamus Besar Bahasa Indonesia” dari kata dasar “bijak” yang berarti selalu menggunakan akal budinya, pandai,mahir. Kebijakan merupakan rangkaian konsep dan asas yang menjadi garis besar dan dasar rencana dalam pelaksanaan suatu pekerjaan, kepemimpinan dan </w:t>
      </w:r>
      <w:proofErr w:type="gramStart"/>
      <w:r w:rsidRPr="00376213">
        <w:rPr>
          <w:rFonts w:asciiTheme="majorBidi" w:hAnsiTheme="majorBidi" w:cstheme="majorBidi"/>
          <w:sz w:val="24"/>
          <w:szCs w:val="24"/>
          <w:lang w:eastAsia="id-ID"/>
        </w:rPr>
        <w:t>cara</w:t>
      </w:r>
      <w:proofErr w:type="gramEnd"/>
      <w:r w:rsidRPr="00376213">
        <w:rPr>
          <w:rFonts w:asciiTheme="majorBidi" w:hAnsiTheme="majorBidi" w:cstheme="majorBidi"/>
          <w:sz w:val="24"/>
          <w:szCs w:val="24"/>
          <w:lang w:eastAsia="id-ID"/>
        </w:rPr>
        <w:t xml:space="preserve"> bertindak (tentang pemerintahan organisasi dan sebagainya), pernyataan cita-cita, tujuan, prinsip atau maksud sebagai garis pedoman untuk manajemen dalam usaha mencapai sasaran, garis haluan. Kata dasar “bijak” dalam bahasa Inggris berarti, </w:t>
      </w:r>
      <w:r w:rsidRPr="00376213">
        <w:rPr>
          <w:rFonts w:asciiTheme="majorBidi" w:hAnsiTheme="majorBidi" w:cstheme="majorBidi"/>
          <w:i/>
          <w:iCs/>
          <w:sz w:val="24"/>
          <w:szCs w:val="24"/>
          <w:lang w:eastAsia="id-ID"/>
        </w:rPr>
        <w:t>able, smart,</w:t>
      </w:r>
    </w:p>
    <w:p w:rsidR="00376213" w:rsidRPr="00376213" w:rsidRDefault="00376213" w:rsidP="00376213">
      <w:pPr>
        <w:autoSpaceDE w:val="0"/>
        <w:autoSpaceDN w:val="0"/>
        <w:adjustRightInd w:val="0"/>
        <w:spacing w:after="0" w:line="360" w:lineRule="auto"/>
        <w:ind w:left="284" w:hanging="284"/>
        <w:jc w:val="both"/>
        <w:rPr>
          <w:rFonts w:asciiTheme="majorBidi" w:hAnsiTheme="majorBidi" w:cstheme="majorBidi"/>
          <w:i/>
          <w:iCs/>
          <w:sz w:val="24"/>
          <w:szCs w:val="24"/>
          <w:lang w:eastAsia="id-ID"/>
        </w:rPr>
      </w:pPr>
      <w:proofErr w:type="gramStart"/>
      <w:r w:rsidRPr="00376213">
        <w:rPr>
          <w:rFonts w:asciiTheme="majorBidi" w:hAnsiTheme="majorBidi" w:cstheme="majorBidi"/>
          <w:i/>
          <w:iCs/>
          <w:sz w:val="24"/>
          <w:szCs w:val="24"/>
          <w:lang w:eastAsia="id-ID"/>
        </w:rPr>
        <w:t>experienced</w:t>
      </w:r>
      <w:proofErr w:type="gramEnd"/>
      <w:r w:rsidRPr="00376213">
        <w:rPr>
          <w:rFonts w:asciiTheme="majorBidi" w:hAnsiTheme="majorBidi" w:cstheme="majorBidi"/>
          <w:i/>
          <w:iCs/>
          <w:sz w:val="24"/>
          <w:szCs w:val="24"/>
          <w:lang w:eastAsia="id-ID"/>
        </w:rPr>
        <w:t xml:space="preserve">, wise, </w:t>
      </w:r>
      <w:r w:rsidRPr="00376213">
        <w:rPr>
          <w:rFonts w:asciiTheme="majorBidi" w:hAnsiTheme="majorBidi" w:cstheme="majorBidi"/>
          <w:sz w:val="24"/>
          <w:szCs w:val="24"/>
          <w:lang w:eastAsia="id-ID"/>
        </w:rPr>
        <w:t xml:space="preserve">sedangkan kebijakan berarti </w:t>
      </w:r>
      <w:r w:rsidRPr="00376213">
        <w:rPr>
          <w:rFonts w:asciiTheme="majorBidi" w:hAnsiTheme="majorBidi" w:cstheme="majorBidi"/>
          <w:i/>
          <w:iCs/>
          <w:sz w:val="24"/>
          <w:szCs w:val="24"/>
          <w:lang w:eastAsia="id-ID"/>
        </w:rPr>
        <w:t>wisdom dan policy.</w:t>
      </w:r>
    </w:p>
    <w:p w:rsidR="00376213" w:rsidRPr="00376213" w:rsidRDefault="00376213" w:rsidP="00376213">
      <w:pPr>
        <w:autoSpaceDE w:val="0"/>
        <w:autoSpaceDN w:val="0"/>
        <w:adjustRightInd w:val="0"/>
        <w:spacing w:after="0" w:line="360" w:lineRule="auto"/>
        <w:jc w:val="both"/>
        <w:rPr>
          <w:rFonts w:asciiTheme="majorBidi" w:hAnsiTheme="majorBidi" w:cstheme="majorBidi"/>
          <w:sz w:val="24"/>
          <w:szCs w:val="24"/>
          <w:lang w:eastAsia="id-ID"/>
        </w:rPr>
      </w:pPr>
      <w:r w:rsidRPr="00376213">
        <w:rPr>
          <w:rFonts w:asciiTheme="majorBidi" w:hAnsiTheme="majorBidi" w:cstheme="majorBidi"/>
          <w:sz w:val="24"/>
          <w:szCs w:val="24"/>
          <w:lang w:eastAsia="id-ID"/>
        </w:rPr>
        <w:t>Dengan demikian dalam pengertian kebijakan terkandung berbagai hal, yaitu:</w:t>
      </w:r>
    </w:p>
    <w:p w:rsidR="00376213" w:rsidRPr="00376213" w:rsidRDefault="00376213" w:rsidP="00376213">
      <w:pPr>
        <w:autoSpaceDE w:val="0"/>
        <w:autoSpaceDN w:val="0"/>
        <w:adjustRightInd w:val="0"/>
        <w:spacing w:after="0" w:line="360" w:lineRule="auto"/>
        <w:jc w:val="both"/>
        <w:rPr>
          <w:rFonts w:asciiTheme="majorBidi" w:hAnsiTheme="majorBidi" w:cstheme="majorBidi"/>
          <w:sz w:val="24"/>
          <w:szCs w:val="24"/>
          <w:lang w:eastAsia="id-ID"/>
        </w:rPr>
      </w:pPr>
      <w:r w:rsidRPr="00376213">
        <w:rPr>
          <w:rFonts w:asciiTheme="majorBidi" w:hAnsiTheme="majorBidi" w:cstheme="majorBidi"/>
          <w:sz w:val="24"/>
          <w:szCs w:val="24"/>
          <w:lang w:eastAsia="id-ID"/>
        </w:rPr>
        <w:t>1. Rangkaian konsep dan asas sebagai dasar rencana pelaksanaan suatu pekerjaan,</w:t>
      </w:r>
    </w:p>
    <w:p w:rsidR="00376213" w:rsidRPr="00376213" w:rsidRDefault="00376213" w:rsidP="00376213">
      <w:pPr>
        <w:autoSpaceDE w:val="0"/>
        <w:autoSpaceDN w:val="0"/>
        <w:adjustRightInd w:val="0"/>
        <w:spacing w:after="0" w:line="360" w:lineRule="auto"/>
        <w:jc w:val="both"/>
        <w:rPr>
          <w:rFonts w:asciiTheme="majorBidi" w:hAnsiTheme="majorBidi" w:cstheme="majorBidi"/>
          <w:sz w:val="24"/>
          <w:szCs w:val="24"/>
          <w:lang w:eastAsia="id-ID"/>
        </w:rPr>
      </w:pPr>
      <w:proofErr w:type="gramStart"/>
      <w:r w:rsidRPr="00376213">
        <w:rPr>
          <w:rFonts w:asciiTheme="majorBidi" w:hAnsiTheme="majorBidi" w:cstheme="majorBidi"/>
          <w:sz w:val="24"/>
          <w:szCs w:val="24"/>
          <w:lang w:eastAsia="id-ID"/>
        </w:rPr>
        <w:t>2. Merupakan cara</w:t>
      </w:r>
      <w:proofErr w:type="gramEnd"/>
      <w:r w:rsidRPr="00376213">
        <w:rPr>
          <w:rFonts w:asciiTheme="majorBidi" w:hAnsiTheme="majorBidi" w:cstheme="majorBidi"/>
          <w:sz w:val="24"/>
          <w:szCs w:val="24"/>
          <w:lang w:eastAsia="id-ID"/>
        </w:rPr>
        <w:t xml:space="preserve"> bertindak di bidang pemerintahan,</w:t>
      </w:r>
    </w:p>
    <w:p w:rsidR="00376213" w:rsidRPr="00376213" w:rsidRDefault="00376213" w:rsidP="00376213">
      <w:pPr>
        <w:autoSpaceDE w:val="0"/>
        <w:autoSpaceDN w:val="0"/>
        <w:adjustRightInd w:val="0"/>
        <w:spacing w:after="0" w:line="360" w:lineRule="auto"/>
        <w:jc w:val="both"/>
        <w:rPr>
          <w:rFonts w:asciiTheme="majorBidi" w:hAnsiTheme="majorBidi" w:cstheme="majorBidi"/>
          <w:sz w:val="24"/>
          <w:szCs w:val="24"/>
          <w:lang w:eastAsia="id-ID"/>
        </w:rPr>
      </w:pPr>
      <w:r w:rsidRPr="00376213">
        <w:rPr>
          <w:rFonts w:asciiTheme="majorBidi" w:hAnsiTheme="majorBidi" w:cstheme="majorBidi"/>
          <w:sz w:val="24"/>
          <w:szCs w:val="24"/>
          <w:lang w:eastAsia="id-ID"/>
        </w:rPr>
        <w:t>3. Sebagai pernyataan cita-cita tujuan atau prinsip,</w:t>
      </w:r>
    </w:p>
    <w:p w:rsidR="00376213" w:rsidRPr="00376213" w:rsidRDefault="00376213" w:rsidP="00376213">
      <w:pPr>
        <w:autoSpaceDE w:val="0"/>
        <w:autoSpaceDN w:val="0"/>
        <w:adjustRightInd w:val="0"/>
        <w:spacing w:after="0" w:line="360" w:lineRule="auto"/>
        <w:jc w:val="both"/>
        <w:rPr>
          <w:rFonts w:asciiTheme="majorBidi" w:hAnsiTheme="majorBidi" w:cstheme="majorBidi"/>
          <w:sz w:val="24"/>
          <w:szCs w:val="24"/>
          <w:lang w:eastAsia="id-ID"/>
        </w:rPr>
      </w:pPr>
      <w:r w:rsidRPr="00376213">
        <w:rPr>
          <w:rFonts w:asciiTheme="majorBidi" w:hAnsiTheme="majorBidi" w:cstheme="majorBidi"/>
          <w:sz w:val="24"/>
          <w:szCs w:val="24"/>
          <w:lang w:eastAsia="id-ID"/>
        </w:rPr>
        <w:t>4. Sebagai pedoman manajemen dalam usaha mencapai sasaran dan juga merupakan garis haluan,</w:t>
      </w:r>
    </w:p>
    <w:p w:rsidR="00376213" w:rsidRPr="00376213" w:rsidRDefault="00376213" w:rsidP="00376213">
      <w:pPr>
        <w:autoSpaceDE w:val="0"/>
        <w:autoSpaceDN w:val="0"/>
        <w:adjustRightInd w:val="0"/>
        <w:spacing w:after="0" w:line="360" w:lineRule="auto"/>
        <w:jc w:val="both"/>
        <w:rPr>
          <w:rFonts w:asciiTheme="majorBidi" w:hAnsiTheme="majorBidi" w:cstheme="majorBidi"/>
          <w:sz w:val="24"/>
          <w:szCs w:val="24"/>
          <w:lang w:eastAsia="id-ID"/>
        </w:rPr>
      </w:pPr>
      <w:r w:rsidRPr="00376213">
        <w:rPr>
          <w:rFonts w:asciiTheme="majorBidi" w:hAnsiTheme="majorBidi" w:cstheme="majorBidi"/>
          <w:sz w:val="24"/>
          <w:szCs w:val="24"/>
          <w:lang w:eastAsia="id-ID"/>
        </w:rPr>
        <w:t>5. Keempat hal di atas, di samping dilandasi penggunaan akal budi, juga kemampuan atau kecerdikan.</w:t>
      </w:r>
    </w:p>
    <w:p w:rsidR="00376213" w:rsidRPr="00376213" w:rsidRDefault="00376213" w:rsidP="00376213">
      <w:pPr>
        <w:autoSpaceDE w:val="0"/>
        <w:autoSpaceDN w:val="0"/>
        <w:adjustRightInd w:val="0"/>
        <w:spacing w:after="0" w:line="360" w:lineRule="auto"/>
        <w:jc w:val="both"/>
        <w:rPr>
          <w:rFonts w:asciiTheme="majorBidi" w:hAnsiTheme="majorBidi" w:cstheme="majorBidi"/>
          <w:sz w:val="24"/>
          <w:szCs w:val="24"/>
          <w:lang w:eastAsia="id-ID"/>
        </w:rPr>
      </w:pPr>
      <w:proofErr w:type="gramStart"/>
      <w:r w:rsidRPr="00376213">
        <w:rPr>
          <w:rFonts w:asciiTheme="majorBidi" w:hAnsiTheme="majorBidi" w:cstheme="majorBidi"/>
          <w:sz w:val="24"/>
          <w:szCs w:val="24"/>
          <w:lang w:eastAsia="id-ID"/>
        </w:rPr>
        <w:t>Usaha dan kebijakan untuk membuat peraturan hukum pidana yang baik pada hakikatnya tidak dapat dilepaskan dari tujuan penanggulangan kejahatan.</w:t>
      </w:r>
      <w:proofErr w:type="gramEnd"/>
      <w:r w:rsidRPr="00376213">
        <w:rPr>
          <w:rFonts w:asciiTheme="majorBidi" w:hAnsiTheme="majorBidi" w:cstheme="majorBidi"/>
          <w:sz w:val="24"/>
          <w:szCs w:val="24"/>
          <w:lang w:eastAsia="id-ID"/>
        </w:rPr>
        <w:t xml:space="preserve"> Dengan perkataan </w:t>
      </w:r>
      <w:proofErr w:type="gramStart"/>
      <w:r w:rsidRPr="00376213">
        <w:rPr>
          <w:rFonts w:asciiTheme="majorBidi" w:hAnsiTheme="majorBidi" w:cstheme="majorBidi"/>
          <w:sz w:val="24"/>
          <w:szCs w:val="24"/>
          <w:lang w:eastAsia="id-ID"/>
        </w:rPr>
        <w:t>lain</w:t>
      </w:r>
      <w:proofErr w:type="gramEnd"/>
      <w:r w:rsidRPr="00376213">
        <w:rPr>
          <w:rFonts w:asciiTheme="majorBidi" w:hAnsiTheme="majorBidi" w:cstheme="majorBidi"/>
          <w:sz w:val="24"/>
          <w:szCs w:val="24"/>
          <w:lang w:eastAsia="id-ID"/>
        </w:rPr>
        <w:t>, dilihat dari sudut politik kriminal, maka politik hukum pidana identik dengan pengertian “kebijakan penanggulangan kejahatan dengan hukum pidana.</w:t>
      </w:r>
    </w:p>
    <w:p w:rsidR="00376213" w:rsidRPr="00376213" w:rsidRDefault="00376213" w:rsidP="00376213">
      <w:pPr>
        <w:autoSpaceDE w:val="0"/>
        <w:autoSpaceDN w:val="0"/>
        <w:adjustRightInd w:val="0"/>
        <w:spacing w:after="0" w:line="360" w:lineRule="auto"/>
        <w:jc w:val="both"/>
        <w:rPr>
          <w:rFonts w:asciiTheme="majorBidi" w:hAnsiTheme="majorBidi" w:cstheme="majorBidi"/>
          <w:sz w:val="24"/>
          <w:szCs w:val="24"/>
          <w:lang w:eastAsia="id-ID"/>
        </w:rPr>
      </w:pPr>
      <w:proofErr w:type="gramStart"/>
      <w:r w:rsidRPr="00376213">
        <w:rPr>
          <w:rFonts w:asciiTheme="majorBidi" w:hAnsiTheme="majorBidi" w:cstheme="majorBidi"/>
          <w:sz w:val="24"/>
          <w:szCs w:val="24"/>
          <w:lang w:eastAsia="id-ID"/>
        </w:rPr>
        <w:t>Usaha penanggulangan kejahatan dengan hukum pidana pada hakikatnya juga merupakan usaha penegakan hukum (khususnya penegakan hukum pidana).</w:t>
      </w:r>
      <w:proofErr w:type="gramEnd"/>
      <w:r w:rsidRPr="00376213">
        <w:rPr>
          <w:rFonts w:asciiTheme="majorBidi" w:hAnsiTheme="majorBidi" w:cstheme="majorBidi"/>
          <w:sz w:val="24"/>
          <w:szCs w:val="24"/>
          <w:lang w:eastAsia="id-ID"/>
        </w:rPr>
        <w:t xml:space="preserve"> </w:t>
      </w:r>
      <w:proofErr w:type="gramStart"/>
      <w:r w:rsidRPr="00376213">
        <w:rPr>
          <w:rFonts w:asciiTheme="majorBidi" w:hAnsiTheme="majorBidi" w:cstheme="majorBidi"/>
          <w:sz w:val="24"/>
          <w:szCs w:val="24"/>
          <w:lang w:eastAsia="id-ID"/>
        </w:rPr>
        <w:t>Oleh karena itu, sering pula dikatakan bahwa politik atau kebijakan hukum pidana merupakan bagian pula dari kebijakan penegakan hukum (</w:t>
      </w:r>
      <w:r w:rsidRPr="00376213">
        <w:rPr>
          <w:rFonts w:asciiTheme="majorBidi" w:hAnsiTheme="majorBidi" w:cstheme="majorBidi"/>
          <w:i/>
          <w:iCs/>
          <w:sz w:val="24"/>
          <w:szCs w:val="24"/>
          <w:lang w:eastAsia="id-ID"/>
        </w:rPr>
        <w:t>law enforcement policy</w:t>
      </w:r>
      <w:r w:rsidRPr="00376213">
        <w:rPr>
          <w:rFonts w:asciiTheme="majorBidi" w:hAnsiTheme="majorBidi" w:cstheme="majorBidi"/>
          <w:sz w:val="24"/>
          <w:szCs w:val="24"/>
          <w:lang w:eastAsia="id-ID"/>
        </w:rPr>
        <w:t>).</w:t>
      </w:r>
      <w:proofErr w:type="gramEnd"/>
    </w:p>
    <w:p w:rsidR="00376213" w:rsidRPr="00376213" w:rsidRDefault="00376213" w:rsidP="00376213">
      <w:pPr>
        <w:autoSpaceDE w:val="0"/>
        <w:autoSpaceDN w:val="0"/>
        <w:adjustRightInd w:val="0"/>
        <w:spacing w:after="0" w:line="360" w:lineRule="auto"/>
        <w:jc w:val="both"/>
        <w:rPr>
          <w:rFonts w:asciiTheme="majorBidi" w:hAnsiTheme="majorBidi" w:cstheme="majorBidi"/>
          <w:sz w:val="24"/>
          <w:szCs w:val="24"/>
          <w:lang w:eastAsia="id-ID"/>
        </w:rPr>
      </w:pPr>
      <w:proofErr w:type="gramStart"/>
      <w:r w:rsidRPr="00376213">
        <w:rPr>
          <w:rFonts w:asciiTheme="majorBidi" w:hAnsiTheme="majorBidi" w:cstheme="majorBidi"/>
          <w:sz w:val="24"/>
          <w:szCs w:val="24"/>
          <w:lang w:eastAsia="id-ID"/>
        </w:rPr>
        <w:t>Penggunaan upaya hukum, termasuk hukum pidana, sebagai salah satu upaya mengatasi masalah sosial termasuk dalam bidang kebijakan penegakan hukum.</w:t>
      </w:r>
      <w:proofErr w:type="gramEnd"/>
      <w:r w:rsidRPr="00376213">
        <w:rPr>
          <w:rFonts w:asciiTheme="majorBidi" w:hAnsiTheme="majorBidi" w:cstheme="majorBidi"/>
          <w:sz w:val="24"/>
          <w:szCs w:val="24"/>
          <w:lang w:eastAsia="id-ID"/>
        </w:rPr>
        <w:t xml:space="preserve"> </w:t>
      </w:r>
      <w:proofErr w:type="gramStart"/>
      <w:r w:rsidRPr="00376213">
        <w:rPr>
          <w:rFonts w:asciiTheme="majorBidi" w:hAnsiTheme="majorBidi" w:cstheme="majorBidi"/>
          <w:sz w:val="24"/>
          <w:szCs w:val="24"/>
          <w:lang w:eastAsia="id-ID"/>
        </w:rPr>
        <w:t>Di samping itu, karena tujuannya untuk mencapai kesejahteraan masyarakat pada umumnya, maka kebijakan penegakan hukum inipun termasuk dalam bidang kebijakan sosial, yaitu segala usaha yang rasional untuk mencapai kesejahteraan masyarakat.</w:t>
      </w:r>
      <w:proofErr w:type="gramEnd"/>
      <w:r w:rsidRPr="00376213">
        <w:rPr>
          <w:rFonts w:asciiTheme="majorBidi" w:hAnsiTheme="majorBidi" w:cstheme="majorBidi"/>
          <w:sz w:val="24"/>
          <w:szCs w:val="24"/>
          <w:lang w:eastAsia="id-ID"/>
        </w:rPr>
        <w:t xml:space="preserve"> </w:t>
      </w:r>
      <w:proofErr w:type="gramStart"/>
      <w:r w:rsidRPr="00376213">
        <w:rPr>
          <w:rFonts w:asciiTheme="majorBidi" w:hAnsiTheme="majorBidi" w:cstheme="majorBidi"/>
          <w:sz w:val="24"/>
          <w:szCs w:val="24"/>
          <w:lang w:eastAsia="id-ID"/>
        </w:rPr>
        <w:t xml:space="preserve">Sebagai suatu masalah yang termasuk masalah kebijakan, maka </w:t>
      </w:r>
      <w:r w:rsidRPr="00376213">
        <w:rPr>
          <w:rFonts w:asciiTheme="majorBidi" w:hAnsiTheme="majorBidi" w:cstheme="majorBidi"/>
          <w:sz w:val="24"/>
          <w:szCs w:val="24"/>
          <w:lang w:eastAsia="id-ID"/>
        </w:rPr>
        <w:lastRenderedPageBreak/>
        <w:t>penggunaan hukum pidana sebenarnya tidak merupakan suatu keharusan.</w:t>
      </w:r>
      <w:proofErr w:type="gramEnd"/>
      <w:r w:rsidRPr="00376213">
        <w:rPr>
          <w:rFonts w:asciiTheme="majorBidi" w:hAnsiTheme="majorBidi" w:cstheme="majorBidi"/>
          <w:sz w:val="24"/>
          <w:szCs w:val="24"/>
          <w:lang w:eastAsia="id-ID"/>
        </w:rPr>
        <w:t xml:space="preserve"> </w:t>
      </w:r>
      <w:proofErr w:type="gramStart"/>
      <w:r w:rsidRPr="00376213">
        <w:rPr>
          <w:rFonts w:asciiTheme="majorBidi" w:hAnsiTheme="majorBidi" w:cstheme="majorBidi"/>
          <w:sz w:val="24"/>
          <w:szCs w:val="24"/>
          <w:lang w:eastAsia="id-ID"/>
        </w:rPr>
        <w:t>Tidak ada kemutlakan dalam bidang kebijakan, karena pada hakikatnya dalam masalah kebijakan orang dihadapkan pada masalah kebijakan penilaian dan pemilihan dari berbagai macam alternatif.</w:t>
      </w:r>
      <w:proofErr w:type="gramEnd"/>
    </w:p>
    <w:p w:rsidR="00376213" w:rsidRPr="00376213" w:rsidRDefault="00376213" w:rsidP="00376213">
      <w:pPr>
        <w:autoSpaceDE w:val="0"/>
        <w:autoSpaceDN w:val="0"/>
        <w:adjustRightInd w:val="0"/>
        <w:spacing w:after="0" w:line="360" w:lineRule="auto"/>
        <w:jc w:val="both"/>
        <w:rPr>
          <w:rFonts w:asciiTheme="majorBidi" w:hAnsiTheme="majorBidi" w:cstheme="majorBidi"/>
          <w:sz w:val="24"/>
          <w:szCs w:val="24"/>
          <w:lang w:eastAsia="id-ID"/>
        </w:rPr>
      </w:pPr>
      <w:proofErr w:type="gramStart"/>
      <w:r w:rsidRPr="00376213">
        <w:rPr>
          <w:rFonts w:asciiTheme="majorBidi" w:hAnsiTheme="majorBidi" w:cstheme="majorBidi"/>
          <w:sz w:val="24"/>
          <w:szCs w:val="24"/>
          <w:lang w:eastAsia="id-ID"/>
        </w:rPr>
        <w:t>Di samping itu, usaha penanggulangan kejahatan lewat pembuatan undang-undang (hukum) pidana hakikatnya juga merupakan bagian integral dari usaha perlindungan masyarakat (</w:t>
      </w:r>
      <w:r w:rsidRPr="00376213">
        <w:rPr>
          <w:rFonts w:asciiTheme="majorBidi" w:hAnsiTheme="majorBidi" w:cstheme="majorBidi"/>
          <w:i/>
          <w:iCs/>
          <w:sz w:val="24"/>
          <w:szCs w:val="24"/>
          <w:lang w:eastAsia="id-ID"/>
        </w:rPr>
        <w:t>social welfare</w:t>
      </w:r>
      <w:r w:rsidRPr="00376213">
        <w:rPr>
          <w:rFonts w:asciiTheme="majorBidi" w:hAnsiTheme="majorBidi" w:cstheme="majorBidi"/>
          <w:sz w:val="24"/>
          <w:szCs w:val="24"/>
          <w:lang w:eastAsia="id-ID"/>
        </w:rPr>
        <w:t>).</w:t>
      </w:r>
      <w:proofErr w:type="gramEnd"/>
      <w:r w:rsidRPr="00376213">
        <w:rPr>
          <w:rFonts w:asciiTheme="majorBidi" w:hAnsiTheme="majorBidi" w:cstheme="majorBidi"/>
          <w:sz w:val="24"/>
          <w:szCs w:val="24"/>
          <w:lang w:eastAsia="id-ID"/>
        </w:rPr>
        <w:t xml:space="preserve"> Oleh karena itu, </w:t>
      </w:r>
      <w:proofErr w:type="gramStart"/>
      <w:r w:rsidRPr="00376213">
        <w:rPr>
          <w:rFonts w:asciiTheme="majorBidi" w:hAnsiTheme="majorBidi" w:cstheme="majorBidi"/>
          <w:sz w:val="24"/>
          <w:szCs w:val="24"/>
          <w:lang w:eastAsia="id-ID"/>
        </w:rPr>
        <w:t>wajar  pulalah</w:t>
      </w:r>
      <w:proofErr w:type="gramEnd"/>
      <w:r w:rsidRPr="00376213">
        <w:rPr>
          <w:rFonts w:asciiTheme="majorBidi" w:hAnsiTheme="majorBidi" w:cstheme="majorBidi"/>
          <w:sz w:val="24"/>
          <w:szCs w:val="24"/>
          <w:lang w:eastAsia="id-ID"/>
        </w:rPr>
        <w:t xml:space="preserve"> apabila kebijakan atau politik hukum pidana juga merupakan bagian integral dari kebijakan politik sosial (</w:t>
      </w:r>
      <w:r w:rsidRPr="00376213">
        <w:rPr>
          <w:rFonts w:asciiTheme="majorBidi" w:hAnsiTheme="majorBidi" w:cstheme="majorBidi"/>
          <w:i/>
          <w:iCs/>
          <w:sz w:val="24"/>
          <w:szCs w:val="24"/>
          <w:lang w:eastAsia="id-ID"/>
        </w:rPr>
        <w:t>social policy</w:t>
      </w:r>
      <w:r w:rsidRPr="00376213">
        <w:rPr>
          <w:rFonts w:asciiTheme="majorBidi" w:hAnsiTheme="majorBidi" w:cstheme="majorBidi"/>
          <w:sz w:val="24"/>
          <w:szCs w:val="24"/>
          <w:lang w:eastAsia="id-ID"/>
        </w:rPr>
        <w:t>).</w:t>
      </w:r>
    </w:p>
    <w:p w:rsidR="004716D9" w:rsidRDefault="00376213" w:rsidP="00376213">
      <w:pPr>
        <w:autoSpaceDE w:val="0"/>
        <w:autoSpaceDN w:val="0"/>
        <w:adjustRightInd w:val="0"/>
        <w:spacing w:after="0" w:line="360" w:lineRule="auto"/>
        <w:ind w:firstLine="1418"/>
        <w:jc w:val="both"/>
        <w:rPr>
          <w:rFonts w:asciiTheme="majorBidi" w:hAnsiTheme="majorBidi" w:cstheme="majorBidi"/>
          <w:sz w:val="24"/>
          <w:szCs w:val="24"/>
          <w:lang w:val="id-ID" w:eastAsia="id-ID"/>
        </w:rPr>
      </w:pPr>
      <w:proofErr w:type="gramStart"/>
      <w:r w:rsidRPr="00376213">
        <w:rPr>
          <w:rFonts w:asciiTheme="majorBidi" w:hAnsiTheme="majorBidi" w:cstheme="majorBidi"/>
          <w:sz w:val="24"/>
          <w:szCs w:val="24"/>
          <w:lang w:eastAsia="id-ID"/>
        </w:rPr>
        <w:t>Kebijakan sosial (</w:t>
      </w:r>
      <w:r w:rsidRPr="00376213">
        <w:rPr>
          <w:rFonts w:asciiTheme="majorBidi" w:hAnsiTheme="majorBidi" w:cstheme="majorBidi"/>
          <w:i/>
          <w:iCs/>
          <w:sz w:val="24"/>
          <w:szCs w:val="24"/>
          <w:lang w:eastAsia="id-ID"/>
        </w:rPr>
        <w:t>social policy</w:t>
      </w:r>
      <w:r w:rsidRPr="00376213">
        <w:rPr>
          <w:rFonts w:asciiTheme="majorBidi" w:hAnsiTheme="majorBidi" w:cstheme="majorBidi"/>
          <w:sz w:val="24"/>
          <w:szCs w:val="24"/>
          <w:lang w:eastAsia="id-ID"/>
        </w:rPr>
        <w:t>) dapat diartikan sebagai segala usaha yang rasional untuk mencapai kesejahteraan masyarakat dan sekaligus mencakup perlindungan masyarakat.</w:t>
      </w:r>
      <w:proofErr w:type="gramEnd"/>
      <w:r w:rsidRPr="00376213">
        <w:rPr>
          <w:rFonts w:asciiTheme="majorBidi" w:hAnsiTheme="majorBidi" w:cstheme="majorBidi"/>
          <w:sz w:val="24"/>
          <w:szCs w:val="24"/>
          <w:lang w:eastAsia="id-ID"/>
        </w:rPr>
        <w:t xml:space="preserve"> Jadi di dalam pengertian “</w:t>
      </w:r>
      <w:r w:rsidRPr="00376213">
        <w:rPr>
          <w:rFonts w:asciiTheme="majorBidi" w:hAnsiTheme="majorBidi" w:cstheme="majorBidi"/>
          <w:i/>
          <w:iCs/>
          <w:sz w:val="24"/>
          <w:szCs w:val="24"/>
          <w:lang w:eastAsia="id-ID"/>
        </w:rPr>
        <w:t>social policy</w:t>
      </w:r>
      <w:r w:rsidRPr="00376213">
        <w:rPr>
          <w:rFonts w:asciiTheme="majorBidi" w:hAnsiTheme="majorBidi" w:cstheme="majorBidi"/>
          <w:sz w:val="24"/>
          <w:szCs w:val="24"/>
          <w:lang w:eastAsia="id-ID"/>
        </w:rPr>
        <w:t>”, sekaligus tercakup di dalamnya “s</w:t>
      </w:r>
      <w:r w:rsidRPr="00376213">
        <w:rPr>
          <w:rFonts w:asciiTheme="majorBidi" w:hAnsiTheme="majorBidi" w:cstheme="majorBidi"/>
          <w:i/>
          <w:iCs/>
          <w:sz w:val="24"/>
          <w:szCs w:val="24"/>
          <w:lang w:eastAsia="id-ID"/>
        </w:rPr>
        <w:t>ocial welfare policy</w:t>
      </w:r>
      <w:r w:rsidRPr="00376213">
        <w:rPr>
          <w:rFonts w:asciiTheme="majorBidi" w:hAnsiTheme="majorBidi" w:cstheme="majorBidi"/>
          <w:sz w:val="24"/>
          <w:szCs w:val="24"/>
          <w:lang w:eastAsia="id-ID"/>
        </w:rPr>
        <w:t>” dan “</w:t>
      </w:r>
      <w:r w:rsidRPr="00376213">
        <w:rPr>
          <w:rFonts w:asciiTheme="majorBidi" w:hAnsiTheme="majorBidi" w:cstheme="majorBidi"/>
          <w:i/>
          <w:iCs/>
          <w:sz w:val="24"/>
          <w:szCs w:val="24"/>
          <w:lang w:eastAsia="id-ID"/>
        </w:rPr>
        <w:t>social defence policy</w:t>
      </w:r>
      <w:r w:rsidRPr="00376213">
        <w:rPr>
          <w:rFonts w:asciiTheme="majorBidi" w:hAnsiTheme="majorBidi" w:cstheme="majorBidi"/>
          <w:sz w:val="24"/>
          <w:szCs w:val="24"/>
          <w:lang w:eastAsia="id-ID"/>
        </w:rPr>
        <w:t xml:space="preserve">”. </w:t>
      </w:r>
      <w:proofErr w:type="gramStart"/>
      <w:r w:rsidRPr="00376213">
        <w:rPr>
          <w:rFonts w:asciiTheme="majorBidi" w:hAnsiTheme="majorBidi" w:cstheme="majorBidi"/>
          <w:sz w:val="24"/>
          <w:szCs w:val="24"/>
          <w:lang w:eastAsia="id-ID"/>
        </w:rPr>
        <w:t>Dilihat dari arti luas, kebijakan hukum pidana dapat mencakup ruang lingkup kebijakan di bidang hukum pidana materiil, di bidang hukum pidana formil dan di bidang hukum pelaksanaan pidana.</w:t>
      </w:r>
      <w:proofErr w:type="gramEnd"/>
    </w:p>
    <w:p w:rsidR="00B21765" w:rsidRDefault="00B21765" w:rsidP="00B21765">
      <w:pPr>
        <w:autoSpaceDE w:val="0"/>
        <w:autoSpaceDN w:val="0"/>
        <w:adjustRightInd w:val="0"/>
        <w:spacing w:after="0" w:line="360" w:lineRule="auto"/>
        <w:ind w:firstLine="1418"/>
        <w:jc w:val="both"/>
        <w:rPr>
          <w:rFonts w:asciiTheme="majorBidi" w:hAnsiTheme="majorBidi" w:cstheme="majorBidi"/>
          <w:sz w:val="24"/>
          <w:szCs w:val="24"/>
          <w:lang w:val="id-ID" w:eastAsia="id-ID"/>
        </w:rPr>
      </w:pPr>
      <w:r w:rsidRPr="00B21765">
        <w:rPr>
          <w:rFonts w:asciiTheme="majorBidi" w:hAnsiTheme="majorBidi" w:cstheme="majorBidi"/>
          <w:sz w:val="24"/>
          <w:szCs w:val="24"/>
          <w:lang w:eastAsia="id-ID"/>
        </w:rPr>
        <w:t xml:space="preserve">Dalam kasus penanganan virus corona, dimana merupakan jenis penyakit menular berbahaya dan mematikan yang harus dicari pemecahan masalahnya, antara lain dengan membuat kebijakan pemerintah yang tepat untuk mengatur kehidupan sosial warga agar dapat normal kembali seperti semula. </w:t>
      </w:r>
      <w:proofErr w:type="gramStart"/>
      <w:r w:rsidRPr="00B21765">
        <w:rPr>
          <w:rFonts w:asciiTheme="majorBidi" w:hAnsiTheme="majorBidi" w:cstheme="majorBidi"/>
          <w:sz w:val="24"/>
          <w:szCs w:val="24"/>
          <w:lang w:eastAsia="id-ID"/>
        </w:rPr>
        <w:t>Dengan kebijakan yang tepat membuat pemerintah dapat memenuhi kepentingan publik.</w:t>
      </w:r>
      <w:proofErr w:type="gramEnd"/>
      <w:r w:rsidRPr="00B21765">
        <w:rPr>
          <w:rFonts w:asciiTheme="majorBidi" w:hAnsiTheme="majorBidi" w:cstheme="majorBidi"/>
          <w:sz w:val="24"/>
          <w:szCs w:val="24"/>
          <w:lang w:eastAsia="id-ID"/>
        </w:rPr>
        <w:t xml:space="preserve"> </w:t>
      </w:r>
      <w:proofErr w:type="gramStart"/>
      <w:r w:rsidRPr="00B21765">
        <w:rPr>
          <w:rFonts w:asciiTheme="majorBidi" w:hAnsiTheme="majorBidi" w:cstheme="majorBidi"/>
          <w:sz w:val="24"/>
          <w:szCs w:val="24"/>
          <w:lang w:eastAsia="id-ID"/>
        </w:rPr>
        <w:t>Kebijakan sosial sebagai kebijakan publik terkait dengan urusan kesejahteraan warga negara yang dikembangkan untuk memenuhi kebutuhan dasar, mengatasi masalah sosial, melalui pelayanan sosial dan jaminan sosial.</w:t>
      </w:r>
      <w:proofErr w:type="gramEnd"/>
      <w:r w:rsidRPr="00B21765">
        <w:rPr>
          <w:rFonts w:asciiTheme="majorBidi" w:hAnsiTheme="majorBidi" w:cstheme="majorBidi"/>
          <w:sz w:val="24"/>
          <w:szCs w:val="24"/>
          <w:lang w:eastAsia="id-ID"/>
        </w:rPr>
        <w:t xml:space="preserve"> </w:t>
      </w:r>
      <w:proofErr w:type="gramStart"/>
      <w:r w:rsidRPr="00B21765">
        <w:rPr>
          <w:rFonts w:asciiTheme="majorBidi" w:hAnsiTheme="majorBidi" w:cstheme="majorBidi"/>
          <w:sz w:val="24"/>
          <w:szCs w:val="24"/>
          <w:lang w:eastAsia="id-ID"/>
        </w:rPr>
        <w:t>Kebijakan juga merupakan metode dan instrumen pemerintah untuk meningkatkan taraf hidup rakyatnya.</w:t>
      </w:r>
      <w:proofErr w:type="gramEnd"/>
      <w:r w:rsidRPr="00B21765">
        <w:rPr>
          <w:rFonts w:asciiTheme="majorBidi" w:hAnsiTheme="majorBidi" w:cstheme="majorBidi"/>
          <w:sz w:val="24"/>
          <w:szCs w:val="24"/>
          <w:lang w:eastAsia="id-ID"/>
        </w:rPr>
        <w:t xml:space="preserve"> </w:t>
      </w:r>
      <w:proofErr w:type="gramStart"/>
      <w:r w:rsidRPr="00B21765">
        <w:rPr>
          <w:rFonts w:asciiTheme="majorBidi" w:hAnsiTheme="majorBidi" w:cstheme="majorBidi"/>
          <w:sz w:val="24"/>
          <w:szCs w:val="24"/>
          <w:lang w:eastAsia="id-ID"/>
        </w:rPr>
        <w:t>Pembuatan kebijakan publik mestinya memiliki dampak langsung terhadap kesejahteraan warga negara, termasuk kebijakan dalam penanganan virus Corona.</w:t>
      </w:r>
      <w:proofErr w:type="gramEnd"/>
      <w:r w:rsidRPr="00B21765">
        <w:rPr>
          <w:rFonts w:asciiTheme="majorBidi" w:hAnsiTheme="majorBidi" w:cstheme="majorBidi"/>
          <w:sz w:val="24"/>
          <w:szCs w:val="24"/>
          <w:lang w:eastAsia="id-ID"/>
        </w:rPr>
        <w:t xml:space="preserve"> </w:t>
      </w:r>
      <w:proofErr w:type="gramStart"/>
      <w:r w:rsidRPr="00B21765">
        <w:rPr>
          <w:rFonts w:asciiTheme="majorBidi" w:hAnsiTheme="majorBidi" w:cstheme="majorBidi"/>
          <w:sz w:val="24"/>
          <w:szCs w:val="24"/>
          <w:lang w:eastAsia="id-ID"/>
        </w:rPr>
        <w:t>Pembuatan kebijakan oleh pemerintah mesti berdampak langsung pada penanganan masalah dan peningkatan kesejahteraan warga negara secara keseluruhan.</w:t>
      </w:r>
      <w:proofErr w:type="gramEnd"/>
      <w:r w:rsidRPr="00B21765">
        <w:rPr>
          <w:rFonts w:asciiTheme="majorBidi" w:hAnsiTheme="majorBidi" w:cstheme="majorBidi"/>
          <w:sz w:val="24"/>
          <w:szCs w:val="24"/>
          <w:lang w:eastAsia="id-ID"/>
        </w:rPr>
        <w:t xml:space="preserve"> Dalam hal penerapan kebijakan pembatasan sosial (social distancing) untuk mencegah penularan COVID-19, </w:t>
      </w:r>
      <w:proofErr w:type="gramStart"/>
      <w:r w:rsidRPr="00B21765">
        <w:rPr>
          <w:rFonts w:asciiTheme="majorBidi" w:hAnsiTheme="majorBidi" w:cstheme="majorBidi"/>
          <w:sz w:val="24"/>
          <w:szCs w:val="24"/>
          <w:lang w:eastAsia="id-ID"/>
        </w:rPr>
        <w:t>akan</w:t>
      </w:r>
      <w:proofErr w:type="gramEnd"/>
      <w:r w:rsidRPr="00B21765">
        <w:rPr>
          <w:rFonts w:asciiTheme="majorBidi" w:hAnsiTheme="majorBidi" w:cstheme="majorBidi"/>
          <w:sz w:val="24"/>
          <w:szCs w:val="24"/>
          <w:lang w:eastAsia="id-ID"/>
        </w:rPr>
        <w:t xml:space="preserve"> menimbulkan biaya sosial dan risiko ekonomi yang harus ditanggung oleh pemerintah. </w:t>
      </w:r>
      <w:proofErr w:type="gramStart"/>
      <w:r w:rsidRPr="00B21765">
        <w:rPr>
          <w:rFonts w:asciiTheme="majorBidi" w:hAnsiTheme="majorBidi" w:cstheme="majorBidi"/>
          <w:sz w:val="24"/>
          <w:szCs w:val="24"/>
          <w:lang w:eastAsia="id-ID"/>
        </w:rPr>
        <w:t>Oleh karena itu, opsi penerapan kebijakan pembatasan sosial harus didukung oleh kemampuan negara dalam memberikan jaminan sosial dan ekonomi bagi warga terdampak.</w:t>
      </w:r>
      <w:proofErr w:type="gramEnd"/>
      <w:r w:rsidRPr="00B21765">
        <w:rPr>
          <w:rFonts w:asciiTheme="majorBidi" w:hAnsiTheme="majorBidi" w:cstheme="majorBidi"/>
          <w:sz w:val="24"/>
          <w:szCs w:val="24"/>
          <w:lang w:eastAsia="id-ID"/>
        </w:rPr>
        <w:t xml:space="preserve"> </w:t>
      </w:r>
      <w:proofErr w:type="gramStart"/>
      <w:r w:rsidRPr="00B21765">
        <w:rPr>
          <w:rFonts w:asciiTheme="majorBidi" w:hAnsiTheme="majorBidi" w:cstheme="majorBidi"/>
          <w:sz w:val="24"/>
          <w:szCs w:val="24"/>
          <w:lang w:eastAsia="id-ID"/>
        </w:rPr>
        <w:t>Pada konteks wabah COVID-19, pemerintah dalam membuat kebijakan harus memperhatikan segala aspek kehidupan agar tidak menimbulkan kecemasan, keresahan dan kegaduhan dalam masyarakat.</w:t>
      </w:r>
      <w:proofErr w:type="gramEnd"/>
      <w:r w:rsidRPr="00B21765">
        <w:rPr>
          <w:rFonts w:asciiTheme="majorBidi" w:hAnsiTheme="majorBidi" w:cstheme="majorBidi"/>
          <w:sz w:val="24"/>
          <w:szCs w:val="24"/>
          <w:lang w:eastAsia="id-ID"/>
        </w:rPr>
        <w:t xml:space="preserve"> </w:t>
      </w:r>
      <w:proofErr w:type="gramStart"/>
      <w:r w:rsidRPr="00B21765">
        <w:rPr>
          <w:rFonts w:asciiTheme="majorBidi" w:hAnsiTheme="majorBidi" w:cstheme="majorBidi"/>
          <w:sz w:val="24"/>
          <w:szCs w:val="24"/>
          <w:lang w:eastAsia="id-ID"/>
        </w:rPr>
        <w:t>Dalam kondisi darurat, pemerintah dituntut untuk melakukan sesuatu yaitu membuat kebijakan untuk mengatasi masalah atau memenuhi kebutuhan warganya.</w:t>
      </w:r>
      <w:proofErr w:type="gramEnd"/>
    </w:p>
    <w:p w:rsidR="00B21765" w:rsidRPr="00B21765" w:rsidRDefault="00B21765" w:rsidP="00B21765">
      <w:pPr>
        <w:autoSpaceDE w:val="0"/>
        <w:autoSpaceDN w:val="0"/>
        <w:adjustRightInd w:val="0"/>
        <w:spacing w:after="0" w:line="360" w:lineRule="auto"/>
        <w:ind w:firstLine="1418"/>
        <w:jc w:val="both"/>
        <w:rPr>
          <w:rFonts w:asciiTheme="majorBidi" w:hAnsiTheme="majorBidi" w:cstheme="majorBidi"/>
          <w:sz w:val="24"/>
          <w:szCs w:val="24"/>
          <w:lang w:val="id-ID" w:eastAsia="id-ID"/>
        </w:rPr>
      </w:pPr>
      <w:r w:rsidRPr="00B21765">
        <w:rPr>
          <w:rFonts w:asciiTheme="majorBidi" w:hAnsiTheme="majorBidi" w:cstheme="majorBidi"/>
          <w:sz w:val="24"/>
          <w:szCs w:val="24"/>
          <w:lang w:val="id-ID" w:eastAsia="id-ID"/>
        </w:rPr>
        <w:t xml:space="preserve">Contoh kebijakan hukum pidana yang berhubungan dengan kebijakan sosial adalah perberlakukan Pembatasan Sosial Berskala Besar yang beberapa waktu lalu diberlakukan di seluruh Indonesia. </w:t>
      </w:r>
      <w:proofErr w:type="gramStart"/>
      <w:r w:rsidRPr="00B21765">
        <w:rPr>
          <w:rFonts w:asciiTheme="majorBidi" w:hAnsiTheme="majorBidi" w:cstheme="majorBidi"/>
          <w:sz w:val="24"/>
          <w:szCs w:val="24"/>
          <w:lang w:eastAsia="id-ID"/>
        </w:rPr>
        <w:t>Pembatasan Sosial Berskala Besar merupakan salah satu langkah Pemerintah untuk menanggulangi serta mencegah penyebaran virus Covid-19 di Indonesia.</w:t>
      </w:r>
      <w:proofErr w:type="gramEnd"/>
      <w:r w:rsidRPr="00B21765">
        <w:rPr>
          <w:rFonts w:asciiTheme="majorBidi" w:hAnsiTheme="majorBidi" w:cstheme="majorBidi"/>
          <w:sz w:val="24"/>
          <w:szCs w:val="24"/>
          <w:lang w:eastAsia="id-ID"/>
        </w:rPr>
        <w:t xml:space="preserve"> PSBB sendiri dilaksanakan berdasarkan Peraturan Pemerintah Nomor 21 Tahun 2020 pada 31 Maret 2020 yang lalu. Menteri Kesehatan Indonesia Terawan Agus Putranto mengambil langkah dengan menerbitkan Peraturan Menteri Kesehatan Nomor 9 Tahun 2020 untuk mengatur dan merincikan PP Nomor 21 Tahun 2020 pada 3 April 2020.</w:t>
      </w:r>
    </w:p>
    <w:p w:rsidR="00B21765" w:rsidRPr="00B21765" w:rsidRDefault="00B21765" w:rsidP="00B21765">
      <w:pPr>
        <w:autoSpaceDE w:val="0"/>
        <w:autoSpaceDN w:val="0"/>
        <w:adjustRightInd w:val="0"/>
        <w:spacing w:after="0" w:line="360" w:lineRule="auto"/>
        <w:ind w:firstLine="1418"/>
        <w:jc w:val="both"/>
        <w:rPr>
          <w:rFonts w:asciiTheme="majorBidi" w:hAnsiTheme="majorBidi" w:cstheme="majorBidi"/>
          <w:sz w:val="24"/>
          <w:szCs w:val="24"/>
          <w:lang w:val="id-ID" w:eastAsia="id-ID"/>
        </w:rPr>
      </w:pPr>
      <w:proofErr w:type="gramStart"/>
      <w:r w:rsidRPr="00B21765">
        <w:rPr>
          <w:rFonts w:asciiTheme="majorBidi" w:hAnsiTheme="majorBidi" w:cstheme="majorBidi"/>
          <w:sz w:val="24"/>
          <w:szCs w:val="24"/>
          <w:lang w:eastAsia="id-ID"/>
        </w:rPr>
        <w:t>Berdasarkan pasal 2 Peraturan Menteri Kesehatan Nomor 9 Tahun 2020, PSBB diberlakukan terhadap suatu wilayah provinsi/kabupaten/kota yang telah memenuhi dua kriteria.</w:t>
      </w:r>
      <w:proofErr w:type="gramEnd"/>
      <w:r w:rsidRPr="00B21765">
        <w:rPr>
          <w:rFonts w:asciiTheme="majorBidi" w:hAnsiTheme="majorBidi" w:cstheme="majorBidi"/>
          <w:sz w:val="24"/>
          <w:szCs w:val="24"/>
          <w:lang w:eastAsia="id-ID"/>
        </w:rPr>
        <w:t xml:space="preserve"> </w:t>
      </w:r>
      <w:proofErr w:type="gramStart"/>
      <w:r w:rsidRPr="00B21765">
        <w:rPr>
          <w:rFonts w:asciiTheme="majorBidi" w:hAnsiTheme="majorBidi" w:cstheme="majorBidi"/>
          <w:sz w:val="24"/>
          <w:szCs w:val="24"/>
          <w:lang w:eastAsia="id-ID"/>
        </w:rPr>
        <w:lastRenderedPageBreak/>
        <w:t>Kriteria pertama, penerapan PSBB dilakukan terhadap wilayah yang memiliki tingkat kasus kematian akibat covid-19 yang tinggi serta penyebaran di beberapa wilayah secara signifikan.</w:t>
      </w:r>
      <w:proofErr w:type="gramEnd"/>
      <w:r w:rsidRPr="00B21765">
        <w:rPr>
          <w:rFonts w:asciiTheme="majorBidi" w:hAnsiTheme="majorBidi" w:cstheme="majorBidi"/>
          <w:sz w:val="24"/>
          <w:szCs w:val="24"/>
          <w:lang w:eastAsia="id-ID"/>
        </w:rPr>
        <w:t xml:space="preserve"> Untuk criteria kedua terhadap wilayah dengan penerapan PSBB adalah terhadap wilayah yang didalamnya terdapat penyakit sejenis epidemiologis yang serupa dengan negara lain. Berdasarkan dua criteria ini Menteri Kesehatan </w:t>
      </w:r>
      <w:proofErr w:type="gramStart"/>
      <w:r w:rsidRPr="00B21765">
        <w:rPr>
          <w:rFonts w:asciiTheme="majorBidi" w:hAnsiTheme="majorBidi" w:cstheme="majorBidi"/>
          <w:sz w:val="24"/>
          <w:szCs w:val="24"/>
          <w:lang w:eastAsia="id-ID"/>
        </w:rPr>
        <w:t>akan</w:t>
      </w:r>
      <w:proofErr w:type="gramEnd"/>
      <w:r w:rsidRPr="00B21765">
        <w:rPr>
          <w:rFonts w:asciiTheme="majorBidi" w:hAnsiTheme="majorBidi" w:cstheme="majorBidi"/>
          <w:sz w:val="24"/>
          <w:szCs w:val="24"/>
          <w:lang w:eastAsia="id-ID"/>
        </w:rPr>
        <w:t xml:space="preserve"> menentukan apakah PSBB akan diterapkan pada wilayah itu atau tidak.</w:t>
      </w:r>
    </w:p>
    <w:p w:rsidR="00B21765" w:rsidRPr="00B21765" w:rsidRDefault="00B21765" w:rsidP="00B21765">
      <w:pPr>
        <w:autoSpaceDE w:val="0"/>
        <w:autoSpaceDN w:val="0"/>
        <w:adjustRightInd w:val="0"/>
        <w:spacing w:after="0" w:line="360" w:lineRule="auto"/>
        <w:ind w:firstLine="1418"/>
        <w:jc w:val="both"/>
        <w:rPr>
          <w:rFonts w:asciiTheme="majorBidi" w:hAnsiTheme="majorBidi" w:cstheme="majorBidi"/>
          <w:sz w:val="24"/>
          <w:szCs w:val="24"/>
          <w:lang w:val="id-ID" w:eastAsia="id-ID"/>
        </w:rPr>
      </w:pPr>
      <w:proofErr w:type="gramStart"/>
      <w:r w:rsidRPr="00B21765">
        <w:rPr>
          <w:rFonts w:asciiTheme="majorBidi" w:hAnsiTheme="majorBidi" w:cstheme="majorBidi"/>
          <w:sz w:val="24"/>
          <w:szCs w:val="24"/>
          <w:lang w:eastAsia="id-ID"/>
        </w:rPr>
        <w:t>DKI Jakarta merupakan daerah pertama yang menerapkan PSBB sebagaimana diatur dalam melalui Peraturan Gubernur Nomor 41 Tahun 2020.</w:t>
      </w:r>
      <w:proofErr w:type="gramEnd"/>
      <w:r w:rsidRPr="00B21765">
        <w:rPr>
          <w:rFonts w:asciiTheme="majorBidi" w:hAnsiTheme="majorBidi" w:cstheme="majorBidi"/>
          <w:sz w:val="24"/>
          <w:szCs w:val="24"/>
          <w:lang w:eastAsia="id-ID"/>
        </w:rPr>
        <w:t xml:space="preserve"> </w:t>
      </w:r>
      <w:proofErr w:type="gramStart"/>
      <w:r w:rsidRPr="00B21765">
        <w:rPr>
          <w:rFonts w:asciiTheme="majorBidi" w:hAnsiTheme="majorBidi" w:cstheme="majorBidi"/>
          <w:sz w:val="24"/>
          <w:szCs w:val="24"/>
          <w:lang w:eastAsia="id-ID"/>
        </w:rPr>
        <w:t>Dalam peraturan tersebut memuat sangsi apabila masyarakan melakukan pelanggaran.</w:t>
      </w:r>
      <w:proofErr w:type="gramEnd"/>
      <w:r w:rsidRPr="00B21765">
        <w:rPr>
          <w:rFonts w:asciiTheme="majorBidi" w:hAnsiTheme="majorBidi" w:cstheme="majorBidi"/>
          <w:sz w:val="24"/>
          <w:szCs w:val="24"/>
          <w:lang w:eastAsia="id-ID"/>
        </w:rPr>
        <w:t xml:space="preserve"> Sangsi yang diberikan berupa sangsi administrative dan denda, dan berdasarkan pasal 17 bagian Kesembilan dalam Peraturan Gubernur nomor 41 Tahun 2020 tentang pemberian sanksi bagi pelanggar aturan PSBB mengatur bahwa pengenaan sanksi pidana terhadap pelanggaran pelaksanaan PSBB dilakukan oleh Kepolisian sesuai dengan ketentuan peraturan perundang-undangan. Misalnya pelanggar dapat dijerat Pasal 93 Undang-undang Nomor 6 Tahun 2018 tentang Kekarantinaan Kesehatan atau Pasal 212 atau Pasal 214 KUHP terkait melawan petugas, sebagaimana disampaikan oleh Kapolda Metro Jaya, akan tetapi hal tersebut merupakan upaya terakhir.</w:t>
      </w:r>
    </w:p>
    <w:p w:rsidR="00B21765" w:rsidRPr="00B21765" w:rsidRDefault="00B21765" w:rsidP="00B21765">
      <w:pPr>
        <w:autoSpaceDE w:val="0"/>
        <w:autoSpaceDN w:val="0"/>
        <w:adjustRightInd w:val="0"/>
        <w:spacing w:after="0" w:line="360" w:lineRule="auto"/>
        <w:ind w:firstLine="1418"/>
        <w:jc w:val="both"/>
        <w:rPr>
          <w:rFonts w:asciiTheme="majorBidi" w:hAnsiTheme="majorBidi" w:cstheme="majorBidi"/>
          <w:sz w:val="24"/>
          <w:szCs w:val="24"/>
          <w:lang w:val="id-ID" w:eastAsia="id-ID"/>
        </w:rPr>
      </w:pPr>
      <w:proofErr w:type="gramStart"/>
      <w:r w:rsidRPr="00B21765">
        <w:rPr>
          <w:rFonts w:asciiTheme="majorBidi" w:hAnsiTheme="majorBidi" w:cstheme="majorBidi"/>
          <w:sz w:val="24"/>
          <w:szCs w:val="24"/>
          <w:lang w:eastAsia="id-ID"/>
        </w:rPr>
        <w:t>Dengan demikian dapat disimpulkan jika kebijakan pidana diterapkan untuk mendukung kebijakan sosial, agar masyarakat mematuhi aturan demi kebaikan masyarakat itu sendiri.</w:t>
      </w:r>
      <w:proofErr w:type="gramEnd"/>
    </w:p>
    <w:p w:rsidR="00B21765" w:rsidRPr="00B21765" w:rsidRDefault="00B21765" w:rsidP="00B21765">
      <w:pPr>
        <w:autoSpaceDE w:val="0"/>
        <w:autoSpaceDN w:val="0"/>
        <w:adjustRightInd w:val="0"/>
        <w:spacing w:after="0" w:line="360" w:lineRule="auto"/>
        <w:ind w:firstLine="1418"/>
        <w:jc w:val="both"/>
        <w:rPr>
          <w:rFonts w:asciiTheme="majorBidi" w:hAnsiTheme="majorBidi" w:cstheme="majorBidi"/>
          <w:sz w:val="24"/>
          <w:szCs w:val="24"/>
          <w:lang w:val="id-ID" w:eastAsia="id-ID"/>
        </w:rPr>
      </w:pPr>
    </w:p>
    <w:p w:rsidR="00B21765" w:rsidRDefault="00B21765" w:rsidP="00376213">
      <w:pPr>
        <w:autoSpaceDE w:val="0"/>
        <w:autoSpaceDN w:val="0"/>
        <w:adjustRightInd w:val="0"/>
        <w:spacing w:after="0" w:line="360" w:lineRule="auto"/>
        <w:ind w:firstLine="1418"/>
        <w:jc w:val="both"/>
        <w:rPr>
          <w:rFonts w:asciiTheme="majorBidi" w:hAnsiTheme="majorBidi" w:cstheme="majorBidi"/>
          <w:sz w:val="24"/>
          <w:szCs w:val="24"/>
          <w:lang w:val="id-ID" w:eastAsia="id-ID"/>
        </w:rPr>
      </w:pPr>
    </w:p>
    <w:p w:rsidR="00B21765" w:rsidRPr="00B21765" w:rsidRDefault="00B21765" w:rsidP="00376213">
      <w:pPr>
        <w:autoSpaceDE w:val="0"/>
        <w:autoSpaceDN w:val="0"/>
        <w:adjustRightInd w:val="0"/>
        <w:spacing w:after="0" w:line="360" w:lineRule="auto"/>
        <w:ind w:firstLine="1418"/>
        <w:jc w:val="both"/>
        <w:rPr>
          <w:rFonts w:ascii="Times New Roman" w:hAnsi="Times New Roman" w:cs="Times New Roman"/>
          <w:sz w:val="24"/>
          <w:szCs w:val="24"/>
          <w:lang w:val="id-ID"/>
        </w:rPr>
      </w:pPr>
    </w:p>
    <w:p w:rsidR="00B07BA7" w:rsidRDefault="00B07BA7" w:rsidP="00B07BA7">
      <w:pPr>
        <w:autoSpaceDE w:val="0"/>
        <w:autoSpaceDN w:val="0"/>
        <w:adjustRightInd w:val="0"/>
        <w:spacing w:after="0" w:line="480" w:lineRule="auto"/>
        <w:ind w:firstLine="1418"/>
        <w:jc w:val="both"/>
        <w:rPr>
          <w:rFonts w:ascii="Times New Roman" w:hAnsi="Times New Roman" w:cs="Times New Roman"/>
          <w:sz w:val="24"/>
          <w:szCs w:val="24"/>
          <w:lang w:val="id-ID"/>
        </w:rPr>
      </w:pPr>
    </w:p>
    <w:p w:rsidR="00B07BA7" w:rsidRDefault="00B07BA7" w:rsidP="00B07BA7">
      <w:pPr>
        <w:autoSpaceDE w:val="0"/>
        <w:autoSpaceDN w:val="0"/>
        <w:adjustRightInd w:val="0"/>
        <w:spacing w:after="0" w:line="480" w:lineRule="auto"/>
        <w:ind w:firstLine="1418"/>
        <w:jc w:val="both"/>
        <w:rPr>
          <w:rFonts w:ascii="Times New Roman" w:hAnsi="Times New Roman" w:cs="Times New Roman"/>
          <w:sz w:val="24"/>
          <w:szCs w:val="24"/>
          <w:lang w:val="id-ID"/>
        </w:rPr>
      </w:pPr>
    </w:p>
    <w:p w:rsidR="00B07BA7" w:rsidRDefault="00B07BA7" w:rsidP="00B07BA7">
      <w:pPr>
        <w:autoSpaceDE w:val="0"/>
        <w:autoSpaceDN w:val="0"/>
        <w:adjustRightInd w:val="0"/>
        <w:spacing w:after="0" w:line="480" w:lineRule="auto"/>
        <w:ind w:firstLine="1418"/>
        <w:jc w:val="both"/>
        <w:rPr>
          <w:rFonts w:ascii="Times New Roman" w:hAnsi="Times New Roman" w:cs="Times New Roman"/>
          <w:sz w:val="24"/>
          <w:szCs w:val="24"/>
          <w:lang w:val="id-ID"/>
        </w:rPr>
      </w:pPr>
    </w:p>
    <w:p w:rsidR="00B07BA7" w:rsidRDefault="00B07BA7" w:rsidP="00B07BA7">
      <w:pPr>
        <w:autoSpaceDE w:val="0"/>
        <w:autoSpaceDN w:val="0"/>
        <w:adjustRightInd w:val="0"/>
        <w:spacing w:after="0" w:line="480" w:lineRule="auto"/>
        <w:ind w:firstLine="1418"/>
        <w:jc w:val="both"/>
        <w:rPr>
          <w:rFonts w:ascii="Times New Roman" w:hAnsi="Times New Roman" w:cs="Times New Roman"/>
          <w:sz w:val="24"/>
          <w:szCs w:val="24"/>
          <w:lang w:val="id-ID"/>
        </w:rPr>
      </w:pPr>
    </w:p>
    <w:p w:rsidR="00B07BA7" w:rsidRDefault="00B07BA7" w:rsidP="00B07BA7">
      <w:pPr>
        <w:autoSpaceDE w:val="0"/>
        <w:autoSpaceDN w:val="0"/>
        <w:adjustRightInd w:val="0"/>
        <w:spacing w:after="0" w:line="480" w:lineRule="auto"/>
        <w:ind w:firstLine="1418"/>
        <w:jc w:val="both"/>
        <w:rPr>
          <w:rFonts w:ascii="Times New Roman" w:hAnsi="Times New Roman" w:cs="Times New Roman"/>
          <w:sz w:val="24"/>
          <w:szCs w:val="24"/>
          <w:lang w:val="id-ID"/>
        </w:rPr>
      </w:pPr>
    </w:p>
    <w:p w:rsidR="00B07BA7" w:rsidRDefault="00B07BA7" w:rsidP="00B07BA7">
      <w:pPr>
        <w:autoSpaceDE w:val="0"/>
        <w:autoSpaceDN w:val="0"/>
        <w:adjustRightInd w:val="0"/>
        <w:spacing w:after="0" w:line="480" w:lineRule="auto"/>
        <w:ind w:firstLine="1418"/>
        <w:jc w:val="both"/>
        <w:rPr>
          <w:rFonts w:ascii="Times New Roman" w:hAnsi="Times New Roman" w:cs="Times New Roman"/>
          <w:sz w:val="24"/>
          <w:szCs w:val="24"/>
          <w:lang w:val="id-ID"/>
        </w:rPr>
      </w:pPr>
    </w:p>
    <w:p w:rsidR="00B07BA7" w:rsidRDefault="00B07BA7" w:rsidP="00B07BA7">
      <w:pPr>
        <w:autoSpaceDE w:val="0"/>
        <w:autoSpaceDN w:val="0"/>
        <w:adjustRightInd w:val="0"/>
        <w:spacing w:after="0" w:line="480" w:lineRule="auto"/>
        <w:ind w:firstLine="1418"/>
        <w:jc w:val="both"/>
        <w:rPr>
          <w:rFonts w:ascii="Times New Roman" w:hAnsi="Times New Roman" w:cs="Times New Roman"/>
          <w:sz w:val="24"/>
          <w:szCs w:val="24"/>
          <w:lang w:val="id-ID"/>
        </w:rPr>
      </w:pPr>
    </w:p>
    <w:p w:rsidR="00B07BA7" w:rsidRDefault="00B07BA7" w:rsidP="00B07BA7">
      <w:pPr>
        <w:autoSpaceDE w:val="0"/>
        <w:autoSpaceDN w:val="0"/>
        <w:adjustRightInd w:val="0"/>
        <w:spacing w:after="0" w:line="480" w:lineRule="auto"/>
        <w:ind w:firstLine="1418"/>
        <w:jc w:val="both"/>
        <w:rPr>
          <w:rFonts w:ascii="Times New Roman" w:hAnsi="Times New Roman" w:cs="Times New Roman"/>
          <w:sz w:val="24"/>
          <w:szCs w:val="24"/>
          <w:lang w:val="id-ID"/>
        </w:rPr>
      </w:pPr>
    </w:p>
    <w:p w:rsidR="00B07BA7" w:rsidRDefault="00B07BA7" w:rsidP="00B07BA7">
      <w:pPr>
        <w:autoSpaceDE w:val="0"/>
        <w:autoSpaceDN w:val="0"/>
        <w:adjustRightInd w:val="0"/>
        <w:spacing w:after="0" w:line="480" w:lineRule="auto"/>
        <w:ind w:firstLine="1418"/>
        <w:jc w:val="both"/>
        <w:rPr>
          <w:rFonts w:ascii="Times New Roman" w:hAnsi="Times New Roman" w:cs="Times New Roman"/>
          <w:sz w:val="24"/>
          <w:szCs w:val="24"/>
          <w:lang w:val="id-ID"/>
        </w:rPr>
      </w:pPr>
    </w:p>
    <w:p w:rsidR="00B07BA7" w:rsidRDefault="00B07BA7" w:rsidP="00B07BA7">
      <w:pPr>
        <w:autoSpaceDE w:val="0"/>
        <w:autoSpaceDN w:val="0"/>
        <w:adjustRightInd w:val="0"/>
        <w:spacing w:after="0" w:line="480" w:lineRule="auto"/>
        <w:ind w:firstLine="1418"/>
        <w:jc w:val="both"/>
        <w:rPr>
          <w:rFonts w:ascii="Times New Roman" w:hAnsi="Times New Roman" w:cs="Times New Roman"/>
          <w:sz w:val="24"/>
          <w:szCs w:val="24"/>
          <w:lang w:val="id-ID"/>
        </w:rPr>
      </w:pPr>
    </w:p>
    <w:p w:rsidR="00761267" w:rsidRDefault="00761267" w:rsidP="00B07BA7">
      <w:pPr>
        <w:autoSpaceDE w:val="0"/>
        <w:autoSpaceDN w:val="0"/>
        <w:adjustRightInd w:val="0"/>
        <w:spacing w:after="0" w:line="480" w:lineRule="auto"/>
        <w:ind w:firstLine="1418"/>
        <w:jc w:val="both"/>
        <w:rPr>
          <w:rFonts w:ascii="Times New Roman" w:hAnsi="Times New Roman" w:cs="Times New Roman"/>
          <w:sz w:val="24"/>
          <w:szCs w:val="24"/>
          <w:lang w:val="id-ID"/>
        </w:rPr>
      </w:pPr>
    </w:p>
    <w:p w:rsidR="00761267" w:rsidRDefault="00761267" w:rsidP="00B07BA7">
      <w:pPr>
        <w:autoSpaceDE w:val="0"/>
        <w:autoSpaceDN w:val="0"/>
        <w:adjustRightInd w:val="0"/>
        <w:spacing w:after="0" w:line="480" w:lineRule="auto"/>
        <w:ind w:firstLine="1418"/>
        <w:jc w:val="both"/>
        <w:rPr>
          <w:rFonts w:ascii="Times New Roman" w:hAnsi="Times New Roman" w:cs="Times New Roman"/>
          <w:sz w:val="24"/>
          <w:szCs w:val="24"/>
          <w:lang w:val="id-ID"/>
        </w:rPr>
      </w:pPr>
    </w:p>
    <w:p w:rsidR="00761267" w:rsidRDefault="00761267" w:rsidP="00B07BA7">
      <w:pPr>
        <w:autoSpaceDE w:val="0"/>
        <w:autoSpaceDN w:val="0"/>
        <w:adjustRightInd w:val="0"/>
        <w:spacing w:after="0" w:line="480" w:lineRule="auto"/>
        <w:ind w:firstLine="1418"/>
        <w:jc w:val="both"/>
        <w:rPr>
          <w:rFonts w:ascii="Times New Roman" w:hAnsi="Times New Roman" w:cs="Times New Roman"/>
          <w:sz w:val="24"/>
          <w:szCs w:val="24"/>
          <w:lang w:val="id-ID"/>
        </w:rPr>
      </w:pPr>
    </w:p>
    <w:p w:rsidR="00761267" w:rsidRDefault="00761267" w:rsidP="00B07BA7">
      <w:pPr>
        <w:autoSpaceDE w:val="0"/>
        <w:autoSpaceDN w:val="0"/>
        <w:adjustRightInd w:val="0"/>
        <w:spacing w:after="0" w:line="480" w:lineRule="auto"/>
        <w:ind w:firstLine="1418"/>
        <w:jc w:val="both"/>
        <w:rPr>
          <w:rFonts w:ascii="Times New Roman" w:hAnsi="Times New Roman" w:cs="Times New Roman"/>
          <w:sz w:val="24"/>
          <w:szCs w:val="24"/>
          <w:lang w:val="id-ID"/>
        </w:rPr>
      </w:pPr>
    </w:p>
    <w:p w:rsidR="00FD3BBC" w:rsidRDefault="00FD3BBC" w:rsidP="00B07BA7">
      <w:pPr>
        <w:autoSpaceDE w:val="0"/>
        <w:autoSpaceDN w:val="0"/>
        <w:adjustRightInd w:val="0"/>
        <w:spacing w:after="0" w:line="480" w:lineRule="auto"/>
        <w:ind w:firstLine="1418"/>
        <w:jc w:val="both"/>
        <w:rPr>
          <w:rFonts w:ascii="Times New Roman" w:hAnsi="Times New Roman" w:cs="Times New Roman"/>
          <w:sz w:val="24"/>
          <w:szCs w:val="24"/>
          <w:lang w:val="id-ID"/>
        </w:rPr>
      </w:pPr>
    </w:p>
    <w:p w:rsidR="00071BB9" w:rsidRPr="00C02038" w:rsidRDefault="00071BB9" w:rsidP="00C02038">
      <w:pPr>
        <w:spacing w:after="0" w:line="480" w:lineRule="auto"/>
        <w:jc w:val="both"/>
        <w:rPr>
          <w:rFonts w:asciiTheme="majorBidi" w:hAnsiTheme="majorBidi" w:cstheme="majorBidi"/>
          <w:b/>
          <w:bCs/>
          <w:sz w:val="24"/>
          <w:szCs w:val="24"/>
          <w:lang w:val="id-ID"/>
        </w:rPr>
      </w:pPr>
      <w:r w:rsidRPr="00C02038">
        <w:rPr>
          <w:rFonts w:asciiTheme="majorBidi" w:hAnsiTheme="majorBidi" w:cstheme="majorBidi"/>
          <w:b/>
          <w:bCs/>
          <w:sz w:val="24"/>
          <w:szCs w:val="24"/>
          <w:lang w:val="id-ID"/>
        </w:rPr>
        <w:lastRenderedPageBreak/>
        <w:t>KESIMPULAN</w:t>
      </w:r>
    </w:p>
    <w:p w:rsidR="00761267" w:rsidRPr="00761267" w:rsidRDefault="00761267" w:rsidP="00761267">
      <w:pPr>
        <w:autoSpaceDE w:val="0"/>
        <w:autoSpaceDN w:val="0"/>
        <w:adjustRightInd w:val="0"/>
        <w:spacing w:after="0" w:line="480" w:lineRule="auto"/>
        <w:ind w:firstLine="1418"/>
        <w:jc w:val="both"/>
        <w:rPr>
          <w:rFonts w:asciiTheme="majorBidi" w:hAnsiTheme="majorBidi" w:cstheme="majorBidi"/>
          <w:sz w:val="24"/>
          <w:szCs w:val="24"/>
          <w:lang w:val="id-ID"/>
        </w:rPr>
      </w:pPr>
      <w:proofErr w:type="gramStart"/>
      <w:r w:rsidRPr="00761267">
        <w:rPr>
          <w:rFonts w:asciiTheme="majorBidi" w:hAnsiTheme="majorBidi" w:cstheme="majorBidi"/>
          <w:sz w:val="24"/>
          <w:szCs w:val="24"/>
        </w:rPr>
        <w:t>Oleh karena itu, wajarlah apabila kebijakan atau politik hukum pidana (</w:t>
      </w:r>
      <w:r w:rsidRPr="00761267">
        <w:rPr>
          <w:rFonts w:asciiTheme="majorBidi" w:hAnsiTheme="majorBidi" w:cstheme="majorBidi"/>
          <w:i/>
          <w:iCs/>
          <w:sz w:val="24"/>
          <w:szCs w:val="24"/>
        </w:rPr>
        <w:t>penal policy</w:t>
      </w:r>
      <w:r w:rsidRPr="00761267">
        <w:rPr>
          <w:rFonts w:asciiTheme="majorBidi" w:hAnsiTheme="majorBidi" w:cstheme="majorBidi"/>
          <w:sz w:val="24"/>
          <w:szCs w:val="24"/>
        </w:rPr>
        <w:t>) juga merupakan bagian integral yang tidak terpisahkan dan memiliki keterkaitan yang sangat erat dengan kebijakan atau politik sosial (</w:t>
      </w:r>
      <w:r w:rsidRPr="00761267">
        <w:rPr>
          <w:rFonts w:asciiTheme="majorBidi" w:hAnsiTheme="majorBidi" w:cstheme="majorBidi"/>
          <w:i/>
          <w:iCs/>
          <w:sz w:val="24"/>
          <w:szCs w:val="24"/>
        </w:rPr>
        <w:t>social policy</w:t>
      </w:r>
      <w:r w:rsidRPr="00761267">
        <w:rPr>
          <w:rFonts w:asciiTheme="majorBidi" w:hAnsiTheme="majorBidi" w:cstheme="majorBidi"/>
          <w:sz w:val="24"/>
          <w:szCs w:val="24"/>
        </w:rPr>
        <w:t>).</w:t>
      </w:r>
      <w:proofErr w:type="gramEnd"/>
      <w:r w:rsidRPr="00761267">
        <w:rPr>
          <w:rFonts w:asciiTheme="majorBidi" w:hAnsiTheme="majorBidi" w:cstheme="majorBidi"/>
          <w:sz w:val="24"/>
          <w:szCs w:val="24"/>
        </w:rPr>
        <w:t xml:space="preserve"> </w:t>
      </w:r>
      <w:proofErr w:type="gramStart"/>
      <w:r w:rsidRPr="00761267">
        <w:rPr>
          <w:rFonts w:asciiTheme="majorBidi" w:hAnsiTheme="majorBidi" w:cstheme="majorBidi"/>
          <w:sz w:val="24"/>
          <w:szCs w:val="24"/>
        </w:rPr>
        <w:t>Sebagaimana telah diuraikan diatas, kebijakan sosial (</w:t>
      </w:r>
      <w:r w:rsidRPr="00761267">
        <w:rPr>
          <w:rFonts w:asciiTheme="majorBidi" w:hAnsiTheme="majorBidi" w:cstheme="majorBidi"/>
          <w:i/>
          <w:iCs/>
          <w:sz w:val="24"/>
          <w:szCs w:val="24"/>
        </w:rPr>
        <w:t>social policy</w:t>
      </w:r>
      <w:r w:rsidRPr="00761267">
        <w:rPr>
          <w:rFonts w:asciiTheme="majorBidi" w:hAnsiTheme="majorBidi" w:cstheme="majorBidi"/>
          <w:sz w:val="24"/>
          <w:szCs w:val="24"/>
        </w:rPr>
        <w:t>) dapat diartikan sebagai usaha yang rasional untuk mencapai kesejahteraan masyarakat dan sekaligus mencakup perlindungan masyarakat.</w:t>
      </w:r>
      <w:proofErr w:type="gramEnd"/>
      <w:r w:rsidRPr="00761267">
        <w:rPr>
          <w:rFonts w:asciiTheme="majorBidi" w:hAnsiTheme="majorBidi" w:cstheme="majorBidi"/>
          <w:sz w:val="24"/>
          <w:szCs w:val="24"/>
        </w:rPr>
        <w:t xml:space="preserve"> Dengan demikian, di dalam pengertian “social policy” sekaligus tercakup di dalamnya “social welfare policy” dan “social deffence policy”. </w:t>
      </w:r>
      <w:proofErr w:type="gramStart"/>
      <w:r w:rsidRPr="00761267">
        <w:rPr>
          <w:rFonts w:asciiTheme="majorBidi" w:hAnsiTheme="majorBidi" w:cstheme="majorBidi"/>
          <w:sz w:val="24"/>
          <w:szCs w:val="24"/>
        </w:rPr>
        <w:t>Apabila dilihat dalam yang luas, kebijakan hukum pidana (</w:t>
      </w:r>
      <w:r w:rsidRPr="00761267">
        <w:rPr>
          <w:rFonts w:asciiTheme="majorBidi" w:hAnsiTheme="majorBidi" w:cstheme="majorBidi"/>
          <w:i/>
          <w:iCs/>
          <w:sz w:val="24"/>
          <w:szCs w:val="24"/>
        </w:rPr>
        <w:t>penal policy</w:t>
      </w:r>
      <w:r w:rsidRPr="00761267">
        <w:rPr>
          <w:rFonts w:asciiTheme="majorBidi" w:hAnsiTheme="majorBidi" w:cstheme="majorBidi"/>
          <w:sz w:val="24"/>
          <w:szCs w:val="24"/>
        </w:rPr>
        <w:t>) dapat mencakup ruang lingkup kehidupan di bidang hukum pidana materiil, di bidang hukum pidana formal dan di bidang pelaksanaan pidana.</w:t>
      </w:r>
      <w:proofErr w:type="gramEnd"/>
      <w:r w:rsidRPr="00761267">
        <w:rPr>
          <w:rFonts w:asciiTheme="majorBidi" w:hAnsiTheme="majorBidi" w:cstheme="majorBidi"/>
          <w:sz w:val="24"/>
          <w:szCs w:val="24"/>
        </w:rPr>
        <w:t xml:space="preserve"> </w:t>
      </w:r>
      <w:proofErr w:type="gramStart"/>
      <w:r w:rsidRPr="00761267">
        <w:rPr>
          <w:rFonts w:asciiTheme="majorBidi" w:hAnsiTheme="majorBidi" w:cstheme="majorBidi"/>
          <w:sz w:val="24"/>
          <w:szCs w:val="24"/>
        </w:rPr>
        <w:t>Ruang lingkup kebijakan hukum pidana (</w:t>
      </w:r>
      <w:r w:rsidRPr="00761267">
        <w:rPr>
          <w:rFonts w:asciiTheme="majorBidi" w:hAnsiTheme="majorBidi" w:cstheme="majorBidi"/>
          <w:i/>
          <w:iCs/>
          <w:sz w:val="24"/>
          <w:szCs w:val="24"/>
        </w:rPr>
        <w:t>penal policy</w:t>
      </w:r>
      <w:r w:rsidRPr="00761267">
        <w:rPr>
          <w:rFonts w:asciiTheme="majorBidi" w:hAnsiTheme="majorBidi" w:cstheme="majorBidi"/>
          <w:sz w:val="24"/>
          <w:szCs w:val="24"/>
        </w:rPr>
        <w:t>) tersebut, harus dilakukan dalam rangka menciptakan perlindungan masyarakat (</w:t>
      </w:r>
      <w:r w:rsidRPr="00761267">
        <w:rPr>
          <w:rFonts w:asciiTheme="majorBidi" w:hAnsiTheme="majorBidi" w:cstheme="majorBidi"/>
          <w:i/>
          <w:iCs/>
          <w:sz w:val="24"/>
          <w:szCs w:val="24"/>
        </w:rPr>
        <w:t>social deffence</w:t>
      </w:r>
      <w:r w:rsidRPr="00761267">
        <w:rPr>
          <w:rFonts w:asciiTheme="majorBidi" w:hAnsiTheme="majorBidi" w:cstheme="majorBidi"/>
          <w:sz w:val="24"/>
          <w:szCs w:val="24"/>
        </w:rPr>
        <w:t>) dan kesejahteraan masyarakat (</w:t>
      </w:r>
      <w:r w:rsidRPr="00761267">
        <w:rPr>
          <w:rFonts w:asciiTheme="majorBidi" w:hAnsiTheme="majorBidi" w:cstheme="majorBidi"/>
          <w:i/>
          <w:iCs/>
          <w:sz w:val="24"/>
          <w:szCs w:val="24"/>
        </w:rPr>
        <w:t>social welfare</w:t>
      </w:r>
      <w:r w:rsidRPr="00761267">
        <w:rPr>
          <w:rFonts w:asciiTheme="majorBidi" w:hAnsiTheme="majorBidi" w:cstheme="majorBidi"/>
          <w:sz w:val="24"/>
          <w:szCs w:val="24"/>
        </w:rPr>
        <w:t>) sebagaimana menjadi tujuan dari kebijakan sosial (</w:t>
      </w:r>
      <w:r w:rsidRPr="00761267">
        <w:rPr>
          <w:rFonts w:asciiTheme="majorBidi" w:hAnsiTheme="majorBidi" w:cstheme="majorBidi"/>
          <w:i/>
          <w:iCs/>
          <w:sz w:val="24"/>
          <w:szCs w:val="24"/>
        </w:rPr>
        <w:t>social policy</w:t>
      </w:r>
      <w:r w:rsidRPr="00761267">
        <w:rPr>
          <w:rFonts w:asciiTheme="majorBidi" w:hAnsiTheme="majorBidi" w:cstheme="majorBidi"/>
          <w:sz w:val="24"/>
          <w:szCs w:val="24"/>
        </w:rPr>
        <w:t>).</w:t>
      </w:r>
      <w:proofErr w:type="gramEnd"/>
    </w:p>
    <w:p w:rsidR="004716D9" w:rsidRDefault="004716D9" w:rsidP="004716D9">
      <w:pPr>
        <w:autoSpaceDE w:val="0"/>
        <w:autoSpaceDN w:val="0"/>
        <w:adjustRightInd w:val="0"/>
        <w:spacing w:after="0" w:line="480" w:lineRule="auto"/>
        <w:ind w:firstLine="1418"/>
        <w:jc w:val="both"/>
        <w:rPr>
          <w:rFonts w:ascii="Times-Roman" w:hAnsi="Times-Roman" w:cs="Times-Roman"/>
          <w:sz w:val="24"/>
          <w:szCs w:val="24"/>
          <w:lang w:val="id-ID"/>
        </w:rPr>
      </w:pPr>
    </w:p>
    <w:p w:rsidR="00F738C0" w:rsidRDefault="00F738C0" w:rsidP="00B07BA7">
      <w:pPr>
        <w:autoSpaceDE w:val="0"/>
        <w:autoSpaceDN w:val="0"/>
        <w:adjustRightInd w:val="0"/>
        <w:spacing w:after="0" w:line="480" w:lineRule="auto"/>
        <w:ind w:firstLine="1418"/>
        <w:jc w:val="both"/>
        <w:rPr>
          <w:rFonts w:ascii="Times-Roman" w:hAnsi="Times-Roman" w:cs="Times-Roman"/>
          <w:sz w:val="24"/>
          <w:szCs w:val="24"/>
          <w:lang w:val="id-ID"/>
        </w:rPr>
      </w:pPr>
    </w:p>
    <w:p w:rsidR="00B07BA7" w:rsidRDefault="00B07BA7" w:rsidP="00B07BA7">
      <w:pPr>
        <w:autoSpaceDE w:val="0"/>
        <w:autoSpaceDN w:val="0"/>
        <w:adjustRightInd w:val="0"/>
        <w:spacing w:after="0" w:line="480" w:lineRule="auto"/>
        <w:ind w:firstLine="1418"/>
        <w:jc w:val="both"/>
        <w:rPr>
          <w:rFonts w:asciiTheme="majorBidi" w:hAnsiTheme="majorBidi" w:cstheme="majorBidi"/>
          <w:sz w:val="24"/>
          <w:szCs w:val="24"/>
          <w:lang w:val="id-ID"/>
        </w:rPr>
      </w:pPr>
    </w:p>
    <w:p w:rsidR="00B07BA7" w:rsidRDefault="00B07BA7" w:rsidP="00B07BA7">
      <w:pPr>
        <w:autoSpaceDE w:val="0"/>
        <w:autoSpaceDN w:val="0"/>
        <w:adjustRightInd w:val="0"/>
        <w:spacing w:after="0" w:line="480" w:lineRule="auto"/>
        <w:ind w:firstLine="1418"/>
        <w:jc w:val="both"/>
        <w:rPr>
          <w:rFonts w:asciiTheme="majorBidi" w:hAnsiTheme="majorBidi" w:cstheme="majorBidi"/>
          <w:sz w:val="24"/>
          <w:szCs w:val="24"/>
          <w:lang w:val="id-ID"/>
        </w:rPr>
      </w:pPr>
    </w:p>
    <w:p w:rsidR="00B07BA7" w:rsidRDefault="00B07BA7" w:rsidP="00B07BA7">
      <w:pPr>
        <w:autoSpaceDE w:val="0"/>
        <w:autoSpaceDN w:val="0"/>
        <w:adjustRightInd w:val="0"/>
        <w:spacing w:after="0" w:line="480" w:lineRule="auto"/>
        <w:ind w:firstLine="1418"/>
        <w:jc w:val="both"/>
        <w:rPr>
          <w:rFonts w:asciiTheme="majorBidi" w:hAnsiTheme="majorBidi" w:cstheme="majorBidi"/>
          <w:sz w:val="24"/>
          <w:szCs w:val="24"/>
          <w:lang w:val="id-ID"/>
        </w:rPr>
      </w:pPr>
    </w:p>
    <w:p w:rsidR="00B07BA7" w:rsidRDefault="00B07BA7" w:rsidP="00B07BA7">
      <w:pPr>
        <w:autoSpaceDE w:val="0"/>
        <w:autoSpaceDN w:val="0"/>
        <w:adjustRightInd w:val="0"/>
        <w:spacing w:after="0" w:line="480" w:lineRule="auto"/>
        <w:ind w:firstLine="1418"/>
        <w:jc w:val="both"/>
        <w:rPr>
          <w:rFonts w:asciiTheme="majorBidi" w:hAnsiTheme="majorBidi" w:cstheme="majorBidi"/>
          <w:sz w:val="24"/>
          <w:szCs w:val="24"/>
          <w:lang w:val="id-ID"/>
        </w:rPr>
      </w:pPr>
    </w:p>
    <w:p w:rsidR="00B07BA7" w:rsidRDefault="00B07BA7" w:rsidP="00B07BA7">
      <w:pPr>
        <w:autoSpaceDE w:val="0"/>
        <w:autoSpaceDN w:val="0"/>
        <w:adjustRightInd w:val="0"/>
        <w:spacing w:after="0" w:line="480" w:lineRule="auto"/>
        <w:ind w:firstLine="1418"/>
        <w:jc w:val="both"/>
        <w:rPr>
          <w:rFonts w:asciiTheme="majorBidi" w:hAnsiTheme="majorBidi" w:cstheme="majorBidi"/>
          <w:sz w:val="24"/>
          <w:szCs w:val="24"/>
          <w:lang w:val="id-ID"/>
        </w:rPr>
      </w:pPr>
    </w:p>
    <w:p w:rsidR="00B07BA7" w:rsidRDefault="00B07BA7" w:rsidP="00B07BA7">
      <w:pPr>
        <w:autoSpaceDE w:val="0"/>
        <w:autoSpaceDN w:val="0"/>
        <w:adjustRightInd w:val="0"/>
        <w:spacing w:after="0" w:line="480" w:lineRule="auto"/>
        <w:ind w:firstLine="1418"/>
        <w:jc w:val="both"/>
        <w:rPr>
          <w:rFonts w:asciiTheme="majorBidi" w:hAnsiTheme="majorBidi" w:cstheme="majorBidi"/>
          <w:sz w:val="24"/>
          <w:szCs w:val="24"/>
          <w:lang w:val="id-ID"/>
        </w:rPr>
      </w:pPr>
    </w:p>
    <w:p w:rsidR="00B07BA7" w:rsidRDefault="00B07BA7" w:rsidP="00B07BA7">
      <w:pPr>
        <w:autoSpaceDE w:val="0"/>
        <w:autoSpaceDN w:val="0"/>
        <w:adjustRightInd w:val="0"/>
        <w:spacing w:after="0" w:line="480" w:lineRule="auto"/>
        <w:ind w:firstLine="1418"/>
        <w:jc w:val="both"/>
        <w:rPr>
          <w:rFonts w:asciiTheme="majorBidi" w:hAnsiTheme="majorBidi" w:cstheme="majorBidi"/>
          <w:sz w:val="24"/>
          <w:szCs w:val="24"/>
          <w:lang w:val="id-ID"/>
        </w:rPr>
      </w:pPr>
    </w:p>
    <w:p w:rsidR="00B07BA7" w:rsidRDefault="00B07BA7" w:rsidP="00B07BA7">
      <w:pPr>
        <w:autoSpaceDE w:val="0"/>
        <w:autoSpaceDN w:val="0"/>
        <w:adjustRightInd w:val="0"/>
        <w:spacing w:after="0" w:line="480" w:lineRule="auto"/>
        <w:ind w:firstLine="1418"/>
        <w:jc w:val="both"/>
        <w:rPr>
          <w:rFonts w:asciiTheme="majorBidi" w:hAnsiTheme="majorBidi" w:cstheme="majorBidi"/>
          <w:sz w:val="24"/>
          <w:szCs w:val="24"/>
          <w:lang w:val="id-ID"/>
        </w:rPr>
      </w:pPr>
    </w:p>
    <w:p w:rsidR="000B260B" w:rsidRPr="00C02038" w:rsidRDefault="000B260B" w:rsidP="00C02038">
      <w:pPr>
        <w:spacing w:after="0" w:line="480" w:lineRule="auto"/>
        <w:jc w:val="both"/>
        <w:rPr>
          <w:rFonts w:asciiTheme="majorBidi" w:hAnsiTheme="majorBidi" w:cstheme="majorBidi"/>
          <w:sz w:val="24"/>
          <w:szCs w:val="24"/>
          <w:lang w:val="id-ID"/>
        </w:rPr>
      </w:pPr>
      <w:bookmarkStart w:id="1" w:name="_GoBack"/>
      <w:bookmarkEnd w:id="1"/>
    </w:p>
    <w:sectPr w:rsidR="000B260B" w:rsidRPr="00C02038" w:rsidSect="00151FE1">
      <w:footerReference w:type="default" r:id="rId10"/>
      <w:pgSz w:w="12240" w:h="20160" w:code="5"/>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055" w:rsidRDefault="00564055" w:rsidP="00061FAB">
      <w:pPr>
        <w:spacing w:after="0" w:line="240" w:lineRule="auto"/>
      </w:pPr>
      <w:r>
        <w:separator/>
      </w:r>
    </w:p>
  </w:endnote>
  <w:endnote w:type="continuationSeparator" w:id="0">
    <w:p w:rsidR="00564055" w:rsidRDefault="00564055" w:rsidP="0006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312571"/>
      <w:docPartObj>
        <w:docPartGallery w:val="Page Numbers (Bottom of Page)"/>
        <w:docPartUnique/>
      </w:docPartObj>
    </w:sdtPr>
    <w:sdtEndPr>
      <w:rPr>
        <w:noProof/>
      </w:rPr>
    </w:sdtEndPr>
    <w:sdtContent>
      <w:p w:rsidR="00B07BA7" w:rsidRDefault="008215DD">
        <w:pPr>
          <w:pStyle w:val="Footer"/>
          <w:jc w:val="center"/>
        </w:pPr>
        <w:r>
          <w:fldChar w:fldCharType="begin"/>
        </w:r>
        <w:r>
          <w:instrText xml:space="preserve"> PAGE   \* MERGEFORMAT </w:instrText>
        </w:r>
        <w:r>
          <w:fldChar w:fldCharType="separate"/>
        </w:r>
        <w:r w:rsidR="000F34DA">
          <w:rPr>
            <w:noProof/>
          </w:rPr>
          <w:t>5</w:t>
        </w:r>
        <w:r>
          <w:rPr>
            <w:noProof/>
          </w:rPr>
          <w:fldChar w:fldCharType="end"/>
        </w:r>
      </w:p>
    </w:sdtContent>
  </w:sdt>
  <w:p w:rsidR="00B07BA7" w:rsidRDefault="00B07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055" w:rsidRDefault="00564055" w:rsidP="00061FAB">
      <w:pPr>
        <w:spacing w:after="0" w:line="240" w:lineRule="auto"/>
      </w:pPr>
      <w:r>
        <w:separator/>
      </w:r>
    </w:p>
  </w:footnote>
  <w:footnote w:type="continuationSeparator" w:id="0">
    <w:p w:rsidR="00564055" w:rsidRDefault="00564055" w:rsidP="00061F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19CA"/>
    <w:multiLevelType w:val="hybridMultilevel"/>
    <w:tmpl w:val="3AE84CE6"/>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04322872"/>
    <w:multiLevelType w:val="hybridMultilevel"/>
    <w:tmpl w:val="FF24D590"/>
    <w:lvl w:ilvl="0" w:tplc="77AEA8A4">
      <w:start w:val="1"/>
      <w:numFmt w:val="decimal"/>
      <w:lvlText w:val="%1."/>
      <w:lvlJc w:val="left"/>
      <w:pPr>
        <w:ind w:left="720" w:hanging="360"/>
      </w:pPr>
      <w:rPr>
        <w:rFonts w:asciiTheme="majorBidi" w:hAnsiTheme="majorBidi" w:cstheme="majorBidi" w:hint="default"/>
        <w:b/>
        <w:bCs/>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16547F"/>
    <w:multiLevelType w:val="hybridMultilevel"/>
    <w:tmpl w:val="B05C634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103869"/>
    <w:multiLevelType w:val="hybridMultilevel"/>
    <w:tmpl w:val="F3D6E7C2"/>
    <w:lvl w:ilvl="0" w:tplc="79146D3C">
      <w:start w:val="1"/>
      <w:numFmt w:val="decimal"/>
      <w:lvlText w:val="%1."/>
      <w:lvlJc w:val="left"/>
      <w:pPr>
        <w:ind w:left="927" w:hanging="360"/>
      </w:pPr>
      <w:rPr>
        <w:rFonts w:hint="default"/>
        <w:b w:val="0"/>
        <w:bCs w:val="0"/>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4">
    <w:nsid w:val="0D327B72"/>
    <w:multiLevelType w:val="hybridMultilevel"/>
    <w:tmpl w:val="8AA8F24A"/>
    <w:lvl w:ilvl="0" w:tplc="04210013">
      <w:start w:val="1"/>
      <w:numFmt w:val="upperRoman"/>
      <w:lvlText w:val="%1."/>
      <w:lvlJc w:val="righ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003A04"/>
    <w:multiLevelType w:val="hybridMultilevel"/>
    <w:tmpl w:val="D70EE9BE"/>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10F64ED7"/>
    <w:multiLevelType w:val="hybridMultilevel"/>
    <w:tmpl w:val="C2142B14"/>
    <w:lvl w:ilvl="0" w:tplc="1A7A0F0C">
      <w:start w:val="1"/>
      <w:numFmt w:val="decimal"/>
      <w:lvlText w:val="%1."/>
      <w:lvlJc w:val="lef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7">
    <w:nsid w:val="131536C5"/>
    <w:multiLevelType w:val="hybridMultilevel"/>
    <w:tmpl w:val="BDFAD376"/>
    <w:lvl w:ilvl="0" w:tplc="04210019">
      <w:start w:val="1"/>
      <w:numFmt w:val="lowerLetter"/>
      <w:lvlText w:val="%1."/>
      <w:lvlJc w:val="left"/>
      <w:pPr>
        <w:ind w:left="765" w:hanging="360"/>
      </w:p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8">
    <w:nsid w:val="15D657F3"/>
    <w:multiLevelType w:val="hybridMultilevel"/>
    <w:tmpl w:val="81307086"/>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9">
    <w:nsid w:val="18BE55D6"/>
    <w:multiLevelType w:val="hybridMultilevel"/>
    <w:tmpl w:val="6F9AC9F6"/>
    <w:lvl w:ilvl="0" w:tplc="0421000F">
      <w:start w:val="1"/>
      <w:numFmt w:val="decimal"/>
      <w:lvlText w:val="%1."/>
      <w:lvlJc w:val="left"/>
      <w:pPr>
        <w:ind w:left="1065" w:hanging="360"/>
      </w:p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10">
    <w:nsid w:val="1CF047F1"/>
    <w:multiLevelType w:val="hybridMultilevel"/>
    <w:tmpl w:val="D8EA426C"/>
    <w:lvl w:ilvl="0" w:tplc="9D00A678">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1">
    <w:nsid w:val="24092E8F"/>
    <w:multiLevelType w:val="hybridMultilevel"/>
    <w:tmpl w:val="F1F2543C"/>
    <w:lvl w:ilvl="0" w:tplc="D200C71C">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28F91539"/>
    <w:multiLevelType w:val="multilevel"/>
    <w:tmpl w:val="31725E86"/>
    <w:lvl w:ilvl="0">
      <w:start w:val="1"/>
      <w:numFmt w:val="decimal"/>
      <w:lvlText w:val="%1."/>
      <w:lvlJc w:val="left"/>
      <w:pPr>
        <w:ind w:left="927" w:hanging="360"/>
      </w:pPr>
      <w:rPr>
        <w:rFonts w:hint="default"/>
      </w:rPr>
    </w:lvl>
    <w:lvl w:ilvl="1">
      <w:start w:val="2"/>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3">
    <w:nsid w:val="2B8D7CA2"/>
    <w:multiLevelType w:val="hybridMultilevel"/>
    <w:tmpl w:val="5C22FBB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58A216A"/>
    <w:multiLevelType w:val="hybridMultilevel"/>
    <w:tmpl w:val="50A2C180"/>
    <w:lvl w:ilvl="0" w:tplc="04210019">
      <w:start w:val="1"/>
      <w:numFmt w:val="lowerLetter"/>
      <w:lvlText w:val="%1."/>
      <w:lvlJc w:val="left"/>
      <w:pPr>
        <w:ind w:left="1485" w:hanging="360"/>
      </w:p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15">
    <w:nsid w:val="39F70B48"/>
    <w:multiLevelType w:val="hybridMultilevel"/>
    <w:tmpl w:val="EF287CF0"/>
    <w:lvl w:ilvl="0" w:tplc="72FED44C">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6">
    <w:nsid w:val="400A0C46"/>
    <w:multiLevelType w:val="hybridMultilevel"/>
    <w:tmpl w:val="1072225A"/>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7F00E27"/>
    <w:multiLevelType w:val="hybridMultilevel"/>
    <w:tmpl w:val="340E5530"/>
    <w:lvl w:ilvl="0" w:tplc="04210019">
      <w:start w:val="1"/>
      <w:numFmt w:val="lowerLetter"/>
      <w:lvlText w:val="%1."/>
      <w:lvlJc w:val="left"/>
      <w:pPr>
        <w:ind w:left="1545" w:hanging="360"/>
      </w:pPr>
    </w:lvl>
    <w:lvl w:ilvl="1" w:tplc="04210019" w:tentative="1">
      <w:start w:val="1"/>
      <w:numFmt w:val="lowerLetter"/>
      <w:lvlText w:val="%2."/>
      <w:lvlJc w:val="left"/>
      <w:pPr>
        <w:ind w:left="2265" w:hanging="360"/>
      </w:pPr>
    </w:lvl>
    <w:lvl w:ilvl="2" w:tplc="0421001B" w:tentative="1">
      <w:start w:val="1"/>
      <w:numFmt w:val="lowerRoman"/>
      <w:lvlText w:val="%3."/>
      <w:lvlJc w:val="right"/>
      <w:pPr>
        <w:ind w:left="2985" w:hanging="180"/>
      </w:pPr>
    </w:lvl>
    <w:lvl w:ilvl="3" w:tplc="0421000F" w:tentative="1">
      <w:start w:val="1"/>
      <w:numFmt w:val="decimal"/>
      <w:lvlText w:val="%4."/>
      <w:lvlJc w:val="left"/>
      <w:pPr>
        <w:ind w:left="3705" w:hanging="360"/>
      </w:pPr>
    </w:lvl>
    <w:lvl w:ilvl="4" w:tplc="04210019" w:tentative="1">
      <w:start w:val="1"/>
      <w:numFmt w:val="lowerLetter"/>
      <w:lvlText w:val="%5."/>
      <w:lvlJc w:val="left"/>
      <w:pPr>
        <w:ind w:left="4425" w:hanging="360"/>
      </w:pPr>
    </w:lvl>
    <w:lvl w:ilvl="5" w:tplc="0421001B" w:tentative="1">
      <w:start w:val="1"/>
      <w:numFmt w:val="lowerRoman"/>
      <w:lvlText w:val="%6."/>
      <w:lvlJc w:val="right"/>
      <w:pPr>
        <w:ind w:left="5145" w:hanging="180"/>
      </w:pPr>
    </w:lvl>
    <w:lvl w:ilvl="6" w:tplc="0421000F" w:tentative="1">
      <w:start w:val="1"/>
      <w:numFmt w:val="decimal"/>
      <w:lvlText w:val="%7."/>
      <w:lvlJc w:val="left"/>
      <w:pPr>
        <w:ind w:left="5865" w:hanging="360"/>
      </w:pPr>
    </w:lvl>
    <w:lvl w:ilvl="7" w:tplc="04210019" w:tentative="1">
      <w:start w:val="1"/>
      <w:numFmt w:val="lowerLetter"/>
      <w:lvlText w:val="%8."/>
      <w:lvlJc w:val="left"/>
      <w:pPr>
        <w:ind w:left="6585" w:hanging="360"/>
      </w:pPr>
    </w:lvl>
    <w:lvl w:ilvl="8" w:tplc="0421001B" w:tentative="1">
      <w:start w:val="1"/>
      <w:numFmt w:val="lowerRoman"/>
      <w:lvlText w:val="%9."/>
      <w:lvlJc w:val="right"/>
      <w:pPr>
        <w:ind w:left="7305" w:hanging="180"/>
      </w:pPr>
    </w:lvl>
  </w:abstractNum>
  <w:abstractNum w:abstractNumId="18">
    <w:nsid w:val="4BFC378B"/>
    <w:multiLevelType w:val="multilevel"/>
    <w:tmpl w:val="1B7CD410"/>
    <w:lvl w:ilvl="0">
      <w:start w:val="1"/>
      <w:numFmt w:val="upperLetter"/>
      <w:lvlText w:val="%1."/>
      <w:lvlJc w:val="left"/>
      <w:pPr>
        <w:ind w:left="1080" w:hanging="720"/>
      </w:pPr>
      <w:rPr>
        <w:rFonts w:hint="default"/>
      </w:rPr>
    </w:lvl>
    <w:lvl w:ilvl="1">
      <w:start w:val="4"/>
      <w:numFmt w:val="decimal"/>
      <w:isLgl/>
      <w:lvlText w:val="%1.%2."/>
      <w:lvlJc w:val="left"/>
      <w:pPr>
        <w:ind w:left="1287"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19">
    <w:nsid w:val="4EE315C2"/>
    <w:multiLevelType w:val="hybridMultilevel"/>
    <w:tmpl w:val="4D3674E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EEF5F14"/>
    <w:multiLevelType w:val="hybridMultilevel"/>
    <w:tmpl w:val="9E12C83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9E8693A"/>
    <w:multiLevelType w:val="hybridMultilevel"/>
    <w:tmpl w:val="49CC7FF6"/>
    <w:lvl w:ilvl="0" w:tplc="2348F554">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2">
    <w:nsid w:val="6A3A0315"/>
    <w:multiLevelType w:val="hybridMultilevel"/>
    <w:tmpl w:val="D86E6EAC"/>
    <w:lvl w:ilvl="0" w:tplc="38090011">
      <w:start w:val="1"/>
      <w:numFmt w:val="decimal"/>
      <w:lvlText w:val="%1)"/>
      <w:lvlJc w:val="left"/>
      <w:pPr>
        <w:ind w:left="2007" w:hanging="360"/>
      </w:pPr>
    </w:lvl>
    <w:lvl w:ilvl="1" w:tplc="38090019" w:tentative="1">
      <w:start w:val="1"/>
      <w:numFmt w:val="lowerLetter"/>
      <w:lvlText w:val="%2."/>
      <w:lvlJc w:val="left"/>
      <w:pPr>
        <w:ind w:left="2727" w:hanging="360"/>
      </w:pPr>
    </w:lvl>
    <w:lvl w:ilvl="2" w:tplc="3809001B" w:tentative="1">
      <w:start w:val="1"/>
      <w:numFmt w:val="lowerRoman"/>
      <w:lvlText w:val="%3."/>
      <w:lvlJc w:val="right"/>
      <w:pPr>
        <w:ind w:left="3447" w:hanging="180"/>
      </w:pPr>
    </w:lvl>
    <w:lvl w:ilvl="3" w:tplc="3809000F" w:tentative="1">
      <w:start w:val="1"/>
      <w:numFmt w:val="decimal"/>
      <w:lvlText w:val="%4."/>
      <w:lvlJc w:val="left"/>
      <w:pPr>
        <w:ind w:left="4167" w:hanging="360"/>
      </w:pPr>
    </w:lvl>
    <w:lvl w:ilvl="4" w:tplc="38090019" w:tentative="1">
      <w:start w:val="1"/>
      <w:numFmt w:val="lowerLetter"/>
      <w:lvlText w:val="%5."/>
      <w:lvlJc w:val="left"/>
      <w:pPr>
        <w:ind w:left="4887" w:hanging="360"/>
      </w:pPr>
    </w:lvl>
    <w:lvl w:ilvl="5" w:tplc="3809001B" w:tentative="1">
      <w:start w:val="1"/>
      <w:numFmt w:val="lowerRoman"/>
      <w:lvlText w:val="%6."/>
      <w:lvlJc w:val="right"/>
      <w:pPr>
        <w:ind w:left="5607" w:hanging="180"/>
      </w:pPr>
    </w:lvl>
    <w:lvl w:ilvl="6" w:tplc="3809000F" w:tentative="1">
      <w:start w:val="1"/>
      <w:numFmt w:val="decimal"/>
      <w:lvlText w:val="%7."/>
      <w:lvlJc w:val="left"/>
      <w:pPr>
        <w:ind w:left="6327" w:hanging="360"/>
      </w:pPr>
    </w:lvl>
    <w:lvl w:ilvl="7" w:tplc="38090019" w:tentative="1">
      <w:start w:val="1"/>
      <w:numFmt w:val="lowerLetter"/>
      <w:lvlText w:val="%8."/>
      <w:lvlJc w:val="left"/>
      <w:pPr>
        <w:ind w:left="7047" w:hanging="360"/>
      </w:pPr>
    </w:lvl>
    <w:lvl w:ilvl="8" w:tplc="3809001B" w:tentative="1">
      <w:start w:val="1"/>
      <w:numFmt w:val="lowerRoman"/>
      <w:lvlText w:val="%9."/>
      <w:lvlJc w:val="right"/>
      <w:pPr>
        <w:ind w:left="7767" w:hanging="180"/>
      </w:pPr>
    </w:lvl>
  </w:abstractNum>
  <w:abstractNum w:abstractNumId="23">
    <w:nsid w:val="7275512C"/>
    <w:multiLevelType w:val="hybridMultilevel"/>
    <w:tmpl w:val="781C39AE"/>
    <w:lvl w:ilvl="0" w:tplc="04210019">
      <w:start w:val="1"/>
      <w:numFmt w:val="lowerLetter"/>
      <w:lvlText w:val="%1."/>
      <w:lvlJc w:val="left"/>
      <w:pPr>
        <w:ind w:left="1545" w:hanging="360"/>
      </w:pPr>
    </w:lvl>
    <w:lvl w:ilvl="1" w:tplc="04210019" w:tentative="1">
      <w:start w:val="1"/>
      <w:numFmt w:val="lowerLetter"/>
      <w:lvlText w:val="%2."/>
      <w:lvlJc w:val="left"/>
      <w:pPr>
        <w:ind w:left="2265" w:hanging="360"/>
      </w:pPr>
    </w:lvl>
    <w:lvl w:ilvl="2" w:tplc="0421001B" w:tentative="1">
      <w:start w:val="1"/>
      <w:numFmt w:val="lowerRoman"/>
      <w:lvlText w:val="%3."/>
      <w:lvlJc w:val="right"/>
      <w:pPr>
        <w:ind w:left="2985" w:hanging="180"/>
      </w:pPr>
    </w:lvl>
    <w:lvl w:ilvl="3" w:tplc="0421000F" w:tentative="1">
      <w:start w:val="1"/>
      <w:numFmt w:val="decimal"/>
      <w:lvlText w:val="%4."/>
      <w:lvlJc w:val="left"/>
      <w:pPr>
        <w:ind w:left="3705" w:hanging="360"/>
      </w:pPr>
    </w:lvl>
    <w:lvl w:ilvl="4" w:tplc="04210019" w:tentative="1">
      <w:start w:val="1"/>
      <w:numFmt w:val="lowerLetter"/>
      <w:lvlText w:val="%5."/>
      <w:lvlJc w:val="left"/>
      <w:pPr>
        <w:ind w:left="4425" w:hanging="360"/>
      </w:pPr>
    </w:lvl>
    <w:lvl w:ilvl="5" w:tplc="0421001B" w:tentative="1">
      <w:start w:val="1"/>
      <w:numFmt w:val="lowerRoman"/>
      <w:lvlText w:val="%6."/>
      <w:lvlJc w:val="right"/>
      <w:pPr>
        <w:ind w:left="5145" w:hanging="180"/>
      </w:pPr>
    </w:lvl>
    <w:lvl w:ilvl="6" w:tplc="0421000F" w:tentative="1">
      <w:start w:val="1"/>
      <w:numFmt w:val="decimal"/>
      <w:lvlText w:val="%7."/>
      <w:lvlJc w:val="left"/>
      <w:pPr>
        <w:ind w:left="5865" w:hanging="360"/>
      </w:pPr>
    </w:lvl>
    <w:lvl w:ilvl="7" w:tplc="04210019" w:tentative="1">
      <w:start w:val="1"/>
      <w:numFmt w:val="lowerLetter"/>
      <w:lvlText w:val="%8."/>
      <w:lvlJc w:val="left"/>
      <w:pPr>
        <w:ind w:left="6585" w:hanging="360"/>
      </w:pPr>
    </w:lvl>
    <w:lvl w:ilvl="8" w:tplc="0421001B" w:tentative="1">
      <w:start w:val="1"/>
      <w:numFmt w:val="lowerRoman"/>
      <w:lvlText w:val="%9."/>
      <w:lvlJc w:val="right"/>
      <w:pPr>
        <w:ind w:left="7305" w:hanging="180"/>
      </w:pPr>
    </w:lvl>
  </w:abstractNum>
  <w:num w:numId="1">
    <w:abstractNumId w:val="18"/>
  </w:num>
  <w:num w:numId="2">
    <w:abstractNumId w:val="3"/>
  </w:num>
  <w:num w:numId="3">
    <w:abstractNumId w:val="11"/>
  </w:num>
  <w:num w:numId="4">
    <w:abstractNumId w:val="12"/>
  </w:num>
  <w:num w:numId="5">
    <w:abstractNumId w:val="21"/>
  </w:num>
  <w:num w:numId="6">
    <w:abstractNumId w:val="10"/>
  </w:num>
  <w:num w:numId="7">
    <w:abstractNumId w:val="15"/>
  </w:num>
  <w:num w:numId="8">
    <w:abstractNumId w:val="6"/>
  </w:num>
  <w:num w:numId="9">
    <w:abstractNumId w:val="22"/>
  </w:num>
  <w:num w:numId="10">
    <w:abstractNumId w:val="1"/>
  </w:num>
  <w:num w:numId="11">
    <w:abstractNumId w:val="9"/>
  </w:num>
  <w:num w:numId="12">
    <w:abstractNumId w:val="17"/>
  </w:num>
  <w:num w:numId="13">
    <w:abstractNumId w:val="23"/>
  </w:num>
  <w:num w:numId="14">
    <w:abstractNumId w:val="14"/>
  </w:num>
  <w:num w:numId="15">
    <w:abstractNumId w:val="0"/>
  </w:num>
  <w:num w:numId="16">
    <w:abstractNumId w:val="5"/>
  </w:num>
  <w:num w:numId="17">
    <w:abstractNumId w:val="7"/>
  </w:num>
  <w:num w:numId="18">
    <w:abstractNumId w:val="16"/>
  </w:num>
  <w:num w:numId="19">
    <w:abstractNumId w:val="4"/>
  </w:num>
  <w:num w:numId="20">
    <w:abstractNumId w:val="20"/>
  </w:num>
  <w:num w:numId="21">
    <w:abstractNumId w:val="2"/>
  </w:num>
  <w:num w:numId="22">
    <w:abstractNumId w:val="19"/>
  </w:num>
  <w:num w:numId="23">
    <w:abstractNumId w:val="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9A3"/>
    <w:rsid w:val="00001088"/>
    <w:rsid w:val="00010F93"/>
    <w:rsid w:val="000263BB"/>
    <w:rsid w:val="00030567"/>
    <w:rsid w:val="00032204"/>
    <w:rsid w:val="00036C2F"/>
    <w:rsid w:val="000438CB"/>
    <w:rsid w:val="0004471C"/>
    <w:rsid w:val="00045608"/>
    <w:rsid w:val="00050E34"/>
    <w:rsid w:val="00057BB7"/>
    <w:rsid w:val="00061FAB"/>
    <w:rsid w:val="00071BB9"/>
    <w:rsid w:val="000B260B"/>
    <w:rsid w:val="000F34DA"/>
    <w:rsid w:val="00111223"/>
    <w:rsid w:val="00122F8F"/>
    <w:rsid w:val="0012311A"/>
    <w:rsid w:val="00123744"/>
    <w:rsid w:val="00127E9C"/>
    <w:rsid w:val="00151FE1"/>
    <w:rsid w:val="00177CEE"/>
    <w:rsid w:val="001868D0"/>
    <w:rsid w:val="001931AA"/>
    <w:rsid w:val="001A4672"/>
    <w:rsid w:val="001A527C"/>
    <w:rsid w:val="001A57ED"/>
    <w:rsid w:val="001C084D"/>
    <w:rsid w:val="001D581A"/>
    <w:rsid w:val="001E4EBE"/>
    <w:rsid w:val="00262490"/>
    <w:rsid w:val="002B1892"/>
    <w:rsid w:val="002C7549"/>
    <w:rsid w:val="00307A13"/>
    <w:rsid w:val="00320727"/>
    <w:rsid w:val="0032653F"/>
    <w:rsid w:val="00376213"/>
    <w:rsid w:val="003776FB"/>
    <w:rsid w:val="003843FD"/>
    <w:rsid w:val="003A5C0A"/>
    <w:rsid w:val="003B0B32"/>
    <w:rsid w:val="003C453B"/>
    <w:rsid w:val="003D302E"/>
    <w:rsid w:val="003E2B9B"/>
    <w:rsid w:val="003E406D"/>
    <w:rsid w:val="003E49D0"/>
    <w:rsid w:val="004006B1"/>
    <w:rsid w:val="0040593D"/>
    <w:rsid w:val="004067A5"/>
    <w:rsid w:val="00455D2B"/>
    <w:rsid w:val="004716D9"/>
    <w:rsid w:val="00481A70"/>
    <w:rsid w:val="004A6B23"/>
    <w:rsid w:val="004B1D69"/>
    <w:rsid w:val="004D0472"/>
    <w:rsid w:val="004E1223"/>
    <w:rsid w:val="00506268"/>
    <w:rsid w:val="00535CDD"/>
    <w:rsid w:val="0056086F"/>
    <w:rsid w:val="00564055"/>
    <w:rsid w:val="0059386B"/>
    <w:rsid w:val="005C6BAB"/>
    <w:rsid w:val="005E2010"/>
    <w:rsid w:val="005F1E61"/>
    <w:rsid w:val="00600B4D"/>
    <w:rsid w:val="006034AA"/>
    <w:rsid w:val="006140A3"/>
    <w:rsid w:val="00655FF1"/>
    <w:rsid w:val="00662489"/>
    <w:rsid w:val="006836D9"/>
    <w:rsid w:val="006909BC"/>
    <w:rsid w:val="006D2E9A"/>
    <w:rsid w:val="006D30B8"/>
    <w:rsid w:val="0073653D"/>
    <w:rsid w:val="0076078F"/>
    <w:rsid w:val="00761267"/>
    <w:rsid w:val="0078739B"/>
    <w:rsid w:val="007D1CAC"/>
    <w:rsid w:val="007F39A3"/>
    <w:rsid w:val="007F598B"/>
    <w:rsid w:val="008205DF"/>
    <w:rsid w:val="008215DD"/>
    <w:rsid w:val="008255D0"/>
    <w:rsid w:val="008530EE"/>
    <w:rsid w:val="008611A7"/>
    <w:rsid w:val="00873931"/>
    <w:rsid w:val="0088125A"/>
    <w:rsid w:val="00890CC1"/>
    <w:rsid w:val="00894E07"/>
    <w:rsid w:val="008B1B3A"/>
    <w:rsid w:val="008C751E"/>
    <w:rsid w:val="008D1CA2"/>
    <w:rsid w:val="008D3BAE"/>
    <w:rsid w:val="008E4996"/>
    <w:rsid w:val="00903D20"/>
    <w:rsid w:val="00907F86"/>
    <w:rsid w:val="00911AD0"/>
    <w:rsid w:val="00981305"/>
    <w:rsid w:val="00995353"/>
    <w:rsid w:val="009A226F"/>
    <w:rsid w:val="009A5342"/>
    <w:rsid w:val="009A621B"/>
    <w:rsid w:val="009B270C"/>
    <w:rsid w:val="009B535A"/>
    <w:rsid w:val="009C232C"/>
    <w:rsid w:val="009F3CB0"/>
    <w:rsid w:val="00A365D2"/>
    <w:rsid w:val="00A64D87"/>
    <w:rsid w:val="00A859DF"/>
    <w:rsid w:val="00AA4897"/>
    <w:rsid w:val="00AD71A5"/>
    <w:rsid w:val="00AE5674"/>
    <w:rsid w:val="00B07BA7"/>
    <w:rsid w:val="00B21765"/>
    <w:rsid w:val="00B339F2"/>
    <w:rsid w:val="00B46B09"/>
    <w:rsid w:val="00B61A96"/>
    <w:rsid w:val="00B62163"/>
    <w:rsid w:val="00B63F61"/>
    <w:rsid w:val="00B81177"/>
    <w:rsid w:val="00B828BE"/>
    <w:rsid w:val="00B854D4"/>
    <w:rsid w:val="00B94F6B"/>
    <w:rsid w:val="00BC0312"/>
    <w:rsid w:val="00BC21F0"/>
    <w:rsid w:val="00C00654"/>
    <w:rsid w:val="00C02038"/>
    <w:rsid w:val="00C07606"/>
    <w:rsid w:val="00C20621"/>
    <w:rsid w:val="00C925B2"/>
    <w:rsid w:val="00CA0544"/>
    <w:rsid w:val="00CA6FA4"/>
    <w:rsid w:val="00CD36D0"/>
    <w:rsid w:val="00CE7A5F"/>
    <w:rsid w:val="00D44931"/>
    <w:rsid w:val="00D45217"/>
    <w:rsid w:val="00D45F60"/>
    <w:rsid w:val="00D55A84"/>
    <w:rsid w:val="00D55B54"/>
    <w:rsid w:val="00D959B0"/>
    <w:rsid w:val="00DB3E4A"/>
    <w:rsid w:val="00DB7F5B"/>
    <w:rsid w:val="00DC2330"/>
    <w:rsid w:val="00DF25F4"/>
    <w:rsid w:val="00E2074A"/>
    <w:rsid w:val="00E35994"/>
    <w:rsid w:val="00E82DF1"/>
    <w:rsid w:val="00EA561D"/>
    <w:rsid w:val="00EB5028"/>
    <w:rsid w:val="00EC01D8"/>
    <w:rsid w:val="00EE5C68"/>
    <w:rsid w:val="00F04380"/>
    <w:rsid w:val="00F20F57"/>
    <w:rsid w:val="00F27E86"/>
    <w:rsid w:val="00F344F7"/>
    <w:rsid w:val="00F35963"/>
    <w:rsid w:val="00F56122"/>
    <w:rsid w:val="00F661D7"/>
    <w:rsid w:val="00F738C0"/>
    <w:rsid w:val="00FA4330"/>
    <w:rsid w:val="00FC1D15"/>
    <w:rsid w:val="00FC7115"/>
    <w:rsid w:val="00FD3BBC"/>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9A3"/>
    <w:pPr>
      <w:ind w:left="720"/>
      <w:contextualSpacing/>
    </w:pPr>
  </w:style>
  <w:style w:type="character" w:styleId="Hyperlink">
    <w:name w:val="Hyperlink"/>
    <w:basedOn w:val="DefaultParagraphFont"/>
    <w:uiPriority w:val="99"/>
    <w:unhideWhenUsed/>
    <w:rsid w:val="008B1B3A"/>
    <w:rPr>
      <w:color w:val="0563C1" w:themeColor="hyperlink"/>
      <w:u w:val="single"/>
    </w:rPr>
  </w:style>
  <w:style w:type="character" w:customStyle="1" w:styleId="UnresolvedMention">
    <w:name w:val="Unresolved Mention"/>
    <w:basedOn w:val="DefaultParagraphFont"/>
    <w:uiPriority w:val="99"/>
    <w:semiHidden/>
    <w:unhideWhenUsed/>
    <w:rsid w:val="008B1B3A"/>
    <w:rPr>
      <w:color w:val="605E5C"/>
      <w:shd w:val="clear" w:color="auto" w:fill="E1DFDD"/>
    </w:rPr>
  </w:style>
  <w:style w:type="paragraph" w:styleId="FootnoteText">
    <w:name w:val="footnote text"/>
    <w:basedOn w:val="Normal"/>
    <w:link w:val="FootnoteTextChar"/>
    <w:uiPriority w:val="99"/>
    <w:semiHidden/>
    <w:unhideWhenUsed/>
    <w:rsid w:val="00061F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1FAB"/>
    <w:rPr>
      <w:sz w:val="20"/>
      <w:szCs w:val="20"/>
    </w:rPr>
  </w:style>
  <w:style w:type="character" w:styleId="FootnoteReference">
    <w:name w:val="footnote reference"/>
    <w:basedOn w:val="DefaultParagraphFont"/>
    <w:uiPriority w:val="99"/>
    <w:semiHidden/>
    <w:unhideWhenUsed/>
    <w:rsid w:val="00061FAB"/>
    <w:rPr>
      <w:vertAlign w:val="superscript"/>
    </w:rPr>
  </w:style>
  <w:style w:type="paragraph" w:styleId="NormalWeb">
    <w:name w:val="Normal (Web)"/>
    <w:basedOn w:val="Normal"/>
    <w:uiPriority w:val="99"/>
    <w:semiHidden/>
    <w:unhideWhenUsed/>
    <w:rsid w:val="004B1D69"/>
    <w:rPr>
      <w:rFonts w:ascii="Times New Roman" w:hAnsi="Times New Roman" w:cs="Times New Roman"/>
      <w:sz w:val="24"/>
      <w:szCs w:val="24"/>
    </w:rPr>
  </w:style>
  <w:style w:type="paragraph" w:styleId="Header">
    <w:name w:val="header"/>
    <w:basedOn w:val="Normal"/>
    <w:link w:val="HeaderChar"/>
    <w:uiPriority w:val="99"/>
    <w:unhideWhenUsed/>
    <w:rsid w:val="00F35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963"/>
  </w:style>
  <w:style w:type="paragraph" w:styleId="Footer">
    <w:name w:val="footer"/>
    <w:basedOn w:val="Normal"/>
    <w:link w:val="FooterChar"/>
    <w:uiPriority w:val="99"/>
    <w:unhideWhenUsed/>
    <w:rsid w:val="00F35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9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9A3"/>
    <w:pPr>
      <w:ind w:left="720"/>
      <w:contextualSpacing/>
    </w:pPr>
  </w:style>
  <w:style w:type="character" w:styleId="Hyperlink">
    <w:name w:val="Hyperlink"/>
    <w:basedOn w:val="DefaultParagraphFont"/>
    <w:uiPriority w:val="99"/>
    <w:unhideWhenUsed/>
    <w:rsid w:val="008B1B3A"/>
    <w:rPr>
      <w:color w:val="0563C1" w:themeColor="hyperlink"/>
      <w:u w:val="single"/>
    </w:rPr>
  </w:style>
  <w:style w:type="character" w:customStyle="1" w:styleId="UnresolvedMention">
    <w:name w:val="Unresolved Mention"/>
    <w:basedOn w:val="DefaultParagraphFont"/>
    <w:uiPriority w:val="99"/>
    <w:semiHidden/>
    <w:unhideWhenUsed/>
    <w:rsid w:val="008B1B3A"/>
    <w:rPr>
      <w:color w:val="605E5C"/>
      <w:shd w:val="clear" w:color="auto" w:fill="E1DFDD"/>
    </w:rPr>
  </w:style>
  <w:style w:type="paragraph" w:styleId="FootnoteText">
    <w:name w:val="footnote text"/>
    <w:basedOn w:val="Normal"/>
    <w:link w:val="FootnoteTextChar"/>
    <w:uiPriority w:val="99"/>
    <w:semiHidden/>
    <w:unhideWhenUsed/>
    <w:rsid w:val="00061F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1FAB"/>
    <w:rPr>
      <w:sz w:val="20"/>
      <w:szCs w:val="20"/>
    </w:rPr>
  </w:style>
  <w:style w:type="character" w:styleId="FootnoteReference">
    <w:name w:val="footnote reference"/>
    <w:basedOn w:val="DefaultParagraphFont"/>
    <w:uiPriority w:val="99"/>
    <w:semiHidden/>
    <w:unhideWhenUsed/>
    <w:rsid w:val="00061FAB"/>
    <w:rPr>
      <w:vertAlign w:val="superscript"/>
    </w:rPr>
  </w:style>
  <w:style w:type="paragraph" w:styleId="NormalWeb">
    <w:name w:val="Normal (Web)"/>
    <w:basedOn w:val="Normal"/>
    <w:uiPriority w:val="99"/>
    <w:semiHidden/>
    <w:unhideWhenUsed/>
    <w:rsid w:val="004B1D69"/>
    <w:rPr>
      <w:rFonts w:ascii="Times New Roman" w:hAnsi="Times New Roman" w:cs="Times New Roman"/>
      <w:sz w:val="24"/>
      <w:szCs w:val="24"/>
    </w:rPr>
  </w:style>
  <w:style w:type="paragraph" w:styleId="Header">
    <w:name w:val="header"/>
    <w:basedOn w:val="Normal"/>
    <w:link w:val="HeaderChar"/>
    <w:uiPriority w:val="99"/>
    <w:unhideWhenUsed/>
    <w:rsid w:val="00F35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963"/>
  </w:style>
  <w:style w:type="paragraph" w:styleId="Footer">
    <w:name w:val="footer"/>
    <w:basedOn w:val="Normal"/>
    <w:link w:val="FooterChar"/>
    <w:uiPriority w:val="99"/>
    <w:unhideWhenUsed/>
    <w:rsid w:val="00F35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14164">
      <w:bodyDiv w:val="1"/>
      <w:marLeft w:val="0"/>
      <w:marRight w:val="0"/>
      <w:marTop w:val="0"/>
      <w:marBottom w:val="0"/>
      <w:divBdr>
        <w:top w:val="none" w:sz="0" w:space="0" w:color="auto"/>
        <w:left w:val="none" w:sz="0" w:space="0" w:color="auto"/>
        <w:bottom w:val="none" w:sz="0" w:space="0" w:color="auto"/>
        <w:right w:val="none" w:sz="0" w:space="0" w:color="auto"/>
      </w:divBdr>
    </w:div>
    <w:div w:id="195698757">
      <w:bodyDiv w:val="1"/>
      <w:marLeft w:val="0"/>
      <w:marRight w:val="0"/>
      <w:marTop w:val="0"/>
      <w:marBottom w:val="0"/>
      <w:divBdr>
        <w:top w:val="none" w:sz="0" w:space="0" w:color="auto"/>
        <w:left w:val="none" w:sz="0" w:space="0" w:color="auto"/>
        <w:bottom w:val="none" w:sz="0" w:space="0" w:color="auto"/>
        <w:right w:val="none" w:sz="0" w:space="0" w:color="auto"/>
      </w:divBdr>
    </w:div>
    <w:div w:id="292488008">
      <w:bodyDiv w:val="1"/>
      <w:marLeft w:val="0"/>
      <w:marRight w:val="0"/>
      <w:marTop w:val="0"/>
      <w:marBottom w:val="0"/>
      <w:divBdr>
        <w:top w:val="none" w:sz="0" w:space="0" w:color="auto"/>
        <w:left w:val="none" w:sz="0" w:space="0" w:color="auto"/>
        <w:bottom w:val="none" w:sz="0" w:space="0" w:color="auto"/>
        <w:right w:val="none" w:sz="0" w:space="0" w:color="auto"/>
      </w:divBdr>
    </w:div>
    <w:div w:id="378213716">
      <w:bodyDiv w:val="1"/>
      <w:marLeft w:val="0"/>
      <w:marRight w:val="0"/>
      <w:marTop w:val="0"/>
      <w:marBottom w:val="0"/>
      <w:divBdr>
        <w:top w:val="none" w:sz="0" w:space="0" w:color="auto"/>
        <w:left w:val="none" w:sz="0" w:space="0" w:color="auto"/>
        <w:bottom w:val="none" w:sz="0" w:space="0" w:color="auto"/>
        <w:right w:val="none" w:sz="0" w:space="0" w:color="auto"/>
      </w:divBdr>
    </w:div>
    <w:div w:id="475536586">
      <w:bodyDiv w:val="1"/>
      <w:marLeft w:val="0"/>
      <w:marRight w:val="0"/>
      <w:marTop w:val="0"/>
      <w:marBottom w:val="0"/>
      <w:divBdr>
        <w:top w:val="none" w:sz="0" w:space="0" w:color="auto"/>
        <w:left w:val="none" w:sz="0" w:space="0" w:color="auto"/>
        <w:bottom w:val="none" w:sz="0" w:space="0" w:color="auto"/>
        <w:right w:val="none" w:sz="0" w:space="0" w:color="auto"/>
      </w:divBdr>
      <w:divsChild>
        <w:div w:id="1207597247">
          <w:marLeft w:val="0"/>
          <w:marRight w:val="0"/>
          <w:marTop w:val="0"/>
          <w:marBottom w:val="0"/>
          <w:divBdr>
            <w:top w:val="none" w:sz="0" w:space="0" w:color="auto"/>
            <w:left w:val="none" w:sz="0" w:space="0" w:color="auto"/>
            <w:bottom w:val="none" w:sz="0" w:space="0" w:color="auto"/>
            <w:right w:val="none" w:sz="0" w:space="0" w:color="auto"/>
          </w:divBdr>
          <w:divsChild>
            <w:div w:id="1720742151">
              <w:marLeft w:val="0"/>
              <w:marRight w:val="0"/>
              <w:marTop w:val="0"/>
              <w:marBottom w:val="0"/>
              <w:divBdr>
                <w:top w:val="none" w:sz="0" w:space="0" w:color="auto"/>
                <w:left w:val="none" w:sz="0" w:space="0" w:color="auto"/>
                <w:bottom w:val="none" w:sz="0" w:space="0" w:color="auto"/>
                <w:right w:val="none" w:sz="0" w:space="0" w:color="auto"/>
              </w:divBdr>
              <w:divsChild>
                <w:div w:id="448429781">
                  <w:marLeft w:val="0"/>
                  <w:marRight w:val="0"/>
                  <w:marTop w:val="0"/>
                  <w:marBottom w:val="0"/>
                  <w:divBdr>
                    <w:top w:val="none" w:sz="0" w:space="0" w:color="auto"/>
                    <w:left w:val="none" w:sz="0" w:space="0" w:color="auto"/>
                    <w:bottom w:val="none" w:sz="0" w:space="0" w:color="auto"/>
                    <w:right w:val="none" w:sz="0" w:space="0" w:color="auto"/>
                  </w:divBdr>
                  <w:divsChild>
                    <w:div w:id="1118336813">
                      <w:marLeft w:val="0"/>
                      <w:marRight w:val="0"/>
                      <w:marTop w:val="0"/>
                      <w:marBottom w:val="0"/>
                      <w:divBdr>
                        <w:top w:val="none" w:sz="0" w:space="0" w:color="auto"/>
                        <w:left w:val="none" w:sz="0" w:space="0" w:color="auto"/>
                        <w:bottom w:val="none" w:sz="0" w:space="0" w:color="auto"/>
                        <w:right w:val="none" w:sz="0" w:space="0" w:color="auto"/>
                      </w:divBdr>
                      <w:divsChild>
                        <w:div w:id="1347168597">
                          <w:marLeft w:val="0"/>
                          <w:marRight w:val="0"/>
                          <w:marTop w:val="0"/>
                          <w:marBottom w:val="0"/>
                          <w:divBdr>
                            <w:top w:val="none" w:sz="0" w:space="0" w:color="auto"/>
                            <w:left w:val="none" w:sz="0" w:space="0" w:color="auto"/>
                            <w:bottom w:val="none" w:sz="0" w:space="0" w:color="auto"/>
                            <w:right w:val="none" w:sz="0" w:space="0" w:color="auto"/>
                          </w:divBdr>
                          <w:divsChild>
                            <w:div w:id="282346489">
                              <w:marLeft w:val="0"/>
                              <w:marRight w:val="0"/>
                              <w:marTop w:val="0"/>
                              <w:marBottom w:val="0"/>
                              <w:divBdr>
                                <w:top w:val="none" w:sz="0" w:space="0" w:color="auto"/>
                                <w:left w:val="none" w:sz="0" w:space="0" w:color="auto"/>
                                <w:bottom w:val="none" w:sz="0" w:space="0" w:color="auto"/>
                                <w:right w:val="none" w:sz="0" w:space="0" w:color="auto"/>
                              </w:divBdr>
                              <w:divsChild>
                                <w:div w:id="460729808">
                                  <w:marLeft w:val="0"/>
                                  <w:marRight w:val="0"/>
                                  <w:marTop w:val="0"/>
                                  <w:marBottom w:val="0"/>
                                  <w:divBdr>
                                    <w:top w:val="none" w:sz="0" w:space="0" w:color="auto"/>
                                    <w:left w:val="none" w:sz="0" w:space="0" w:color="auto"/>
                                    <w:bottom w:val="none" w:sz="0" w:space="0" w:color="auto"/>
                                    <w:right w:val="none" w:sz="0" w:space="0" w:color="auto"/>
                                  </w:divBdr>
                                  <w:divsChild>
                                    <w:div w:id="1584140800">
                                      <w:marLeft w:val="0"/>
                                      <w:marRight w:val="0"/>
                                      <w:marTop w:val="0"/>
                                      <w:marBottom w:val="0"/>
                                      <w:divBdr>
                                        <w:top w:val="none" w:sz="0" w:space="0" w:color="auto"/>
                                        <w:left w:val="none" w:sz="0" w:space="0" w:color="auto"/>
                                        <w:bottom w:val="none" w:sz="0" w:space="0" w:color="auto"/>
                                        <w:right w:val="none" w:sz="0" w:space="0" w:color="auto"/>
                                      </w:divBdr>
                                    </w:div>
                                    <w:div w:id="1093206477">
                                      <w:marLeft w:val="0"/>
                                      <w:marRight w:val="0"/>
                                      <w:marTop w:val="0"/>
                                      <w:marBottom w:val="0"/>
                                      <w:divBdr>
                                        <w:top w:val="none" w:sz="0" w:space="0" w:color="auto"/>
                                        <w:left w:val="none" w:sz="0" w:space="0" w:color="auto"/>
                                        <w:bottom w:val="none" w:sz="0" w:space="0" w:color="auto"/>
                                        <w:right w:val="none" w:sz="0" w:space="0" w:color="auto"/>
                                      </w:divBdr>
                                      <w:divsChild>
                                        <w:div w:id="492570673">
                                          <w:marLeft w:val="0"/>
                                          <w:marRight w:val="165"/>
                                          <w:marTop w:val="150"/>
                                          <w:marBottom w:val="0"/>
                                          <w:divBdr>
                                            <w:top w:val="none" w:sz="0" w:space="0" w:color="auto"/>
                                            <w:left w:val="none" w:sz="0" w:space="0" w:color="auto"/>
                                            <w:bottom w:val="none" w:sz="0" w:space="0" w:color="auto"/>
                                            <w:right w:val="none" w:sz="0" w:space="0" w:color="auto"/>
                                          </w:divBdr>
                                          <w:divsChild>
                                            <w:div w:id="484708827">
                                              <w:marLeft w:val="0"/>
                                              <w:marRight w:val="0"/>
                                              <w:marTop w:val="0"/>
                                              <w:marBottom w:val="0"/>
                                              <w:divBdr>
                                                <w:top w:val="none" w:sz="0" w:space="0" w:color="auto"/>
                                                <w:left w:val="none" w:sz="0" w:space="0" w:color="auto"/>
                                                <w:bottom w:val="none" w:sz="0" w:space="0" w:color="auto"/>
                                                <w:right w:val="none" w:sz="0" w:space="0" w:color="auto"/>
                                              </w:divBdr>
                                              <w:divsChild>
                                                <w:div w:id="1828635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6819898">
      <w:bodyDiv w:val="1"/>
      <w:marLeft w:val="0"/>
      <w:marRight w:val="0"/>
      <w:marTop w:val="0"/>
      <w:marBottom w:val="0"/>
      <w:divBdr>
        <w:top w:val="none" w:sz="0" w:space="0" w:color="auto"/>
        <w:left w:val="none" w:sz="0" w:space="0" w:color="auto"/>
        <w:bottom w:val="none" w:sz="0" w:space="0" w:color="auto"/>
        <w:right w:val="none" w:sz="0" w:space="0" w:color="auto"/>
      </w:divBdr>
    </w:div>
    <w:div w:id="494029342">
      <w:bodyDiv w:val="1"/>
      <w:marLeft w:val="0"/>
      <w:marRight w:val="0"/>
      <w:marTop w:val="0"/>
      <w:marBottom w:val="0"/>
      <w:divBdr>
        <w:top w:val="none" w:sz="0" w:space="0" w:color="auto"/>
        <w:left w:val="none" w:sz="0" w:space="0" w:color="auto"/>
        <w:bottom w:val="none" w:sz="0" w:space="0" w:color="auto"/>
        <w:right w:val="none" w:sz="0" w:space="0" w:color="auto"/>
      </w:divBdr>
    </w:div>
    <w:div w:id="651636164">
      <w:bodyDiv w:val="1"/>
      <w:marLeft w:val="0"/>
      <w:marRight w:val="0"/>
      <w:marTop w:val="0"/>
      <w:marBottom w:val="0"/>
      <w:divBdr>
        <w:top w:val="none" w:sz="0" w:space="0" w:color="auto"/>
        <w:left w:val="none" w:sz="0" w:space="0" w:color="auto"/>
        <w:bottom w:val="none" w:sz="0" w:space="0" w:color="auto"/>
        <w:right w:val="none" w:sz="0" w:space="0" w:color="auto"/>
      </w:divBdr>
    </w:div>
    <w:div w:id="675576106">
      <w:bodyDiv w:val="1"/>
      <w:marLeft w:val="0"/>
      <w:marRight w:val="0"/>
      <w:marTop w:val="0"/>
      <w:marBottom w:val="0"/>
      <w:divBdr>
        <w:top w:val="none" w:sz="0" w:space="0" w:color="auto"/>
        <w:left w:val="none" w:sz="0" w:space="0" w:color="auto"/>
        <w:bottom w:val="none" w:sz="0" w:space="0" w:color="auto"/>
        <w:right w:val="none" w:sz="0" w:space="0" w:color="auto"/>
      </w:divBdr>
    </w:div>
    <w:div w:id="759523185">
      <w:bodyDiv w:val="1"/>
      <w:marLeft w:val="0"/>
      <w:marRight w:val="0"/>
      <w:marTop w:val="0"/>
      <w:marBottom w:val="0"/>
      <w:divBdr>
        <w:top w:val="none" w:sz="0" w:space="0" w:color="auto"/>
        <w:left w:val="none" w:sz="0" w:space="0" w:color="auto"/>
        <w:bottom w:val="none" w:sz="0" w:space="0" w:color="auto"/>
        <w:right w:val="none" w:sz="0" w:space="0" w:color="auto"/>
      </w:divBdr>
    </w:div>
    <w:div w:id="760294641">
      <w:bodyDiv w:val="1"/>
      <w:marLeft w:val="0"/>
      <w:marRight w:val="0"/>
      <w:marTop w:val="0"/>
      <w:marBottom w:val="0"/>
      <w:divBdr>
        <w:top w:val="none" w:sz="0" w:space="0" w:color="auto"/>
        <w:left w:val="none" w:sz="0" w:space="0" w:color="auto"/>
        <w:bottom w:val="none" w:sz="0" w:space="0" w:color="auto"/>
        <w:right w:val="none" w:sz="0" w:space="0" w:color="auto"/>
      </w:divBdr>
    </w:div>
    <w:div w:id="838275316">
      <w:bodyDiv w:val="1"/>
      <w:marLeft w:val="0"/>
      <w:marRight w:val="0"/>
      <w:marTop w:val="0"/>
      <w:marBottom w:val="0"/>
      <w:divBdr>
        <w:top w:val="none" w:sz="0" w:space="0" w:color="auto"/>
        <w:left w:val="none" w:sz="0" w:space="0" w:color="auto"/>
        <w:bottom w:val="none" w:sz="0" w:space="0" w:color="auto"/>
        <w:right w:val="none" w:sz="0" w:space="0" w:color="auto"/>
      </w:divBdr>
    </w:div>
    <w:div w:id="860322273">
      <w:bodyDiv w:val="1"/>
      <w:marLeft w:val="0"/>
      <w:marRight w:val="0"/>
      <w:marTop w:val="0"/>
      <w:marBottom w:val="0"/>
      <w:divBdr>
        <w:top w:val="none" w:sz="0" w:space="0" w:color="auto"/>
        <w:left w:val="none" w:sz="0" w:space="0" w:color="auto"/>
        <w:bottom w:val="none" w:sz="0" w:space="0" w:color="auto"/>
        <w:right w:val="none" w:sz="0" w:space="0" w:color="auto"/>
      </w:divBdr>
    </w:div>
    <w:div w:id="943077316">
      <w:bodyDiv w:val="1"/>
      <w:marLeft w:val="0"/>
      <w:marRight w:val="0"/>
      <w:marTop w:val="0"/>
      <w:marBottom w:val="0"/>
      <w:divBdr>
        <w:top w:val="none" w:sz="0" w:space="0" w:color="auto"/>
        <w:left w:val="none" w:sz="0" w:space="0" w:color="auto"/>
        <w:bottom w:val="none" w:sz="0" w:space="0" w:color="auto"/>
        <w:right w:val="none" w:sz="0" w:space="0" w:color="auto"/>
      </w:divBdr>
    </w:div>
    <w:div w:id="1020544825">
      <w:bodyDiv w:val="1"/>
      <w:marLeft w:val="0"/>
      <w:marRight w:val="0"/>
      <w:marTop w:val="0"/>
      <w:marBottom w:val="0"/>
      <w:divBdr>
        <w:top w:val="none" w:sz="0" w:space="0" w:color="auto"/>
        <w:left w:val="none" w:sz="0" w:space="0" w:color="auto"/>
        <w:bottom w:val="none" w:sz="0" w:space="0" w:color="auto"/>
        <w:right w:val="none" w:sz="0" w:space="0" w:color="auto"/>
      </w:divBdr>
      <w:divsChild>
        <w:div w:id="1303269050">
          <w:marLeft w:val="0"/>
          <w:marRight w:val="0"/>
          <w:marTop w:val="0"/>
          <w:marBottom w:val="0"/>
          <w:divBdr>
            <w:top w:val="none" w:sz="0" w:space="0" w:color="auto"/>
            <w:left w:val="none" w:sz="0" w:space="0" w:color="auto"/>
            <w:bottom w:val="none" w:sz="0" w:space="0" w:color="auto"/>
            <w:right w:val="none" w:sz="0" w:space="0" w:color="auto"/>
          </w:divBdr>
          <w:divsChild>
            <w:div w:id="1281454423">
              <w:marLeft w:val="0"/>
              <w:marRight w:val="0"/>
              <w:marTop w:val="0"/>
              <w:marBottom w:val="0"/>
              <w:divBdr>
                <w:top w:val="none" w:sz="0" w:space="0" w:color="auto"/>
                <w:left w:val="none" w:sz="0" w:space="0" w:color="auto"/>
                <w:bottom w:val="none" w:sz="0" w:space="0" w:color="auto"/>
                <w:right w:val="none" w:sz="0" w:space="0" w:color="auto"/>
              </w:divBdr>
              <w:divsChild>
                <w:div w:id="919370199">
                  <w:marLeft w:val="0"/>
                  <w:marRight w:val="0"/>
                  <w:marTop w:val="0"/>
                  <w:marBottom w:val="0"/>
                  <w:divBdr>
                    <w:top w:val="none" w:sz="0" w:space="0" w:color="auto"/>
                    <w:left w:val="none" w:sz="0" w:space="0" w:color="auto"/>
                    <w:bottom w:val="none" w:sz="0" w:space="0" w:color="auto"/>
                    <w:right w:val="none" w:sz="0" w:space="0" w:color="auto"/>
                  </w:divBdr>
                  <w:divsChild>
                    <w:div w:id="745885629">
                      <w:marLeft w:val="0"/>
                      <w:marRight w:val="0"/>
                      <w:marTop w:val="0"/>
                      <w:marBottom w:val="0"/>
                      <w:divBdr>
                        <w:top w:val="none" w:sz="0" w:space="0" w:color="auto"/>
                        <w:left w:val="none" w:sz="0" w:space="0" w:color="auto"/>
                        <w:bottom w:val="none" w:sz="0" w:space="0" w:color="auto"/>
                        <w:right w:val="none" w:sz="0" w:space="0" w:color="auto"/>
                      </w:divBdr>
                      <w:divsChild>
                        <w:div w:id="901334546">
                          <w:marLeft w:val="0"/>
                          <w:marRight w:val="0"/>
                          <w:marTop w:val="0"/>
                          <w:marBottom w:val="0"/>
                          <w:divBdr>
                            <w:top w:val="none" w:sz="0" w:space="0" w:color="auto"/>
                            <w:left w:val="none" w:sz="0" w:space="0" w:color="auto"/>
                            <w:bottom w:val="none" w:sz="0" w:space="0" w:color="auto"/>
                            <w:right w:val="none" w:sz="0" w:space="0" w:color="auto"/>
                          </w:divBdr>
                          <w:divsChild>
                            <w:div w:id="1688294127">
                              <w:marLeft w:val="0"/>
                              <w:marRight w:val="0"/>
                              <w:marTop w:val="0"/>
                              <w:marBottom w:val="0"/>
                              <w:divBdr>
                                <w:top w:val="none" w:sz="0" w:space="0" w:color="auto"/>
                                <w:left w:val="none" w:sz="0" w:space="0" w:color="auto"/>
                                <w:bottom w:val="none" w:sz="0" w:space="0" w:color="auto"/>
                                <w:right w:val="none" w:sz="0" w:space="0" w:color="auto"/>
                              </w:divBdr>
                              <w:divsChild>
                                <w:div w:id="1398745297">
                                  <w:marLeft w:val="0"/>
                                  <w:marRight w:val="0"/>
                                  <w:marTop w:val="0"/>
                                  <w:marBottom w:val="0"/>
                                  <w:divBdr>
                                    <w:top w:val="none" w:sz="0" w:space="0" w:color="auto"/>
                                    <w:left w:val="none" w:sz="0" w:space="0" w:color="auto"/>
                                    <w:bottom w:val="none" w:sz="0" w:space="0" w:color="auto"/>
                                    <w:right w:val="none" w:sz="0" w:space="0" w:color="auto"/>
                                  </w:divBdr>
                                  <w:divsChild>
                                    <w:div w:id="111822664">
                                      <w:marLeft w:val="0"/>
                                      <w:marRight w:val="0"/>
                                      <w:marTop w:val="0"/>
                                      <w:marBottom w:val="0"/>
                                      <w:divBdr>
                                        <w:top w:val="none" w:sz="0" w:space="0" w:color="auto"/>
                                        <w:left w:val="none" w:sz="0" w:space="0" w:color="auto"/>
                                        <w:bottom w:val="none" w:sz="0" w:space="0" w:color="auto"/>
                                        <w:right w:val="none" w:sz="0" w:space="0" w:color="auto"/>
                                      </w:divBdr>
                                    </w:div>
                                    <w:div w:id="900100002">
                                      <w:marLeft w:val="0"/>
                                      <w:marRight w:val="0"/>
                                      <w:marTop w:val="0"/>
                                      <w:marBottom w:val="0"/>
                                      <w:divBdr>
                                        <w:top w:val="none" w:sz="0" w:space="0" w:color="auto"/>
                                        <w:left w:val="none" w:sz="0" w:space="0" w:color="auto"/>
                                        <w:bottom w:val="none" w:sz="0" w:space="0" w:color="auto"/>
                                        <w:right w:val="none" w:sz="0" w:space="0" w:color="auto"/>
                                      </w:divBdr>
                                      <w:divsChild>
                                        <w:div w:id="1706321328">
                                          <w:marLeft w:val="0"/>
                                          <w:marRight w:val="165"/>
                                          <w:marTop w:val="150"/>
                                          <w:marBottom w:val="0"/>
                                          <w:divBdr>
                                            <w:top w:val="none" w:sz="0" w:space="0" w:color="auto"/>
                                            <w:left w:val="none" w:sz="0" w:space="0" w:color="auto"/>
                                            <w:bottom w:val="none" w:sz="0" w:space="0" w:color="auto"/>
                                            <w:right w:val="none" w:sz="0" w:space="0" w:color="auto"/>
                                          </w:divBdr>
                                          <w:divsChild>
                                            <w:div w:id="503712488">
                                              <w:marLeft w:val="0"/>
                                              <w:marRight w:val="0"/>
                                              <w:marTop w:val="0"/>
                                              <w:marBottom w:val="0"/>
                                              <w:divBdr>
                                                <w:top w:val="none" w:sz="0" w:space="0" w:color="auto"/>
                                                <w:left w:val="none" w:sz="0" w:space="0" w:color="auto"/>
                                                <w:bottom w:val="none" w:sz="0" w:space="0" w:color="auto"/>
                                                <w:right w:val="none" w:sz="0" w:space="0" w:color="auto"/>
                                              </w:divBdr>
                                              <w:divsChild>
                                                <w:div w:id="6993557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9552882">
      <w:bodyDiv w:val="1"/>
      <w:marLeft w:val="0"/>
      <w:marRight w:val="0"/>
      <w:marTop w:val="0"/>
      <w:marBottom w:val="0"/>
      <w:divBdr>
        <w:top w:val="none" w:sz="0" w:space="0" w:color="auto"/>
        <w:left w:val="none" w:sz="0" w:space="0" w:color="auto"/>
        <w:bottom w:val="none" w:sz="0" w:space="0" w:color="auto"/>
        <w:right w:val="none" w:sz="0" w:space="0" w:color="auto"/>
      </w:divBdr>
    </w:div>
    <w:div w:id="1135836299">
      <w:bodyDiv w:val="1"/>
      <w:marLeft w:val="0"/>
      <w:marRight w:val="0"/>
      <w:marTop w:val="0"/>
      <w:marBottom w:val="0"/>
      <w:divBdr>
        <w:top w:val="none" w:sz="0" w:space="0" w:color="auto"/>
        <w:left w:val="none" w:sz="0" w:space="0" w:color="auto"/>
        <w:bottom w:val="none" w:sz="0" w:space="0" w:color="auto"/>
        <w:right w:val="none" w:sz="0" w:space="0" w:color="auto"/>
      </w:divBdr>
    </w:div>
    <w:div w:id="1328946512">
      <w:bodyDiv w:val="1"/>
      <w:marLeft w:val="0"/>
      <w:marRight w:val="0"/>
      <w:marTop w:val="0"/>
      <w:marBottom w:val="0"/>
      <w:divBdr>
        <w:top w:val="none" w:sz="0" w:space="0" w:color="auto"/>
        <w:left w:val="none" w:sz="0" w:space="0" w:color="auto"/>
        <w:bottom w:val="none" w:sz="0" w:space="0" w:color="auto"/>
        <w:right w:val="none" w:sz="0" w:space="0" w:color="auto"/>
      </w:divBdr>
    </w:div>
    <w:div w:id="1390349054">
      <w:bodyDiv w:val="1"/>
      <w:marLeft w:val="0"/>
      <w:marRight w:val="0"/>
      <w:marTop w:val="0"/>
      <w:marBottom w:val="0"/>
      <w:divBdr>
        <w:top w:val="none" w:sz="0" w:space="0" w:color="auto"/>
        <w:left w:val="none" w:sz="0" w:space="0" w:color="auto"/>
        <w:bottom w:val="none" w:sz="0" w:space="0" w:color="auto"/>
        <w:right w:val="none" w:sz="0" w:space="0" w:color="auto"/>
      </w:divBdr>
    </w:div>
    <w:div w:id="1430731734">
      <w:bodyDiv w:val="1"/>
      <w:marLeft w:val="0"/>
      <w:marRight w:val="0"/>
      <w:marTop w:val="0"/>
      <w:marBottom w:val="0"/>
      <w:divBdr>
        <w:top w:val="none" w:sz="0" w:space="0" w:color="auto"/>
        <w:left w:val="none" w:sz="0" w:space="0" w:color="auto"/>
        <w:bottom w:val="none" w:sz="0" w:space="0" w:color="auto"/>
        <w:right w:val="none" w:sz="0" w:space="0" w:color="auto"/>
      </w:divBdr>
    </w:div>
    <w:div w:id="1437824489">
      <w:bodyDiv w:val="1"/>
      <w:marLeft w:val="0"/>
      <w:marRight w:val="0"/>
      <w:marTop w:val="0"/>
      <w:marBottom w:val="0"/>
      <w:divBdr>
        <w:top w:val="none" w:sz="0" w:space="0" w:color="auto"/>
        <w:left w:val="none" w:sz="0" w:space="0" w:color="auto"/>
        <w:bottom w:val="none" w:sz="0" w:space="0" w:color="auto"/>
        <w:right w:val="none" w:sz="0" w:space="0" w:color="auto"/>
      </w:divBdr>
    </w:div>
    <w:div w:id="1535003411">
      <w:bodyDiv w:val="1"/>
      <w:marLeft w:val="0"/>
      <w:marRight w:val="0"/>
      <w:marTop w:val="0"/>
      <w:marBottom w:val="0"/>
      <w:divBdr>
        <w:top w:val="none" w:sz="0" w:space="0" w:color="auto"/>
        <w:left w:val="none" w:sz="0" w:space="0" w:color="auto"/>
        <w:bottom w:val="none" w:sz="0" w:space="0" w:color="auto"/>
        <w:right w:val="none" w:sz="0" w:space="0" w:color="auto"/>
      </w:divBdr>
    </w:div>
    <w:div w:id="1535654949">
      <w:bodyDiv w:val="1"/>
      <w:marLeft w:val="0"/>
      <w:marRight w:val="0"/>
      <w:marTop w:val="0"/>
      <w:marBottom w:val="0"/>
      <w:divBdr>
        <w:top w:val="none" w:sz="0" w:space="0" w:color="auto"/>
        <w:left w:val="none" w:sz="0" w:space="0" w:color="auto"/>
        <w:bottom w:val="none" w:sz="0" w:space="0" w:color="auto"/>
        <w:right w:val="none" w:sz="0" w:space="0" w:color="auto"/>
      </w:divBdr>
    </w:div>
    <w:div w:id="1582763159">
      <w:bodyDiv w:val="1"/>
      <w:marLeft w:val="0"/>
      <w:marRight w:val="0"/>
      <w:marTop w:val="0"/>
      <w:marBottom w:val="0"/>
      <w:divBdr>
        <w:top w:val="none" w:sz="0" w:space="0" w:color="auto"/>
        <w:left w:val="none" w:sz="0" w:space="0" w:color="auto"/>
        <w:bottom w:val="none" w:sz="0" w:space="0" w:color="auto"/>
        <w:right w:val="none" w:sz="0" w:space="0" w:color="auto"/>
      </w:divBdr>
    </w:div>
    <w:div w:id="1673606315">
      <w:bodyDiv w:val="1"/>
      <w:marLeft w:val="0"/>
      <w:marRight w:val="0"/>
      <w:marTop w:val="0"/>
      <w:marBottom w:val="0"/>
      <w:divBdr>
        <w:top w:val="none" w:sz="0" w:space="0" w:color="auto"/>
        <w:left w:val="none" w:sz="0" w:space="0" w:color="auto"/>
        <w:bottom w:val="none" w:sz="0" w:space="0" w:color="auto"/>
        <w:right w:val="none" w:sz="0" w:space="0" w:color="auto"/>
      </w:divBdr>
      <w:divsChild>
        <w:div w:id="1298031641">
          <w:marLeft w:val="0"/>
          <w:marRight w:val="0"/>
          <w:marTop w:val="0"/>
          <w:marBottom w:val="0"/>
          <w:divBdr>
            <w:top w:val="none" w:sz="0" w:space="0" w:color="auto"/>
            <w:left w:val="none" w:sz="0" w:space="0" w:color="auto"/>
            <w:bottom w:val="none" w:sz="0" w:space="0" w:color="auto"/>
            <w:right w:val="none" w:sz="0" w:space="0" w:color="auto"/>
          </w:divBdr>
          <w:divsChild>
            <w:div w:id="550728537">
              <w:marLeft w:val="0"/>
              <w:marRight w:val="0"/>
              <w:marTop w:val="0"/>
              <w:marBottom w:val="0"/>
              <w:divBdr>
                <w:top w:val="none" w:sz="0" w:space="0" w:color="auto"/>
                <w:left w:val="none" w:sz="0" w:space="0" w:color="auto"/>
                <w:bottom w:val="none" w:sz="0" w:space="0" w:color="auto"/>
                <w:right w:val="none" w:sz="0" w:space="0" w:color="auto"/>
              </w:divBdr>
            </w:div>
          </w:divsChild>
        </w:div>
        <w:div w:id="1004553537">
          <w:marLeft w:val="0"/>
          <w:marRight w:val="0"/>
          <w:marTop w:val="0"/>
          <w:marBottom w:val="0"/>
          <w:divBdr>
            <w:top w:val="none" w:sz="0" w:space="0" w:color="auto"/>
            <w:left w:val="none" w:sz="0" w:space="0" w:color="auto"/>
            <w:bottom w:val="none" w:sz="0" w:space="0" w:color="auto"/>
            <w:right w:val="none" w:sz="0" w:space="0" w:color="auto"/>
          </w:divBdr>
          <w:divsChild>
            <w:div w:id="725881315">
              <w:marLeft w:val="0"/>
              <w:marRight w:val="0"/>
              <w:marTop w:val="0"/>
              <w:marBottom w:val="0"/>
              <w:divBdr>
                <w:top w:val="none" w:sz="0" w:space="0" w:color="auto"/>
                <w:left w:val="none" w:sz="0" w:space="0" w:color="auto"/>
                <w:bottom w:val="none" w:sz="0" w:space="0" w:color="auto"/>
                <w:right w:val="none" w:sz="0" w:space="0" w:color="auto"/>
              </w:divBdr>
              <w:divsChild>
                <w:div w:id="91509283">
                  <w:marLeft w:val="0"/>
                  <w:marRight w:val="0"/>
                  <w:marTop w:val="0"/>
                  <w:marBottom w:val="0"/>
                  <w:divBdr>
                    <w:top w:val="none" w:sz="0" w:space="0" w:color="auto"/>
                    <w:left w:val="none" w:sz="0" w:space="0" w:color="auto"/>
                    <w:bottom w:val="none" w:sz="0" w:space="0" w:color="auto"/>
                    <w:right w:val="none" w:sz="0" w:space="0" w:color="auto"/>
                  </w:divBdr>
                  <w:divsChild>
                    <w:div w:id="11514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299558">
      <w:bodyDiv w:val="1"/>
      <w:marLeft w:val="0"/>
      <w:marRight w:val="0"/>
      <w:marTop w:val="0"/>
      <w:marBottom w:val="0"/>
      <w:divBdr>
        <w:top w:val="none" w:sz="0" w:space="0" w:color="auto"/>
        <w:left w:val="none" w:sz="0" w:space="0" w:color="auto"/>
        <w:bottom w:val="none" w:sz="0" w:space="0" w:color="auto"/>
        <w:right w:val="none" w:sz="0" w:space="0" w:color="auto"/>
      </w:divBdr>
      <w:divsChild>
        <w:div w:id="1474710163">
          <w:marLeft w:val="0"/>
          <w:marRight w:val="0"/>
          <w:marTop w:val="0"/>
          <w:marBottom w:val="0"/>
          <w:divBdr>
            <w:top w:val="none" w:sz="0" w:space="0" w:color="auto"/>
            <w:left w:val="none" w:sz="0" w:space="0" w:color="auto"/>
            <w:bottom w:val="none" w:sz="0" w:space="0" w:color="auto"/>
            <w:right w:val="none" w:sz="0" w:space="0" w:color="auto"/>
          </w:divBdr>
        </w:div>
      </w:divsChild>
    </w:div>
    <w:div w:id="1881239831">
      <w:bodyDiv w:val="1"/>
      <w:marLeft w:val="0"/>
      <w:marRight w:val="0"/>
      <w:marTop w:val="0"/>
      <w:marBottom w:val="0"/>
      <w:divBdr>
        <w:top w:val="none" w:sz="0" w:space="0" w:color="auto"/>
        <w:left w:val="none" w:sz="0" w:space="0" w:color="auto"/>
        <w:bottom w:val="none" w:sz="0" w:space="0" w:color="auto"/>
        <w:right w:val="none" w:sz="0" w:space="0" w:color="auto"/>
      </w:divBdr>
    </w:div>
    <w:div w:id="1940983333">
      <w:bodyDiv w:val="1"/>
      <w:marLeft w:val="0"/>
      <w:marRight w:val="0"/>
      <w:marTop w:val="0"/>
      <w:marBottom w:val="0"/>
      <w:divBdr>
        <w:top w:val="none" w:sz="0" w:space="0" w:color="auto"/>
        <w:left w:val="none" w:sz="0" w:space="0" w:color="auto"/>
        <w:bottom w:val="none" w:sz="0" w:space="0" w:color="auto"/>
        <w:right w:val="none" w:sz="0" w:space="0" w:color="auto"/>
      </w:divBdr>
    </w:div>
    <w:div w:id="1947343625">
      <w:bodyDiv w:val="1"/>
      <w:marLeft w:val="0"/>
      <w:marRight w:val="0"/>
      <w:marTop w:val="0"/>
      <w:marBottom w:val="0"/>
      <w:divBdr>
        <w:top w:val="none" w:sz="0" w:space="0" w:color="auto"/>
        <w:left w:val="none" w:sz="0" w:space="0" w:color="auto"/>
        <w:bottom w:val="none" w:sz="0" w:space="0" w:color="auto"/>
        <w:right w:val="none" w:sz="0" w:space="0" w:color="auto"/>
      </w:divBdr>
    </w:div>
    <w:div w:id="199243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39C9B-F042-454C-A8A3-13FD4EFB6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 khusus jari</dc:creator>
  <cp:lastModifiedBy>Se7en</cp:lastModifiedBy>
  <cp:revision>3</cp:revision>
  <dcterms:created xsi:type="dcterms:W3CDTF">2021-11-06T03:42:00Z</dcterms:created>
  <dcterms:modified xsi:type="dcterms:W3CDTF">2021-11-06T03:57:00Z</dcterms:modified>
</cp:coreProperties>
</file>